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63071" w:rsidRDefault="00063071" w:rsidP="00063071">
      <w:pPr>
        <w:pStyle w:val="FR2"/>
        <w:spacing w:line="216" w:lineRule="auto"/>
        <w:ind w:left="0" w:firstLine="1920"/>
        <w:rPr>
          <w:sz w:val="32"/>
          <w:szCs w:val="32"/>
        </w:rPr>
      </w:pPr>
      <w:r>
        <w:rPr>
          <w:sz w:val="32"/>
          <w:szCs w:val="32"/>
        </w:rPr>
        <w:t>Администрация Уярского района</w:t>
      </w:r>
    </w:p>
    <w:p w:rsidR="00063071" w:rsidRPr="00655310" w:rsidRDefault="00063071" w:rsidP="00063071">
      <w:pPr>
        <w:pStyle w:val="FR1"/>
      </w:pPr>
      <w:proofErr w:type="gramStart"/>
      <w:r>
        <w:t>П</w:t>
      </w:r>
      <w:proofErr w:type="gramEnd"/>
      <w:r>
        <w:t xml:space="preserve"> О С Т А Н О В Л Е Н И Е</w:t>
      </w:r>
    </w:p>
    <w:p w:rsidR="00063071" w:rsidRDefault="008957CC" w:rsidP="00063071">
      <w:pPr>
        <w:pStyle w:val="FR1"/>
        <w:rPr>
          <w:b w:val="0"/>
          <w:bCs w:val="0"/>
          <w:sz w:val="28"/>
          <w:szCs w:val="28"/>
        </w:rPr>
      </w:pPr>
      <w:r>
        <w:rPr>
          <w:b w:val="0"/>
          <w:bCs w:val="0"/>
          <w:sz w:val="28"/>
          <w:szCs w:val="28"/>
        </w:rPr>
        <w:t>08.11.</w:t>
      </w:r>
      <w:bookmarkStart w:id="0" w:name="_GoBack"/>
      <w:bookmarkEnd w:id="0"/>
      <w:r w:rsidR="00063071">
        <w:rPr>
          <w:b w:val="0"/>
          <w:bCs w:val="0"/>
          <w:sz w:val="28"/>
          <w:szCs w:val="28"/>
        </w:rPr>
        <w:t xml:space="preserve">2024 г.                            </w:t>
      </w:r>
      <w:proofErr w:type="spellStart"/>
      <w:r w:rsidR="00063071">
        <w:rPr>
          <w:b w:val="0"/>
          <w:bCs w:val="0"/>
          <w:sz w:val="28"/>
          <w:szCs w:val="28"/>
        </w:rPr>
        <w:t>г</w:t>
      </w:r>
      <w:proofErr w:type="gramStart"/>
      <w:r w:rsidR="00063071">
        <w:rPr>
          <w:b w:val="0"/>
          <w:bCs w:val="0"/>
          <w:sz w:val="28"/>
          <w:szCs w:val="28"/>
        </w:rPr>
        <w:t>.У</w:t>
      </w:r>
      <w:proofErr w:type="gramEnd"/>
      <w:r w:rsidR="00063071">
        <w:rPr>
          <w:b w:val="0"/>
          <w:bCs w:val="0"/>
          <w:sz w:val="28"/>
          <w:szCs w:val="28"/>
        </w:rPr>
        <w:t>яр</w:t>
      </w:r>
      <w:proofErr w:type="spellEnd"/>
      <w:r w:rsidR="00063071">
        <w:rPr>
          <w:b w:val="0"/>
          <w:bCs w:val="0"/>
          <w:sz w:val="28"/>
          <w:szCs w:val="28"/>
        </w:rPr>
        <w:t xml:space="preserve">                                № </w:t>
      </w:r>
      <w:r>
        <w:rPr>
          <w:b w:val="0"/>
          <w:bCs w:val="0"/>
          <w:sz w:val="28"/>
          <w:szCs w:val="28"/>
        </w:rPr>
        <w:t>768</w:t>
      </w:r>
      <w:r w:rsidR="00063071">
        <w:rPr>
          <w:b w:val="0"/>
          <w:bCs w:val="0"/>
          <w:sz w:val="28"/>
          <w:szCs w:val="28"/>
        </w:rPr>
        <w:t>-п</w:t>
      </w:r>
    </w:p>
    <w:p w:rsidR="00063071" w:rsidRDefault="00063071" w:rsidP="00063071">
      <w:pPr>
        <w:pStyle w:val="FR1"/>
        <w:spacing w:before="0"/>
        <w:jc w:val="left"/>
        <w:rPr>
          <w:b w:val="0"/>
          <w:bCs w:val="0"/>
          <w:sz w:val="28"/>
          <w:szCs w:val="28"/>
        </w:rPr>
      </w:pPr>
    </w:p>
    <w:p w:rsidR="00063071" w:rsidRDefault="00063071" w:rsidP="00063071">
      <w:pPr>
        <w:pStyle w:val="FR1"/>
        <w:spacing w:before="0"/>
        <w:jc w:val="left"/>
        <w:rPr>
          <w:b w:val="0"/>
          <w:bCs w:val="0"/>
          <w:sz w:val="28"/>
          <w:szCs w:val="28"/>
        </w:rPr>
      </w:pPr>
    </w:p>
    <w:p w:rsidR="00063071" w:rsidRPr="00D927CC" w:rsidRDefault="00063071" w:rsidP="00063071">
      <w:pPr>
        <w:pStyle w:val="a3"/>
        <w:tabs>
          <w:tab w:val="left" w:pos="0"/>
          <w:tab w:val="left" w:pos="4536"/>
          <w:tab w:val="left" w:pos="4820"/>
        </w:tabs>
        <w:ind w:right="3828"/>
        <w:rPr>
          <w:rFonts w:ascii="Times New Roman" w:hAnsi="Times New Roman"/>
          <w:sz w:val="28"/>
          <w:szCs w:val="28"/>
        </w:rPr>
      </w:pPr>
      <w:r w:rsidRPr="00D927CC">
        <w:rPr>
          <w:rFonts w:ascii="Times New Roman" w:hAnsi="Times New Roman"/>
          <w:sz w:val="28"/>
          <w:szCs w:val="28"/>
        </w:rPr>
        <w:t xml:space="preserve">О внесении изменений </w:t>
      </w:r>
    </w:p>
    <w:p w:rsidR="00063071" w:rsidRPr="00D927CC" w:rsidRDefault="00063071" w:rsidP="00063071">
      <w:pPr>
        <w:pStyle w:val="a3"/>
        <w:tabs>
          <w:tab w:val="left" w:pos="0"/>
          <w:tab w:val="left" w:pos="4536"/>
          <w:tab w:val="left" w:pos="4820"/>
        </w:tabs>
        <w:ind w:right="3828"/>
        <w:rPr>
          <w:rFonts w:ascii="Times New Roman" w:hAnsi="Times New Roman"/>
          <w:sz w:val="28"/>
          <w:szCs w:val="28"/>
        </w:rPr>
      </w:pPr>
      <w:r w:rsidRPr="00D927CC">
        <w:rPr>
          <w:rFonts w:ascii="Times New Roman" w:hAnsi="Times New Roman"/>
          <w:sz w:val="28"/>
          <w:szCs w:val="28"/>
        </w:rPr>
        <w:t>в постановление администрации</w:t>
      </w:r>
    </w:p>
    <w:p w:rsidR="00063071" w:rsidRPr="00D927CC" w:rsidRDefault="00063071" w:rsidP="00063071">
      <w:pPr>
        <w:pStyle w:val="a3"/>
        <w:tabs>
          <w:tab w:val="left" w:pos="0"/>
          <w:tab w:val="left" w:pos="4536"/>
          <w:tab w:val="left" w:pos="4820"/>
        </w:tabs>
        <w:ind w:right="3828"/>
        <w:rPr>
          <w:rFonts w:ascii="Times New Roman" w:hAnsi="Times New Roman"/>
          <w:sz w:val="28"/>
          <w:szCs w:val="28"/>
        </w:rPr>
      </w:pPr>
      <w:r w:rsidRPr="00D927CC">
        <w:rPr>
          <w:rFonts w:ascii="Times New Roman" w:hAnsi="Times New Roman"/>
          <w:sz w:val="28"/>
          <w:szCs w:val="28"/>
        </w:rPr>
        <w:t xml:space="preserve">Уярского района от 31.10.2013г.№1075-п  </w:t>
      </w:r>
    </w:p>
    <w:p w:rsidR="00063071" w:rsidRPr="00D927CC" w:rsidRDefault="00063071" w:rsidP="00063071">
      <w:pPr>
        <w:pStyle w:val="a3"/>
        <w:tabs>
          <w:tab w:val="left" w:pos="0"/>
          <w:tab w:val="left" w:pos="4536"/>
          <w:tab w:val="left" w:pos="4820"/>
        </w:tabs>
        <w:ind w:right="3828"/>
        <w:rPr>
          <w:sz w:val="28"/>
          <w:szCs w:val="28"/>
        </w:rPr>
      </w:pPr>
      <w:r w:rsidRPr="00D927CC">
        <w:rPr>
          <w:rFonts w:ascii="Times New Roman" w:hAnsi="Times New Roman"/>
          <w:sz w:val="28"/>
          <w:szCs w:val="28"/>
        </w:rPr>
        <w:t>«Об  утверждении</w:t>
      </w:r>
      <w:r>
        <w:rPr>
          <w:rFonts w:ascii="Times New Roman" w:hAnsi="Times New Roman"/>
          <w:sz w:val="28"/>
          <w:szCs w:val="28"/>
        </w:rPr>
        <w:t xml:space="preserve"> </w:t>
      </w:r>
      <w:r w:rsidRPr="00D927CC">
        <w:rPr>
          <w:rFonts w:ascii="Times New Roman" w:hAnsi="Times New Roman"/>
          <w:sz w:val="28"/>
          <w:szCs w:val="28"/>
        </w:rPr>
        <w:t>муниципальной  программы</w:t>
      </w:r>
      <w:r>
        <w:rPr>
          <w:rFonts w:ascii="Times New Roman" w:hAnsi="Times New Roman"/>
          <w:sz w:val="28"/>
          <w:szCs w:val="28"/>
        </w:rPr>
        <w:t xml:space="preserve"> Уярского района </w:t>
      </w:r>
      <w:r w:rsidRPr="00D927CC">
        <w:rPr>
          <w:rFonts w:ascii="Times New Roman" w:hAnsi="Times New Roman"/>
          <w:sz w:val="28"/>
          <w:szCs w:val="28"/>
        </w:rPr>
        <w:t xml:space="preserve">«Развитие образования»  </w:t>
      </w:r>
    </w:p>
    <w:p w:rsidR="00063071" w:rsidRPr="00D927CC" w:rsidRDefault="00063071" w:rsidP="00063071">
      <w:pPr>
        <w:pStyle w:val="FR1"/>
        <w:spacing w:before="0"/>
        <w:jc w:val="both"/>
        <w:rPr>
          <w:sz w:val="28"/>
          <w:szCs w:val="28"/>
        </w:rPr>
      </w:pPr>
    </w:p>
    <w:p w:rsidR="00063071" w:rsidRPr="00D927CC" w:rsidRDefault="00063071" w:rsidP="00063071">
      <w:pPr>
        <w:pStyle w:val="a3"/>
        <w:ind w:firstLine="709"/>
        <w:jc w:val="both"/>
        <w:rPr>
          <w:rFonts w:ascii="Times New Roman" w:hAnsi="Times New Roman"/>
          <w:sz w:val="28"/>
          <w:szCs w:val="28"/>
        </w:rPr>
      </w:pPr>
      <w:r w:rsidRPr="00D927CC">
        <w:rPr>
          <w:rFonts w:ascii="Times New Roman" w:hAnsi="Times New Roman"/>
          <w:sz w:val="28"/>
          <w:szCs w:val="28"/>
        </w:rPr>
        <w:t xml:space="preserve">В соответствии со статьей 179 Бюджетного кодекса Российской Федерации, руководствуясь статьями </w:t>
      </w:r>
      <w:r>
        <w:rPr>
          <w:rFonts w:ascii="Times New Roman" w:hAnsi="Times New Roman"/>
          <w:sz w:val="28"/>
          <w:szCs w:val="28"/>
        </w:rPr>
        <w:t>18,21,44</w:t>
      </w:r>
      <w:r w:rsidRPr="00D927CC">
        <w:rPr>
          <w:rFonts w:ascii="Times New Roman" w:hAnsi="Times New Roman"/>
          <w:sz w:val="28"/>
          <w:szCs w:val="28"/>
        </w:rPr>
        <w:t xml:space="preserve"> Устава Уярского района, ПОСТАНОВЛЯЮ: </w:t>
      </w:r>
    </w:p>
    <w:p w:rsidR="00063071" w:rsidRPr="00D927CC" w:rsidRDefault="00063071" w:rsidP="00063071">
      <w:pPr>
        <w:pStyle w:val="a3"/>
        <w:ind w:firstLine="709"/>
        <w:jc w:val="both"/>
        <w:rPr>
          <w:rFonts w:ascii="Times New Roman" w:hAnsi="Times New Roman"/>
          <w:sz w:val="28"/>
          <w:szCs w:val="28"/>
        </w:rPr>
      </w:pPr>
      <w:r w:rsidRPr="00D927CC">
        <w:rPr>
          <w:rFonts w:ascii="Times New Roman" w:hAnsi="Times New Roman"/>
          <w:sz w:val="28"/>
          <w:szCs w:val="28"/>
        </w:rPr>
        <w:t>1.Внести  в Муниципальную программу «Развитие образования», утвержденную Постановлением администрации Уярского района от 31.10.2013г. №1075-п,</w:t>
      </w:r>
      <w:r>
        <w:rPr>
          <w:rFonts w:ascii="Times New Roman" w:hAnsi="Times New Roman"/>
          <w:sz w:val="28"/>
          <w:szCs w:val="28"/>
        </w:rPr>
        <w:t xml:space="preserve"> </w:t>
      </w:r>
      <w:r w:rsidRPr="00D927CC">
        <w:rPr>
          <w:rFonts w:ascii="Times New Roman" w:hAnsi="Times New Roman"/>
          <w:sz w:val="28"/>
          <w:szCs w:val="28"/>
        </w:rPr>
        <w:t>следующие изменения:</w:t>
      </w:r>
    </w:p>
    <w:p w:rsidR="00063071" w:rsidRPr="00D927CC" w:rsidRDefault="00063071" w:rsidP="00063071">
      <w:pPr>
        <w:pStyle w:val="a3"/>
        <w:ind w:firstLine="709"/>
        <w:jc w:val="both"/>
        <w:rPr>
          <w:rFonts w:ascii="Times New Roman" w:hAnsi="Times New Roman"/>
          <w:sz w:val="28"/>
          <w:szCs w:val="28"/>
        </w:rPr>
      </w:pPr>
      <w:r w:rsidRPr="00D927CC">
        <w:rPr>
          <w:rFonts w:ascii="Times New Roman" w:hAnsi="Times New Roman"/>
          <w:sz w:val="28"/>
          <w:szCs w:val="28"/>
        </w:rPr>
        <w:t xml:space="preserve">1.1 </w:t>
      </w:r>
      <w:r>
        <w:rPr>
          <w:rFonts w:ascii="Times New Roman" w:hAnsi="Times New Roman"/>
          <w:sz w:val="28"/>
          <w:szCs w:val="28"/>
        </w:rPr>
        <w:t>М</w:t>
      </w:r>
      <w:r w:rsidRPr="00D927CC">
        <w:rPr>
          <w:rFonts w:ascii="Times New Roman" w:hAnsi="Times New Roman"/>
          <w:sz w:val="28"/>
          <w:szCs w:val="28"/>
        </w:rPr>
        <w:t>униципальн</w:t>
      </w:r>
      <w:r>
        <w:rPr>
          <w:rFonts w:ascii="Times New Roman" w:hAnsi="Times New Roman"/>
          <w:sz w:val="28"/>
          <w:szCs w:val="28"/>
        </w:rPr>
        <w:t>ую</w:t>
      </w:r>
      <w:r w:rsidRPr="00D927CC">
        <w:rPr>
          <w:rFonts w:ascii="Times New Roman" w:hAnsi="Times New Roman"/>
          <w:sz w:val="28"/>
          <w:szCs w:val="28"/>
        </w:rPr>
        <w:t xml:space="preserve"> программ</w:t>
      </w:r>
      <w:r>
        <w:rPr>
          <w:rFonts w:ascii="Times New Roman" w:hAnsi="Times New Roman"/>
          <w:sz w:val="28"/>
          <w:szCs w:val="28"/>
        </w:rPr>
        <w:t xml:space="preserve">у Уярского района </w:t>
      </w:r>
      <w:r w:rsidRPr="00D927CC">
        <w:rPr>
          <w:rFonts w:ascii="Times New Roman" w:hAnsi="Times New Roman"/>
          <w:sz w:val="28"/>
          <w:szCs w:val="28"/>
        </w:rPr>
        <w:t>«Развитие образования» изложить в новой редакции согласно приложению к настоящему постановлению.</w:t>
      </w:r>
    </w:p>
    <w:p w:rsidR="00063071" w:rsidRPr="001523FE" w:rsidRDefault="00063071" w:rsidP="00063071">
      <w:pPr>
        <w:pStyle w:val="a3"/>
        <w:numPr>
          <w:ilvl w:val="0"/>
          <w:numId w:val="1"/>
        </w:numPr>
        <w:tabs>
          <w:tab w:val="left" w:pos="709"/>
        </w:tabs>
        <w:ind w:left="0" w:firstLine="709"/>
        <w:jc w:val="both"/>
        <w:rPr>
          <w:rFonts w:ascii="Times New Roman" w:hAnsi="Times New Roman"/>
          <w:sz w:val="28"/>
          <w:szCs w:val="28"/>
        </w:rPr>
      </w:pPr>
      <w:proofErr w:type="gramStart"/>
      <w:r w:rsidRPr="001523FE">
        <w:rPr>
          <w:rFonts w:ascii="Times New Roman" w:hAnsi="Times New Roman"/>
          <w:sz w:val="28"/>
          <w:szCs w:val="28"/>
        </w:rPr>
        <w:t>Контроль за</w:t>
      </w:r>
      <w:proofErr w:type="gramEnd"/>
      <w:r w:rsidRPr="001523FE">
        <w:rPr>
          <w:rFonts w:ascii="Times New Roman" w:hAnsi="Times New Roman"/>
          <w:sz w:val="28"/>
          <w:szCs w:val="28"/>
        </w:rPr>
        <w:t xml:space="preserve"> исполнением настоящего Постановления возложить на  руководителя Отдела образования администрации </w:t>
      </w:r>
      <w:proofErr w:type="spellStart"/>
      <w:r w:rsidRPr="001523FE">
        <w:rPr>
          <w:rFonts w:ascii="Times New Roman" w:hAnsi="Times New Roman"/>
          <w:sz w:val="28"/>
          <w:szCs w:val="28"/>
        </w:rPr>
        <w:t>Уярского</w:t>
      </w:r>
      <w:proofErr w:type="spellEnd"/>
      <w:r w:rsidRPr="001523FE">
        <w:rPr>
          <w:rFonts w:ascii="Times New Roman" w:hAnsi="Times New Roman"/>
          <w:sz w:val="28"/>
          <w:szCs w:val="28"/>
        </w:rPr>
        <w:t xml:space="preserve"> района С.В. </w:t>
      </w:r>
      <w:proofErr w:type="spellStart"/>
      <w:r w:rsidRPr="001523FE">
        <w:rPr>
          <w:rFonts w:ascii="Times New Roman" w:hAnsi="Times New Roman"/>
          <w:sz w:val="28"/>
          <w:szCs w:val="28"/>
        </w:rPr>
        <w:t>Приходькину</w:t>
      </w:r>
      <w:proofErr w:type="spellEnd"/>
      <w:r w:rsidRPr="001523FE">
        <w:rPr>
          <w:rFonts w:ascii="Times New Roman" w:hAnsi="Times New Roman"/>
          <w:sz w:val="28"/>
          <w:szCs w:val="28"/>
        </w:rPr>
        <w:t>.</w:t>
      </w:r>
    </w:p>
    <w:p w:rsidR="00063071" w:rsidRPr="001523FE" w:rsidRDefault="00063071" w:rsidP="00063071">
      <w:pPr>
        <w:pStyle w:val="a5"/>
        <w:numPr>
          <w:ilvl w:val="0"/>
          <w:numId w:val="1"/>
        </w:numPr>
        <w:ind w:left="0" w:firstLine="709"/>
        <w:jc w:val="both"/>
        <w:rPr>
          <w:rFonts w:ascii="Times New Roman" w:hAnsi="Times New Roman" w:cs="Times New Roman"/>
          <w:sz w:val="28"/>
          <w:szCs w:val="28"/>
        </w:rPr>
      </w:pPr>
      <w:r w:rsidRPr="001523FE">
        <w:rPr>
          <w:rFonts w:ascii="Times New Roman" w:hAnsi="Times New Roman" w:cs="Times New Roman"/>
          <w:sz w:val="28"/>
          <w:szCs w:val="28"/>
        </w:rPr>
        <w:t xml:space="preserve">Главному специалисту организационно-правового отдела </w:t>
      </w:r>
      <w:proofErr w:type="gramStart"/>
      <w:r w:rsidRPr="001523FE">
        <w:rPr>
          <w:rFonts w:ascii="Times New Roman" w:hAnsi="Times New Roman" w:cs="Times New Roman"/>
          <w:sz w:val="28"/>
          <w:szCs w:val="28"/>
        </w:rPr>
        <w:t>разместить</w:t>
      </w:r>
      <w:proofErr w:type="gramEnd"/>
      <w:r w:rsidRPr="001523FE">
        <w:rPr>
          <w:rFonts w:ascii="Times New Roman" w:hAnsi="Times New Roman" w:cs="Times New Roman"/>
          <w:sz w:val="28"/>
          <w:szCs w:val="28"/>
        </w:rPr>
        <w:t xml:space="preserve"> настоящее Постановление на официальном сайте муниципального района в сети Интернет </w:t>
      </w:r>
      <w:hyperlink r:id="rId6" w:history="1">
        <w:r w:rsidRPr="001523FE">
          <w:rPr>
            <w:rStyle w:val="a6"/>
            <w:rFonts w:ascii="Times New Roman" w:hAnsi="Times New Roman" w:cs="Times New Roman"/>
            <w:sz w:val="28"/>
            <w:szCs w:val="28"/>
            <w:lang w:val="en-US"/>
          </w:rPr>
          <w:t>http</w:t>
        </w:r>
        <w:r w:rsidRPr="001523FE">
          <w:rPr>
            <w:rStyle w:val="a6"/>
            <w:rFonts w:ascii="Times New Roman" w:hAnsi="Times New Roman" w:cs="Times New Roman"/>
            <w:sz w:val="28"/>
            <w:szCs w:val="28"/>
          </w:rPr>
          <w:t>://</w:t>
        </w:r>
        <w:proofErr w:type="spellStart"/>
        <w:r w:rsidRPr="001523FE">
          <w:rPr>
            <w:rStyle w:val="a6"/>
            <w:rFonts w:ascii="Times New Roman" w:hAnsi="Times New Roman" w:cs="Times New Roman"/>
            <w:sz w:val="28"/>
            <w:szCs w:val="28"/>
            <w:lang w:val="en-US"/>
          </w:rPr>
          <w:t>admuyarsky</w:t>
        </w:r>
        <w:proofErr w:type="spellEnd"/>
        <w:r w:rsidRPr="001523FE">
          <w:rPr>
            <w:rStyle w:val="a6"/>
            <w:rFonts w:ascii="Times New Roman" w:hAnsi="Times New Roman" w:cs="Times New Roman"/>
            <w:sz w:val="28"/>
            <w:szCs w:val="28"/>
          </w:rPr>
          <w:t>.</w:t>
        </w:r>
        <w:proofErr w:type="spellStart"/>
        <w:r w:rsidRPr="001523FE">
          <w:rPr>
            <w:rStyle w:val="a6"/>
            <w:rFonts w:ascii="Times New Roman" w:hAnsi="Times New Roman" w:cs="Times New Roman"/>
            <w:sz w:val="28"/>
            <w:szCs w:val="28"/>
            <w:lang w:val="en-US"/>
          </w:rPr>
          <w:t>ru</w:t>
        </w:r>
        <w:proofErr w:type="spellEnd"/>
      </w:hyperlink>
      <w:r w:rsidRPr="001523FE">
        <w:rPr>
          <w:rFonts w:ascii="Times New Roman" w:hAnsi="Times New Roman" w:cs="Times New Roman"/>
          <w:sz w:val="28"/>
          <w:szCs w:val="28"/>
        </w:rPr>
        <w:t>.</w:t>
      </w:r>
    </w:p>
    <w:p w:rsidR="00063071" w:rsidRPr="00DF3FFF" w:rsidRDefault="00063071" w:rsidP="00063071">
      <w:pPr>
        <w:pStyle w:val="a5"/>
        <w:numPr>
          <w:ilvl w:val="0"/>
          <w:numId w:val="1"/>
        </w:numPr>
        <w:tabs>
          <w:tab w:val="left" w:pos="1134"/>
        </w:tabs>
        <w:spacing w:after="0"/>
        <w:ind w:left="0" w:firstLine="709"/>
        <w:jc w:val="both"/>
        <w:rPr>
          <w:rFonts w:ascii="Times New Roman" w:hAnsi="Times New Roman" w:cs="Times New Roman"/>
          <w:sz w:val="28"/>
          <w:szCs w:val="28"/>
        </w:rPr>
      </w:pPr>
      <w:r w:rsidRPr="001523FE">
        <w:rPr>
          <w:rFonts w:ascii="Times New Roman" w:hAnsi="Times New Roman" w:cs="Times New Roman"/>
          <w:sz w:val="28"/>
          <w:szCs w:val="28"/>
        </w:rPr>
        <w:t>Постановление вступает в силу</w:t>
      </w:r>
      <w:r>
        <w:rPr>
          <w:rFonts w:ascii="Times New Roman" w:hAnsi="Times New Roman" w:cs="Times New Roman"/>
          <w:sz w:val="28"/>
          <w:szCs w:val="28"/>
        </w:rPr>
        <w:t xml:space="preserve"> </w:t>
      </w:r>
      <w:r w:rsidRPr="00D927CC">
        <w:rPr>
          <w:rFonts w:ascii="Times New Roman" w:hAnsi="Times New Roman" w:cs="Times New Roman"/>
          <w:sz w:val="28"/>
          <w:szCs w:val="28"/>
        </w:rPr>
        <w:t>на следующий день после дня его  официального опубликования в общественно-политической газете Уярского района «Вперед».</w:t>
      </w:r>
    </w:p>
    <w:p w:rsidR="00063071" w:rsidRPr="00D927CC" w:rsidRDefault="00063071" w:rsidP="00063071">
      <w:pPr>
        <w:pStyle w:val="a5"/>
        <w:numPr>
          <w:ilvl w:val="0"/>
          <w:numId w:val="1"/>
        </w:numPr>
        <w:tabs>
          <w:tab w:val="left" w:pos="1134"/>
        </w:tabs>
        <w:spacing w:after="0"/>
        <w:ind w:left="0" w:firstLine="709"/>
        <w:jc w:val="both"/>
        <w:rPr>
          <w:rFonts w:ascii="Times New Roman" w:hAnsi="Times New Roman" w:cs="Times New Roman"/>
          <w:sz w:val="28"/>
          <w:szCs w:val="28"/>
        </w:rPr>
      </w:pPr>
      <w:r>
        <w:rPr>
          <w:rFonts w:ascii="Times New Roman" w:hAnsi="Times New Roman" w:cs="Times New Roman"/>
          <w:sz w:val="28"/>
          <w:szCs w:val="28"/>
        </w:rPr>
        <w:t>Н</w:t>
      </w:r>
      <w:r w:rsidRPr="00D927CC">
        <w:rPr>
          <w:rFonts w:ascii="Times New Roman" w:hAnsi="Times New Roman" w:cs="Times New Roman"/>
          <w:sz w:val="28"/>
          <w:szCs w:val="28"/>
        </w:rPr>
        <w:t>астоящее постановление применяется к правоотношениям, возникшим</w:t>
      </w:r>
      <w:r>
        <w:rPr>
          <w:rFonts w:ascii="Times New Roman" w:hAnsi="Times New Roman" w:cs="Times New Roman"/>
          <w:sz w:val="28"/>
          <w:szCs w:val="28"/>
        </w:rPr>
        <w:t xml:space="preserve"> </w:t>
      </w:r>
      <w:r w:rsidRPr="00D927CC">
        <w:rPr>
          <w:rFonts w:ascii="Times New Roman" w:hAnsi="Times New Roman" w:cs="Times New Roman"/>
          <w:sz w:val="28"/>
          <w:szCs w:val="28"/>
        </w:rPr>
        <w:t>с 01.01.20</w:t>
      </w:r>
      <w:r>
        <w:rPr>
          <w:rFonts w:ascii="Times New Roman" w:hAnsi="Times New Roman" w:cs="Times New Roman"/>
          <w:sz w:val="28"/>
          <w:szCs w:val="28"/>
        </w:rPr>
        <w:t>25</w:t>
      </w:r>
      <w:r w:rsidRPr="00D927CC">
        <w:rPr>
          <w:rFonts w:ascii="Times New Roman" w:hAnsi="Times New Roman" w:cs="Times New Roman"/>
          <w:sz w:val="28"/>
          <w:szCs w:val="28"/>
        </w:rPr>
        <w:t xml:space="preserve"> года.</w:t>
      </w:r>
    </w:p>
    <w:p w:rsidR="00063071" w:rsidRPr="00D927CC" w:rsidRDefault="00063071" w:rsidP="00063071">
      <w:pPr>
        <w:pStyle w:val="a5"/>
        <w:ind w:left="0" w:firstLine="709"/>
        <w:jc w:val="both"/>
        <w:rPr>
          <w:rFonts w:ascii="Times New Roman" w:hAnsi="Times New Roman" w:cs="Times New Roman"/>
          <w:sz w:val="28"/>
          <w:szCs w:val="28"/>
        </w:rPr>
      </w:pPr>
    </w:p>
    <w:p w:rsidR="00063071" w:rsidRPr="00D927CC" w:rsidRDefault="00063071" w:rsidP="00063071">
      <w:pPr>
        <w:pStyle w:val="a5"/>
        <w:ind w:left="0" w:firstLine="709"/>
        <w:jc w:val="both"/>
        <w:rPr>
          <w:rFonts w:ascii="Times New Roman" w:hAnsi="Times New Roman" w:cs="Times New Roman"/>
          <w:sz w:val="28"/>
          <w:szCs w:val="28"/>
        </w:rPr>
      </w:pPr>
    </w:p>
    <w:p w:rsidR="00063071" w:rsidRPr="00D927CC" w:rsidRDefault="00063071" w:rsidP="00063071">
      <w:pPr>
        <w:pStyle w:val="a3"/>
        <w:rPr>
          <w:rFonts w:ascii="Times New Roman" w:hAnsi="Times New Roman"/>
          <w:sz w:val="28"/>
          <w:szCs w:val="28"/>
        </w:rPr>
      </w:pPr>
      <w:r>
        <w:rPr>
          <w:rFonts w:ascii="Times New Roman" w:hAnsi="Times New Roman"/>
          <w:sz w:val="28"/>
          <w:szCs w:val="28"/>
        </w:rPr>
        <w:t xml:space="preserve">Глава </w:t>
      </w:r>
      <w:r w:rsidRPr="00D927CC">
        <w:rPr>
          <w:rFonts w:ascii="Times New Roman" w:hAnsi="Times New Roman"/>
          <w:sz w:val="28"/>
          <w:szCs w:val="28"/>
        </w:rPr>
        <w:t xml:space="preserve">Уярского района                                </w:t>
      </w:r>
      <w:r>
        <w:rPr>
          <w:rFonts w:ascii="Times New Roman" w:hAnsi="Times New Roman"/>
          <w:sz w:val="28"/>
          <w:szCs w:val="28"/>
        </w:rPr>
        <w:t xml:space="preserve">                             </w:t>
      </w:r>
      <w:r w:rsidRPr="00D927CC">
        <w:rPr>
          <w:rFonts w:ascii="Times New Roman" w:hAnsi="Times New Roman"/>
          <w:sz w:val="28"/>
          <w:szCs w:val="28"/>
        </w:rPr>
        <w:t xml:space="preserve">  </w:t>
      </w:r>
      <w:r>
        <w:rPr>
          <w:rFonts w:ascii="Times New Roman" w:hAnsi="Times New Roman"/>
          <w:sz w:val="28"/>
          <w:szCs w:val="28"/>
        </w:rPr>
        <w:t>П.А. Грызунов</w:t>
      </w:r>
    </w:p>
    <w:p w:rsidR="00063071" w:rsidRDefault="00063071" w:rsidP="00063071">
      <w:pPr>
        <w:pStyle w:val="a3"/>
        <w:rPr>
          <w:rFonts w:ascii="Times New Roman" w:hAnsi="Times New Roman" w:cs="Times New Roman"/>
          <w:sz w:val="28"/>
          <w:szCs w:val="28"/>
        </w:rPr>
      </w:pPr>
    </w:p>
    <w:p w:rsidR="00063071" w:rsidRDefault="00063071" w:rsidP="00063071">
      <w:pPr>
        <w:pStyle w:val="a3"/>
        <w:rPr>
          <w:rFonts w:ascii="Times New Roman" w:hAnsi="Times New Roman" w:cs="Times New Roman"/>
          <w:sz w:val="28"/>
          <w:szCs w:val="28"/>
        </w:rPr>
      </w:pPr>
    </w:p>
    <w:p w:rsidR="00063071" w:rsidRDefault="00063071" w:rsidP="00063071">
      <w:pPr>
        <w:pStyle w:val="a3"/>
        <w:rPr>
          <w:rFonts w:ascii="Times New Roman" w:hAnsi="Times New Roman" w:cs="Times New Roman"/>
          <w:sz w:val="28"/>
          <w:szCs w:val="28"/>
        </w:rPr>
      </w:pPr>
    </w:p>
    <w:p w:rsidR="00063071" w:rsidRDefault="00063071" w:rsidP="00063071">
      <w:pPr>
        <w:pStyle w:val="a3"/>
        <w:rPr>
          <w:rFonts w:ascii="Times New Roman" w:hAnsi="Times New Roman" w:cs="Times New Roman"/>
          <w:sz w:val="28"/>
          <w:szCs w:val="28"/>
        </w:rPr>
      </w:pPr>
    </w:p>
    <w:p w:rsidR="00063071" w:rsidRDefault="00063071" w:rsidP="00063071">
      <w:pPr>
        <w:pStyle w:val="a3"/>
        <w:rPr>
          <w:rFonts w:ascii="Times New Roman" w:hAnsi="Times New Roman" w:cs="Times New Roman"/>
          <w:sz w:val="28"/>
          <w:szCs w:val="28"/>
        </w:rPr>
      </w:pPr>
    </w:p>
    <w:p w:rsidR="00063071" w:rsidRDefault="00063071" w:rsidP="00063071">
      <w:pPr>
        <w:pStyle w:val="a3"/>
        <w:rPr>
          <w:rFonts w:ascii="Times New Roman" w:hAnsi="Times New Roman" w:cs="Times New Roman"/>
          <w:sz w:val="28"/>
          <w:szCs w:val="28"/>
        </w:rPr>
      </w:pPr>
    </w:p>
    <w:p w:rsidR="00063071" w:rsidRDefault="00063071" w:rsidP="00063071">
      <w:pPr>
        <w:pStyle w:val="a3"/>
        <w:rPr>
          <w:rFonts w:ascii="Times New Roman" w:hAnsi="Times New Roman" w:cs="Times New Roman"/>
          <w:sz w:val="28"/>
          <w:szCs w:val="28"/>
        </w:rPr>
      </w:pPr>
    </w:p>
    <w:p w:rsidR="00063071" w:rsidRPr="0010401D" w:rsidRDefault="00063071" w:rsidP="00063071">
      <w:pPr>
        <w:pStyle w:val="a3"/>
        <w:spacing w:line="276" w:lineRule="auto"/>
        <w:jc w:val="right"/>
        <w:rPr>
          <w:rFonts w:ascii="Times New Roman" w:hAnsi="Times New Roman"/>
          <w:sz w:val="28"/>
          <w:szCs w:val="28"/>
        </w:rPr>
      </w:pPr>
      <w:r w:rsidRPr="0010401D">
        <w:rPr>
          <w:rFonts w:ascii="Times New Roman" w:hAnsi="Times New Roman"/>
          <w:sz w:val="28"/>
          <w:szCs w:val="28"/>
        </w:rPr>
        <w:lastRenderedPageBreak/>
        <w:t xml:space="preserve">Приложение </w:t>
      </w:r>
    </w:p>
    <w:p w:rsidR="00063071" w:rsidRPr="0010401D" w:rsidRDefault="00063071" w:rsidP="00063071">
      <w:pPr>
        <w:pStyle w:val="a3"/>
        <w:spacing w:line="276" w:lineRule="auto"/>
        <w:jc w:val="right"/>
        <w:rPr>
          <w:rFonts w:ascii="Times New Roman" w:hAnsi="Times New Roman"/>
          <w:sz w:val="28"/>
          <w:szCs w:val="28"/>
        </w:rPr>
      </w:pPr>
      <w:r w:rsidRPr="0010401D">
        <w:rPr>
          <w:rFonts w:ascii="Times New Roman" w:hAnsi="Times New Roman"/>
          <w:sz w:val="28"/>
          <w:szCs w:val="28"/>
        </w:rPr>
        <w:t>к постановлению администрации</w:t>
      </w:r>
    </w:p>
    <w:p w:rsidR="00063071" w:rsidRPr="0010401D" w:rsidRDefault="00063071" w:rsidP="00063071">
      <w:pPr>
        <w:pStyle w:val="a3"/>
        <w:spacing w:line="276" w:lineRule="auto"/>
        <w:jc w:val="right"/>
        <w:rPr>
          <w:rFonts w:ascii="Times New Roman" w:hAnsi="Times New Roman"/>
          <w:sz w:val="28"/>
          <w:szCs w:val="28"/>
        </w:rPr>
      </w:pPr>
      <w:r w:rsidRPr="0010401D">
        <w:rPr>
          <w:rFonts w:ascii="Times New Roman" w:hAnsi="Times New Roman"/>
          <w:sz w:val="28"/>
          <w:szCs w:val="28"/>
        </w:rPr>
        <w:t>Уярского района</w:t>
      </w:r>
    </w:p>
    <w:p w:rsidR="00063071" w:rsidRPr="0010401D" w:rsidRDefault="00063071" w:rsidP="00063071">
      <w:pPr>
        <w:pStyle w:val="a3"/>
        <w:spacing w:line="276" w:lineRule="auto"/>
        <w:jc w:val="right"/>
        <w:rPr>
          <w:rFonts w:ascii="Times New Roman" w:hAnsi="Times New Roman"/>
          <w:sz w:val="28"/>
          <w:szCs w:val="28"/>
        </w:rPr>
      </w:pPr>
      <w:r w:rsidRPr="0010401D">
        <w:rPr>
          <w:rFonts w:ascii="Times New Roman" w:hAnsi="Times New Roman"/>
          <w:sz w:val="28"/>
          <w:szCs w:val="28"/>
        </w:rPr>
        <w:t>№</w:t>
      </w:r>
      <w:r>
        <w:rPr>
          <w:rFonts w:ascii="Times New Roman" w:hAnsi="Times New Roman"/>
          <w:sz w:val="28"/>
          <w:szCs w:val="28"/>
        </w:rPr>
        <w:t xml:space="preserve"> </w:t>
      </w:r>
      <w:r w:rsidR="008957CC">
        <w:rPr>
          <w:rFonts w:ascii="Times New Roman" w:hAnsi="Times New Roman"/>
          <w:sz w:val="28"/>
          <w:szCs w:val="28"/>
        </w:rPr>
        <w:t>768</w:t>
      </w:r>
      <w:r>
        <w:rPr>
          <w:rFonts w:ascii="Times New Roman" w:hAnsi="Times New Roman"/>
          <w:sz w:val="28"/>
          <w:szCs w:val="28"/>
        </w:rPr>
        <w:t>-п</w:t>
      </w:r>
      <w:r w:rsidRPr="0010401D">
        <w:rPr>
          <w:rFonts w:ascii="Times New Roman" w:hAnsi="Times New Roman"/>
          <w:sz w:val="28"/>
          <w:szCs w:val="28"/>
        </w:rPr>
        <w:t xml:space="preserve"> от  </w:t>
      </w:r>
      <w:r w:rsidR="008957CC">
        <w:rPr>
          <w:rFonts w:ascii="Times New Roman" w:hAnsi="Times New Roman"/>
          <w:sz w:val="28"/>
          <w:szCs w:val="28"/>
        </w:rPr>
        <w:t>08.11.</w:t>
      </w:r>
      <w:r w:rsidRPr="0010401D">
        <w:rPr>
          <w:rFonts w:ascii="Times New Roman" w:hAnsi="Times New Roman"/>
          <w:sz w:val="28"/>
          <w:szCs w:val="28"/>
        </w:rPr>
        <w:t>202</w:t>
      </w:r>
      <w:r>
        <w:rPr>
          <w:rFonts w:ascii="Times New Roman" w:hAnsi="Times New Roman"/>
          <w:sz w:val="28"/>
          <w:szCs w:val="28"/>
        </w:rPr>
        <w:t>4</w:t>
      </w:r>
      <w:r w:rsidRPr="0010401D">
        <w:rPr>
          <w:rFonts w:ascii="Times New Roman" w:hAnsi="Times New Roman"/>
          <w:sz w:val="28"/>
          <w:szCs w:val="28"/>
        </w:rPr>
        <w:t>г.</w:t>
      </w:r>
    </w:p>
    <w:p w:rsidR="00063071" w:rsidRPr="0010401D" w:rsidRDefault="00063071" w:rsidP="00063071">
      <w:pPr>
        <w:pStyle w:val="a3"/>
        <w:spacing w:line="276" w:lineRule="auto"/>
        <w:jc w:val="right"/>
        <w:rPr>
          <w:rFonts w:ascii="Times New Roman" w:hAnsi="Times New Roman"/>
          <w:sz w:val="28"/>
          <w:szCs w:val="28"/>
        </w:rPr>
      </w:pPr>
    </w:p>
    <w:p w:rsidR="00063071" w:rsidRPr="0010401D" w:rsidRDefault="00063071" w:rsidP="00063071">
      <w:pPr>
        <w:pStyle w:val="a3"/>
        <w:spacing w:line="276" w:lineRule="auto"/>
        <w:jc w:val="right"/>
        <w:rPr>
          <w:rFonts w:ascii="Times New Roman" w:hAnsi="Times New Roman"/>
          <w:sz w:val="28"/>
          <w:szCs w:val="28"/>
        </w:rPr>
      </w:pPr>
      <w:r w:rsidRPr="0010401D">
        <w:rPr>
          <w:rFonts w:ascii="Times New Roman" w:hAnsi="Times New Roman"/>
          <w:sz w:val="28"/>
          <w:szCs w:val="28"/>
        </w:rPr>
        <w:t xml:space="preserve">Приложение </w:t>
      </w:r>
    </w:p>
    <w:p w:rsidR="00063071" w:rsidRPr="0010401D" w:rsidRDefault="00063071" w:rsidP="00063071">
      <w:pPr>
        <w:pStyle w:val="a3"/>
        <w:spacing w:line="276" w:lineRule="auto"/>
        <w:jc w:val="right"/>
        <w:rPr>
          <w:rFonts w:ascii="Times New Roman" w:hAnsi="Times New Roman"/>
          <w:sz w:val="28"/>
          <w:szCs w:val="28"/>
        </w:rPr>
      </w:pPr>
      <w:r w:rsidRPr="0010401D">
        <w:rPr>
          <w:rFonts w:ascii="Times New Roman" w:hAnsi="Times New Roman"/>
          <w:sz w:val="28"/>
          <w:szCs w:val="28"/>
        </w:rPr>
        <w:t>к постановлению администрации</w:t>
      </w:r>
    </w:p>
    <w:p w:rsidR="00063071" w:rsidRPr="0010401D" w:rsidRDefault="00063071" w:rsidP="00063071">
      <w:pPr>
        <w:pStyle w:val="a3"/>
        <w:spacing w:line="276" w:lineRule="auto"/>
        <w:jc w:val="right"/>
        <w:rPr>
          <w:rFonts w:ascii="Times New Roman" w:hAnsi="Times New Roman"/>
          <w:sz w:val="28"/>
          <w:szCs w:val="28"/>
        </w:rPr>
      </w:pPr>
      <w:r w:rsidRPr="0010401D">
        <w:rPr>
          <w:rFonts w:ascii="Times New Roman" w:hAnsi="Times New Roman"/>
          <w:sz w:val="28"/>
          <w:szCs w:val="28"/>
        </w:rPr>
        <w:t>Уярского района</w:t>
      </w:r>
    </w:p>
    <w:p w:rsidR="00063071" w:rsidRPr="0010401D" w:rsidRDefault="00063071" w:rsidP="00063071">
      <w:pPr>
        <w:pStyle w:val="a3"/>
        <w:spacing w:line="276" w:lineRule="auto"/>
        <w:jc w:val="right"/>
        <w:rPr>
          <w:rFonts w:ascii="Times New Roman" w:hAnsi="Times New Roman"/>
          <w:sz w:val="28"/>
          <w:szCs w:val="28"/>
        </w:rPr>
      </w:pPr>
      <w:r w:rsidRPr="0010401D">
        <w:rPr>
          <w:rFonts w:ascii="Times New Roman" w:hAnsi="Times New Roman"/>
          <w:sz w:val="28"/>
          <w:szCs w:val="28"/>
        </w:rPr>
        <w:t>№ 1075-п от 31.10.2013г.</w:t>
      </w:r>
    </w:p>
    <w:p w:rsidR="00063071" w:rsidRPr="0010401D" w:rsidRDefault="00063071" w:rsidP="00063071">
      <w:pPr>
        <w:pStyle w:val="a3"/>
        <w:spacing w:line="276" w:lineRule="auto"/>
        <w:jc w:val="right"/>
        <w:rPr>
          <w:rFonts w:ascii="Times New Roman" w:hAnsi="Times New Roman"/>
          <w:sz w:val="28"/>
          <w:szCs w:val="28"/>
        </w:rPr>
      </w:pPr>
    </w:p>
    <w:p w:rsidR="00063071" w:rsidRPr="0010401D" w:rsidRDefault="00063071" w:rsidP="00063071">
      <w:pPr>
        <w:pStyle w:val="a3"/>
        <w:spacing w:line="276" w:lineRule="auto"/>
        <w:jc w:val="center"/>
        <w:rPr>
          <w:rFonts w:ascii="Times New Roman" w:hAnsi="Times New Roman"/>
          <w:b/>
          <w:sz w:val="28"/>
          <w:szCs w:val="28"/>
        </w:rPr>
      </w:pPr>
      <w:r w:rsidRPr="0010401D">
        <w:rPr>
          <w:rFonts w:ascii="Times New Roman" w:hAnsi="Times New Roman"/>
          <w:b/>
          <w:sz w:val="28"/>
          <w:szCs w:val="28"/>
        </w:rPr>
        <w:t>Паспорт</w:t>
      </w:r>
    </w:p>
    <w:p w:rsidR="00063071" w:rsidRPr="0010401D" w:rsidRDefault="00063071" w:rsidP="00063071">
      <w:pPr>
        <w:pStyle w:val="a3"/>
        <w:spacing w:line="276" w:lineRule="auto"/>
        <w:jc w:val="center"/>
        <w:rPr>
          <w:rFonts w:ascii="Times New Roman" w:hAnsi="Times New Roman"/>
          <w:b/>
          <w:sz w:val="28"/>
          <w:szCs w:val="28"/>
        </w:rPr>
      </w:pPr>
      <w:r w:rsidRPr="0010401D">
        <w:rPr>
          <w:rFonts w:ascii="Times New Roman" w:hAnsi="Times New Roman"/>
          <w:b/>
          <w:sz w:val="28"/>
          <w:szCs w:val="28"/>
        </w:rPr>
        <w:t>муниципальной программы Уярского района «Развитие образования»</w:t>
      </w:r>
    </w:p>
    <w:p w:rsidR="00063071" w:rsidRPr="0010401D" w:rsidRDefault="00063071" w:rsidP="00063071">
      <w:pPr>
        <w:pStyle w:val="a3"/>
        <w:spacing w:line="276" w:lineRule="auto"/>
        <w:jc w:val="both"/>
        <w:rPr>
          <w:rFonts w:ascii="Times New Roman" w:hAnsi="Times New Roman"/>
          <w:sz w:val="28"/>
          <w:szCs w:val="28"/>
        </w:rPr>
      </w:pPr>
      <w:r w:rsidRPr="0010401D">
        <w:rPr>
          <w:rFonts w:ascii="Times New Roman" w:hAnsi="Times New Roman"/>
          <w:sz w:val="28"/>
          <w:szCs w:val="28"/>
        </w:rPr>
        <w:t xml:space="preserve"> </w:t>
      </w:r>
    </w:p>
    <w:tbl>
      <w:tblPr>
        <w:tblpPr w:leftFromText="180" w:rightFromText="180" w:vertAnchor="text" w:horzAnchor="margin" w:tblpY="99"/>
        <w:tblW w:w="5000" w:type="pct"/>
        <w:tblCellMar>
          <w:left w:w="10" w:type="dxa"/>
          <w:right w:w="10" w:type="dxa"/>
        </w:tblCellMar>
        <w:tblLook w:val="0000" w:firstRow="0" w:lastRow="0" w:firstColumn="0" w:lastColumn="0" w:noHBand="0" w:noVBand="0"/>
      </w:tblPr>
      <w:tblGrid>
        <w:gridCol w:w="2433"/>
        <w:gridCol w:w="7137"/>
      </w:tblGrid>
      <w:tr w:rsidR="00063071" w:rsidRPr="0010401D" w:rsidTr="00063071">
        <w:trPr>
          <w:trHeight w:val="980"/>
        </w:trPr>
        <w:tc>
          <w:tcPr>
            <w:tcW w:w="1271" w:type="pc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063071" w:rsidRPr="0010401D" w:rsidRDefault="00063071" w:rsidP="00063071">
            <w:pPr>
              <w:pStyle w:val="a3"/>
              <w:spacing w:line="276" w:lineRule="auto"/>
              <w:jc w:val="both"/>
              <w:rPr>
                <w:rFonts w:ascii="Times New Roman" w:hAnsi="Times New Roman"/>
                <w:sz w:val="28"/>
                <w:szCs w:val="28"/>
              </w:rPr>
            </w:pPr>
            <w:r w:rsidRPr="0010401D">
              <w:rPr>
                <w:rFonts w:ascii="Times New Roman" w:hAnsi="Times New Roman"/>
                <w:sz w:val="28"/>
                <w:szCs w:val="28"/>
              </w:rPr>
              <w:t>Наименование муниципальной программы</w:t>
            </w:r>
          </w:p>
        </w:tc>
        <w:tc>
          <w:tcPr>
            <w:tcW w:w="3729" w:type="pc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063071" w:rsidRPr="0010401D" w:rsidRDefault="00063071" w:rsidP="00063071">
            <w:pPr>
              <w:pStyle w:val="a3"/>
              <w:spacing w:line="276" w:lineRule="auto"/>
              <w:jc w:val="both"/>
              <w:rPr>
                <w:rFonts w:ascii="Times New Roman" w:hAnsi="Times New Roman"/>
                <w:sz w:val="28"/>
                <w:szCs w:val="28"/>
              </w:rPr>
            </w:pPr>
            <w:r w:rsidRPr="0010401D">
              <w:rPr>
                <w:rFonts w:ascii="Times New Roman" w:hAnsi="Times New Roman"/>
                <w:sz w:val="28"/>
                <w:szCs w:val="28"/>
              </w:rPr>
              <w:t xml:space="preserve"> «Развитие образования» </w:t>
            </w:r>
          </w:p>
        </w:tc>
      </w:tr>
      <w:tr w:rsidR="00063071" w:rsidRPr="0010401D" w:rsidTr="00063071">
        <w:trPr>
          <w:trHeight w:val="909"/>
        </w:trPr>
        <w:tc>
          <w:tcPr>
            <w:tcW w:w="1271" w:type="pc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063071" w:rsidRPr="0010401D" w:rsidRDefault="00063071" w:rsidP="00063071">
            <w:pPr>
              <w:pStyle w:val="a3"/>
              <w:spacing w:line="276" w:lineRule="auto"/>
              <w:rPr>
                <w:rFonts w:ascii="Times New Roman" w:hAnsi="Times New Roman"/>
                <w:sz w:val="28"/>
                <w:szCs w:val="28"/>
              </w:rPr>
            </w:pPr>
            <w:r w:rsidRPr="0010401D">
              <w:rPr>
                <w:rFonts w:ascii="Times New Roman" w:hAnsi="Times New Roman"/>
                <w:sz w:val="28"/>
                <w:szCs w:val="28"/>
              </w:rPr>
              <w:t>Основание для разработки муниципальной программы</w:t>
            </w:r>
          </w:p>
        </w:tc>
        <w:tc>
          <w:tcPr>
            <w:tcW w:w="3729" w:type="pc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063071" w:rsidRPr="0010401D" w:rsidRDefault="00063071" w:rsidP="00063071">
            <w:pPr>
              <w:pStyle w:val="a3"/>
              <w:spacing w:line="276" w:lineRule="auto"/>
              <w:jc w:val="both"/>
              <w:rPr>
                <w:rFonts w:ascii="Times New Roman" w:hAnsi="Times New Roman"/>
                <w:sz w:val="28"/>
                <w:szCs w:val="28"/>
              </w:rPr>
            </w:pPr>
            <w:r w:rsidRPr="0010401D">
              <w:rPr>
                <w:rFonts w:ascii="Times New Roman" w:hAnsi="Times New Roman"/>
                <w:sz w:val="28"/>
                <w:szCs w:val="28"/>
              </w:rPr>
              <w:t>1.Федеральный закон от 29.12.2012 № 273-ФЗ  «Об образовании в Российской Федерации»</w:t>
            </w:r>
          </w:p>
          <w:p w:rsidR="00063071" w:rsidRPr="0010401D" w:rsidRDefault="00063071" w:rsidP="00063071">
            <w:pPr>
              <w:pStyle w:val="a3"/>
              <w:spacing w:line="276" w:lineRule="auto"/>
              <w:jc w:val="both"/>
              <w:rPr>
                <w:rFonts w:ascii="Times New Roman" w:hAnsi="Times New Roman"/>
                <w:sz w:val="28"/>
                <w:szCs w:val="28"/>
              </w:rPr>
            </w:pPr>
            <w:r w:rsidRPr="0010401D">
              <w:rPr>
                <w:rFonts w:ascii="Times New Roman" w:hAnsi="Times New Roman"/>
                <w:sz w:val="28"/>
                <w:szCs w:val="28"/>
              </w:rPr>
              <w:t>2.Постановление Правительства Красноярского края от 30 сентября 2013 №508-</w:t>
            </w:r>
            <w:r>
              <w:rPr>
                <w:rFonts w:ascii="Times New Roman" w:hAnsi="Times New Roman"/>
                <w:sz w:val="28"/>
                <w:szCs w:val="28"/>
              </w:rPr>
              <w:t>п</w:t>
            </w:r>
            <w:r w:rsidRPr="0010401D">
              <w:rPr>
                <w:rFonts w:ascii="Times New Roman" w:hAnsi="Times New Roman"/>
                <w:sz w:val="28"/>
                <w:szCs w:val="28"/>
              </w:rPr>
              <w:t xml:space="preserve"> «Об утверждении государственной программы Красноярского края «Развитие образования»</w:t>
            </w:r>
            <w:r>
              <w:rPr>
                <w:rFonts w:ascii="Times New Roman" w:hAnsi="Times New Roman"/>
                <w:sz w:val="28"/>
                <w:szCs w:val="28"/>
              </w:rPr>
              <w:t>;</w:t>
            </w:r>
          </w:p>
          <w:p w:rsidR="00063071" w:rsidRPr="0010401D" w:rsidRDefault="00063071" w:rsidP="00063071">
            <w:pPr>
              <w:pStyle w:val="a3"/>
              <w:spacing w:line="276" w:lineRule="auto"/>
              <w:jc w:val="both"/>
              <w:rPr>
                <w:rFonts w:ascii="Times New Roman" w:hAnsi="Times New Roman"/>
                <w:sz w:val="28"/>
                <w:szCs w:val="28"/>
              </w:rPr>
            </w:pPr>
            <w:r w:rsidRPr="0010401D">
              <w:rPr>
                <w:rFonts w:ascii="Times New Roman" w:hAnsi="Times New Roman"/>
                <w:sz w:val="28"/>
                <w:szCs w:val="28"/>
              </w:rPr>
              <w:t>3. Постановление администрации Уярского района от 12.08.2013 № 810-п «Об утверждении Порядка принятия решений о разработке муниципальных программ Уярского района, их формировании и реализации»</w:t>
            </w:r>
            <w:r>
              <w:rPr>
                <w:rFonts w:ascii="Times New Roman" w:hAnsi="Times New Roman"/>
                <w:sz w:val="28"/>
                <w:szCs w:val="28"/>
              </w:rPr>
              <w:t>;</w:t>
            </w:r>
          </w:p>
          <w:p w:rsidR="00063071" w:rsidRPr="0010401D" w:rsidRDefault="00063071" w:rsidP="00063071">
            <w:pPr>
              <w:pStyle w:val="a3"/>
              <w:spacing w:line="276" w:lineRule="auto"/>
              <w:jc w:val="both"/>
              <w:rPr>
                <w:rFonts w:ascii="Times New Roman" w:hAnsi="Times New Roman"/>
                <w:sz w:val="28"/>
                <w:szCs w:val="28"/>
              </w:rPr>
            </w:pPr>
            <w:r w:rsidRPr="0010401D">
              <w:rPr>
                <w:rFonts w:ascii="Times New Roman" w:hAnsi="Times New Roman"/>
                <w:sz w:val="28"/>
                <w:szCs w:val="28"/>
              </w:rPr>
              <w:t>4. Постановление администрации Уярского района от № 567-п от 07.11.2016 г. «Об утверждении Перечня муниципальных программ»</w:t>
            </w:r>
            <w:r>
              <w:rPr>
                <w:rFonts w:ascii="Times New Roman" w:hAnsi="Times New Roman"/>
                <w:sz w:val="28"/>
                <w:szCs w:val="28"/>
              </w:rPr>
              <w:t xml:space="preserve"> (в редакции постановления администрации Уярского района № 715-п от 18.10.2024 г.)</w:t>
            </w:r>
          </w:p>
        </w:tc>
      </w:tr>
      <w:tr w:rsidR="00063071" w:rsidRPr="0010401D" w:rsidTr="00063071">
        <w:trPr>
          <w:trHeight w:val="1357"/>
        </w:trPr>
        <w:tc>
          <w:tcPr>
            <w:tcW w:w="1271" w:type="pc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063071" w:rsidRPr="0010401D" w:rsidRDefault="00063071" w:rsidP="00063071">
            <w:pPr>
              <w:pStyle w:val="a3"/>
              <w:spacing w:line="276" w:lineRule="auto"/>
              <w:rPr>
                <w:rFonts w:ascii="Times New Roman" w:hAnsi="Times New Roman"/>
                <w:sz w:val="28"/>
                <w:szCs w:val="28"/>
              </w:rPr>
            </w:pPr>
            <w:r w:rsidRPr="0010401D">
              <w:rPr>
                <w:rFonts w:ascii="Times New Roman" w:hAnsi="Times New Roman"/>
                <w:sz w:val="28"/>
                <w:szCs w:val="28"/>
              </w:rPr>
              <w:t>Ответственный исполнитель муниципальной программы</w:t>
            </w:r>
          </w:p>
        </w:tc>
        <w:tc>
          <w:tcPr>
            <w:tcW w:w="3729" w:type="pc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063071" w:rsidRPr="0010401D" w:rsidRDefault="00063071" w:rsidP="00063071">
            <w:pPr>
              <w:pStyle w:val="a3"/>
              <w:spacing w:line="276" w:lineRule="auto"/>
              <w:jc w:val="both"/>
              <w:rPr>
                <w:rFonts w:ascii="Times New Roman" w:hAnsi="Times New Roman"/>
                <w:sz w:val="28"/>
                <w:szCs w:val="28"/>
              </w:rPr>
            </w:pPr>
            <w:r w:rsidRPr="0010401D">
              <w:rPr>
                <w:rFonts w:ascii="Times New Roman" w:hAnsi="Times New Roman"/>
                <w:sz w:val="28"/>
                <w:szCs w:val="28"/>
              </w:rPr>
              <w:t>Отдел образования администрации Уярского района</w:t>
            </w:r>
          </w:p>
          <w:p w:rsidR="00063071" w:rsidRPr="0010401D" w:rsidRDefault="00063071" w:rsidP="00063071">
            <w:pPr>
              <w:pStyle w:val="a3"/>
              <w:spacing w:line="276" w:lineRule="auto"/>
              <w:jc w:val="both"/>
              <w:rPr>
                <w:rFonts w:ascii="Times New Roman" w:hAnsi="Times New Roman"/>
                <w:sz w:val="28"/>
                <w:szCs w:val="28"/>
              </w:rPr>
            </w:pPr>
          </w:p>
          <w:p w:rsidR="00063071" w:rsidRPr="0010401D" w:rsidRDefault="00063071" w:rsidP="00063071">
            <w:pPr>
              <w:pStyle w:val="a3"/>
              <w:spacing w:line="276" w:lineRule="auto"/>
              <w:jc w:val="both"/>
              <w:rPr>
                <w:rFonts w:ascii="Times New Roman" w:hAnsi="Times New Roman"/>
                <w:sz w:val="28"/>
                <w:szCs w:val="28"/>
              </w:rPr>
            </w:pPr>
          </w:p>
          <w:p w:rsidR="00063071" w:rsidRPr="0010401D" w:rsidRDefault="00063071" w:rsidP="00063071">
            <w:pPr>
              <w:pStyle w:val="a3"/>
              <w:spacing w:line="276" w:lineRule="auto"/>
              <w:jc w:val="both"/>
              <w:rPr>
                <w:rFonts w:ascii="Times New Roman" w:hAnsi="Times New Roman"/>
                <w:sz w:val="28"/>
                <w:szCs w:val="28"/>
              </w:rPr>
            </w:pPr>
          </w:p>
        </w:tc>
      </w:tr>
      <w:tr w:rsidR="00063071" w:rsidRPr="0010401D" w:rsidTr="00063071">
        <w:trPr>
          <w:trHeight w:val="1132"/>
        </w:trPr>
        <w:tc>
          <w:tcPr>
            <w:tcW w:w="1271" w:type="pc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063071" w:rsidRPr="0010401D" w:rsidRDefault="00063071" w:rsidP="00063071">
            <w:pPr>
              <w:pStyle w:val="a3"/>
              <w:spacing w:line="276" w:lineRule="auto"/>
              <w:rPr>
                <w:rFonts w:ascii="Times New Roman" w:hAnsi="Times New Roman"/>
                <w:sz w:val="28"/>
                <w:szCs w:val="28"/>
              </w:rPr>
            </w:pPr>
            <w:r w:rsidRPr="0010401D">
              <w:rPr>
                <w:rFonts w:ascii="Times New Roman" w:hAnsi="Times New Roman"/>
                <w:sz w:val="28"/>
                <w:szCs w:val="28"/>
              </w:rPr>
              <w:t>Соисполнитель</w:t>
            </w:r>
          </w:p>
          <w:p w:rsidR="00063071" w:rsidRPr="0010401D" w:rsidRDefault="00063071" w:rsidP="00063071">
            <w:pPr>
              <w:pStyle w:val="a3"/>
              <w:spacing w:line="276" w:lineRule="auto"/>
              <w:rPr>
                <w:rFonts w:ascii="Times New Roman" w:hAnsi="Times New Roman"/>
                <w:sz w:val="28"/>
                <w:szCs w:val="28"/>
              </w:rPr>
            </w:pPr>
            <w:r w:rsidRPr="0010401D">
              <w:rPr>
                <w:rFonts w:ascii="Times New Roman" w:hAnsi="Times New Roman"/>
                <w:sz w:val="28"/>
                <w:szCs w:val="28"/>
              </w:rPr>
              <w:t xml:space="preserve">муниципальной программы </w:t>
            </w:r>
          </w:p>
        </w:tc>
        <w:tc>
          <w:tcPr>
            <w:tcW w:w="3729" w:type="pc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063071" w:rsidRPr="0010401D" w:rsidRDefault="00063071" w:rsidP="00063071">
            <w:pPr>
              <w:pStyle w:val="a3"/>
              <w:spacing w:line="276" w:lineRule="auto"/>
              <w:jc w:val="both"/>
              <w:rPr>
                <w:rFonts w:ascii="Times New Roman" w:hAnsi="Times New Roman"/>
                <w:sz w:val="28"/>
                <w:szCs w:val="28"/>
              </w:rPr>
            </w:pPr>
            <w:r w:rsidRPr="0010401D">
              <w:rPr>
                <w:rFonts w:ascii="Times New Roman" w:hAnsi="Times New Roman"/>
                <w:sz w:val="28"/>
                <w:szCs w:val="28"/>
              </w:rPr>
              <w:t>Администрация Уярского района</w:t>
            </w:r>
          </w:p>
          <w:p w:rsidR="00063071" w:rsidRPr="0010401D" w:rsidRDefault="00063071" w:rsidP="00063071">
            <w:pPr>
              <w:pStyle w:val="a3"/>
              <w:spacing w:line="276" w:lineRule="auto"/>
              <w:jc w:val="both"/>
              <w:rPr>
                <w:rFonts w:ascii="Times New Roman" w:hAnsi="Times New Roman"/>
                <w:sz w:val="28"/>
                <w:szCs w:val="28"/>
              </w:rPr>
            </w:pPr>
          </w:p>
        </w:tc>
      </w:tr>
      <w:tr w:rsidR="00063071" w:rsidRPr="0010401D" w:rsidTr="00063071">
        <w:trPr>
          <w:trHeight w:val="2158"/>
        </w:trPr>
        <w:tc>
          <w:tcPr>
            <w:tcW w:w="1271" w:type="pc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063071" w:rsidRPr="0010401D" w:rsidRDefault="00063071" w:rsidP="00063071">
            <w:pPr>
              <w:pStyle w:val="a3"/>
              <w:spacing w:line="276" w:lineRule="auto"/>
              <w:rPr>
                <w:rFonts w:ascii="Times New Roman" w:hAnsi="Times New Roman"/>
                <w:sz w:val="28"/>
                <w:szCs w:val="28"/>
              </w:rPr>
            </w:pPr>
            <w:r w:rsidRPr="0010401D">
              <w:rPr>
                <w:rFonts w:ascii="Times New Roman" w:hAnsi="Times New Roman"/>
                <w:sz w:val="28"/>
                <w:szCs w:val="28"/>
              </w:rPr>
              <w:lastRenderedPageBreak/>
              <w:t xml:space="preserve">Подпрограммы муниципальной  программы, отдельные мероприятия муниципальной программы </w:t>
            </w:r>
          </w:p>
        </w:tc>
        <w:tc>
          <w:tcPr>
            <w:tcW w:w="3729" w:type="pc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063071" w:rsidRPr="0010401D" w:rsidRDefault="00063071" w:rsidP="00063071">
            <w:pPr>
              <w:pStyle w:val="a3"/>
              <w:spacing w:line="276" w:lineRule="auto"/>
              <w:jc w:val="both"/>
              <w:rPr>
                <w:rFonts w:ascii="Times New Roman" w:hAnsi="Times New Roman"/>
                <w:sz w:val="28"/>
                <w:szCs w:val="28"/>
              </w:rPr>
            </w:pPr>
            <w:r w:rsidRPr="0010401D">
              <w:rPr>
                <w:rFonts w:ascii="Times New Roman" w:hAnsi="Times New Roman"/>
                <w:sz w:val="28"/>
                <w:szCs w:val="28"/>
              </w:rPr>
              <w:t>Подпрограмма 1 «Развитие дошкольного, общего и дополнительного образования детей».</w:t>
            </w:r>
          </w:p>
          <w:p w:rsidR="00063071" w:rsidRPr="0010401D" w:rsidRDefault="00063071" w:rsidP="00063071">
            <w:pPr>
              <w:pStyle w:val="a3"/>
              <w:spacing w:line="276" w:lineRule="auto"/>
              <w:jc w:val="both"/>
              <w:rPr>
                <w:rFonts w:ascii="Times New Roman" w:hAnsi="Times New Roman"/>
                <w:sz w:val="28"/>
                <w:szCs w:val="28"/>
              </w:rPr>
            </w:pPr>
            <w:r w:rsidRPr="0010401D">
              <w:rPr>
                <w:rFonts w:ascii="Times New Roman" w:hAnsi="Times New Roman"/>
                <w:sz w:val="28"/>
                <w:szCs w:val="28"/>
              </w:rPr>
              <w:t>Подпрограмма 2 «Государственная поддержка детей-сирот, расширение практики применения семейных форм воспитания»</w:t>
            </w:r>
          </w:p>
          <w:p w:rsidR="00063071" w:rsidRPr="0010401D" w:rsidRDefault="00063071" w:rsidP="00063071">
            <w:pPr>
              <w:pStyle w:val="a3"/>
              <w:spacing w:line="276" w:lineRule="auto"/>
              <w:jc w:val="both"/>
              <w:rPr>
                <w:rFonts w:ascii="Times New Roman" w:hAnsi="Times New Roman"/>
                <w:sz w:val="28"/>
                <w:szCs w:val="28"/>
              </w:rPr>
            </w:pPr>
            <w:r w:rsidRPr="0010401D">
              <w:rPr>
                <w:rFonts w:ascii="Times New Roman" w:hAnsi="Times New Roman"/>
                <w:sz w:val="28"/>
                <w:szCs w:val="28"/>
              </w:rPr>
              <w:t>Подпрограмма 3 «Развитие системы дополнительного образования детей»</w:t>
            </w:r>
          </w:p>
        </w:tc>
      </w:tr>
      <w:tr w:rsidR="00063071" w:rsidRPr="0010401D" w:rsidTr="00063071">
        <w:trPr>
          <w:trHeight w:val="953"/>
        </w:trPr>
        <w:tc>
          <w:tcPr>
            <w:tcW w:w="1271" w:type="pc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063071" w:rsidRPr="0010401D" w:rsidRDefault="00063071" w:rsidP="00063071">
            <w:pPr>
              <w:pStyle w:val="a3"/>
              <w:spacing w:line="276" w:lineRule="auto"/>
              <w:rPr>
                <w:rFonts w:ascii="Times New Roman" w:hAnsi="Times New Roman"/>
                <w:sz w:val="28"/>
                <w:szCs w:val="28"/>
              </w:rPr>
            </w:pPr>
            <w:r w:rsidRPr="0010401D">
              <w:rPr>
                <w:rFonts w:ascii="Times New Roman" w:hAnsi="Times New Roman"/>
                <w:sz w:val="28"/>
                <w:szCs w:val="28"/>
              </w:rPr>
              <w:t xml:space="preserve">Цель </w:t>
            </w:r>
          </w:p>
          <w:p w:rsidR="00063071" w:rsidRPr="0010401D" w:rsidRDefault="00063071" w:rsidP="00063071">
            <w:pPr>
              <w:pStyle w:val="a3"/>
              <w:spacing w:line="276" w:lineRule="auto"/>
              <w:rPr>
                <w:rFonts w:ascii="Times New Roman" w:hAnsi="Times New Roman"/>
                <w:sz w:val="28"/>
                <w:szCs w:val="28"/>
              </w:rPr>
            </w:pPr>
            <w:r w:rsidRPr="0010401D">
              <w:rPr>
                <w:rFonts w:ascii="Times New Roman" w:hAnsi="Times New Roman"/>
                <w:sz w:val="28"/>
                <w:szCs w:val="28"/>
              </w:rPr>
              <w:t>муниципальной программы</w:t>
            </w:r>
          </w:p>
          <w:p w:rsidR="00063071" w:rsidRPr="0010401D" w:rsidRDefault="00063071" w:rsidP="00063071">
            <w:pPr>
              <w:pStyle w:val="a3"/>
              <w:spacing w:line="276" w:lineRule="auto"/>
              <w:rPr>
                <w:rFonts w:ascii="Times New Roman" w:hAnsi="Times New Roman"/>
                <w:sz w:val="28"/>
                <w:szCs w:val="28"/>
              </w:rPr>
            </w:pPr>
          </w:p>
        </w:tc>
        <w:tc>
          <w:tcPr>
            <w:tcW w:w="3729" w:type="pc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063071" w:rsidRPr="0010401D" w:rsidRDefault="00063071" w:rsidP="00063071">
            <w:pPr>
              <w:pStyle w:val="a3"/>
              <w:spacing w:line="276" w:lineRule="auto"/>
              <w:jc w:val="both"/>
              <w:rPr>
                <w:rFonts w:ascii="Times New Roman" w:hAnsi="Times New Roman"/>
                <w:sz w:val="28"/>
                <w:szCs w:val="28"/>
              </w:rPr>
            </w:pPr>
            <w:r w:rsidRPr="0010401D">
              <w:rPr>
                <w:rFonts w:ascii="Times New Roman" w:hAnsi="Times New Roman"/>
                <w:bCs/>
                <w:sz w:val="28"/>
                <w:szCs w:val="28"/>
              </w:rPr>
              <w:t>Обеспечение высокого качества образования, соответствующего потребностям граждан и перспективным задачам развития экономики, поддержка детей-сирот, детей, оставшихся без попечения родителей, отдых и оздоровление детей в летний период.</w:t>
            </w:r>
          </w:p>
        </w:tc>
      </w:tr>
      <w:tr w:rsidR="00063071" w:rsidRPr="0010401D" w:rsidTr="00063071">
        <w:tc>
          <w:tcPr>
            <w:tcW w:w="1271" w:type="pc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063071" w:rsidRPr="0010401D" w:rsidRDefault="00063071" w:rsidP="00063071">
            <w:pPr>
              <w:pStyle w:val="a3"/>
              <w:spacing w:line="276" w:lineRule="auto"/>
              <w:rPr>
                <w:rFonts w:ascii="Times New Roman" w:hAnsi="Times New Roman"/>
                <w:sz w:val="28"/>
                <w:szCs w:val="28"/>
              </w:rPr>
            </w:pPr>
            <w:r w:rsidRPr="0010401D">
              <w:rPr>
                <w:rFonts w:ascii="Times New Roman" w:hAnsi="Times New Roman"/>
                <w:sz w:val="28"/>
                <w:szCs w:val="28"/>
              </w:rPr>
              <w:t>Задачи</w:t>
            </w:r>
          </w:p>
          <w:p w:rsidR="00063071" w:rsidRPr="0010401D" w:rsidRDefault="00063071" w:rsidP="00063071">
            <w:pPr>
              <w:pStyle w:val="a3"/>
              <w:spacing w:line="276" w:lineRule="auto"/>
              <w:rPr>
                <w:rFonts w:ascii="Times New Roman" w:hAnsi="Times New Roman"/>
                <w:sz w:val="28"/>
                <w:szCs w:val="28"/>
              </w:rPr>
            </w:pPr>
            <w:r w:rsidRPr="0010401D">
              <w:rPr>
                <w:rFonts w:ascii="Times New Roman" w:hAnsi="Times New Roman"/>
                <w:sz w:val="28"/>
                <w:szCs w:val="28"/>
              </w:rPr>
              <w:t>муниципальной программы</w:t>
            </w:r>
          </w:p>
          <w:p w:rsidR="00063071" w:rsidRPr="0010401D" w:rsidRDefault="00063071" w:rsidP="00063071">
            <w:pPr>
              <w:pStyle w:val="a3"/>
              <w:spacing w:line="276" w:lineRule="auto"/>
              <w:rPr>
                <w:rFonts w:ascii="Times New Roman" w:hAnsi="Times New Roman"/>
                <w:sz w:val="28"/>
                <w:szCs w:val="28"/>
              </w:rPr>
            </w:pPr>
          </w:p>
        </w:tc>
        <w:tc>
          <w:tcPr>
            <w:tcW w:w="3729" w:type="pc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063071" w:rsidRPr="0010401D" w:rsidRDefault="00063071" w:rsidP="00063071">
            <w:pPr>
              <w:pStyle w:val="a3"/>
              <w:spacing w:line="276" w:lineRule="auto"/>
              <w:jc w:val="both"/>
              <w:rPr>
                <w:rFonts w:ascii="Times New Roman" w:hAnsi="Times New Roman"/>
                <w:sz w:val="28"/>
                <w:szCs w:val="28"/>
              </w:rPr>
            </w:pPr>
            <w:r w:rsidRPr="0010401D">
              <w:rPr>
                <w:rFonts w:ascii="Times New Roman" w:hAnsi="Times New Roman"/>
                <w:sz w:val="28"/>
                <w:szCs w:val="28"/>
              </w:rPr>
              <w:t>1.Создание в системе дошкольного, общего и дополнительного образования равных возможностей для современного качественного образования, позитивной социализации детей и отдыха, оздоровления детей в летний период.</w:t>
            </w:r>
          </w:p>
          <w:p w:rsidR="00063071" w:rsidRPr="0010401D" w:rsidRDefault="00063071" w:rsidP="00063071">
            <w:pPr>
              <w:pStyle w:val="a3"/>
              <w:spacing w:line="276" w:lineRule="auto"/>
              <w:jc w:val="both"/>
              <w:rPr>
                <w:rFonts w:ascii="Times New Roman" w:hAnsi="Times New Roman"/>
                <w:sz w:val="28"/>
                <w:szCs w:val="28"/>
              </w:rPr>
            </w:pPr>
            <w:r w:rsidRPr="0010401D">
              <w:rPr>
                <w:rFonts w:ascii="Times New Roman" w:hAnsi="Times New Roman"/>
                <w:sz w:val="28"/>
                <w:szCs w:val="28"/>
              </w:rPr>
              <w:t>2. Создание условий для эффективного управления отраслью.</w:t>
            </w:r>
          </w:p>
          <w:p w:rsidR="00063071" w:rsidRPr="0010401D" w:rsidRDefault="00063071" w:rsidP="00063071">
            <w:pPr>
              <w:pStyle w:val="a3"/>
              <w:spacing w:line="276" w:lineRule="auto"/>
              <w:jc w:val="both"/>
              <w:rPr>
                <w:rFonts w:ascii="Times New Roman" w:hAnsi="Times New Roman"/>
                <w:sz w:val="28"/>
                <w:szCs w:val="28"/>
              </w:rPr>
            </w:pPr>
            <w:r w:rsidRPr="0010401D">
              <w:rPr>
                <w:rFonts w:ascii="Times New Roman" w:hAnsi="Times New Roman"/>
                <w:sz w:val="28"/>
                <w:szCs w:val="28"/>
              </w:rPr>
              <w:t>3. Развитие семейных форм воспитания детей-сирот и детей, оставшихся без попечения родителей, оказание поддержки детям сиротам и детям, оставшимся без попечения родителей, а так же лицам из их числа.</w:t>
            </w:r>
          </w:p>
          <w:p w:rsidR="00063071" w:rsidRPr="0010401D" w:rsidRDefault="00063071" w:rsidP="00063071">
            <w:pPr>
              <w:pStyle w:val="a3"/>
              <w:spacing w:line="276" w:lineRule="auto"/>
              <w:rPr>
                <w:rFonts w:ascii="Times New Roman" w:hAnsi="Times New Roman"/>
                <w:b/>
                <w:sz w:val="28"/>
                <w:szCs w:val="28"/>
              </w:rPr>
            </w:pPr>
            <w:r w:rsidRPr="0010401D">
              <w:rPr>
                <w:rFonts w:ascii="Times New Roman" w:hAnsi="Times New Roman"/>
                <w:sz w:val="28"/>
                <w:szCs w:val="28"/>
              </w:rPr>
              <w:t>4. Обеспечение функционирования системы персонифицированного финансирования, обеспечивающей свободу выбора образовательных программ, равенство доступа к дополнительному образованию за счет средств бюджетов бюджетной системы, легкость и оперативность смены осваиваемых образовательных программ.</w:t>
            </w:r>
          </w:p>
        </w:tc>
      </w:tr>
      <w:tr w:rsidR="00063071" w:rsidRPr="0010401D" w:rsidTr="00063071">
        <w:trPr>
          <w:trHeight w:val="1078"/>
        </w:trPr>
        <w:tc>
          <w:tcPr>
            <w:tcW w:w="1271" w:type="pc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063071" w:rsidRPr="0010401D" w:rsidRDefault="00063071" w:rsidP="00063071">
            <w:pPr>
              <w:pStyle w:val="a3"/>
              <w:spacing w:line="276" w:lineRule="auto"/>
              <w:rPr>
                <w:rFonts w:ascii="Times New Roman" w:hAnsi="Times New Roman"/>
                <w:sz w:val="28"/>
                <w:szCs w:val="28"/>
              </w:rPr>
            </w:pPr>
            <w:r w:rsidRPr="0010401D">
              <w:rPr>
                <w:rFonts w:ascii="Times New Roman" w:hAnsi="Times New Roman"/>
                <w:sz w:val="28"/>
                <w:szCs w:val="28"/>
              </w:rPr>
              <w:t>Сроки реализации муниципальной программы</w:t>
            </w:r>
          </w:p>
        </w:tc>
        <w:tc>
          <w:tcPr>
            <w:tcW w:w="3729" w:type="pc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063071" w:rsidRPr="0010401D" w:rsidRDefault="00063071" w:rsidP="00063071">
            <w:pPr>
              <w:pStyle w:val="a3"/>
              <w:spacing w:line="276" w:lineRule="auto"/>
              <w:jc w:val="both"/>
              <w:rPr>
                <w:rFonts w:ascii="Times New Roman" w:hAnsi="Times New Roman"/>
                <w:sz w:val="28"/>
                <w:szCs w:val="28"/>
              </w:rPr>
            </w:pPr>
            <w:r w:rsidRPr="0010401D">
              <w:rPr>
                <w:rFonts w:ascii="Times New Roman" w:hAnsi="Times New Roman"/>
                <w:bCs/>
                <w:sz w:val="28"/>
                <w:szCs w:val="28"/>
              </w:rPr>
              <w:t>2014-2030 годы</w:t>
            </w:r>
          </w:p>
        </w:tc>
      </w:tr>
      <w:tr w:rsidR="00063071" w:rsidRPr="0010401D" w:rsidTr="00063071">
        <w:trPr>
          <w:trHeight w:val="1959"/>
        </w:trPr>
        <w:tc>
          <w:tcPr>
            <w:tcW w:w="1271" w:type="pc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063071" w:rsidRPr="0010401D" w:rsidRDefault="00063071" w:rsidP="00063071">
            <w:pPr>
              <w:pStyle w:val="a3"/>
              <w:spacing w:line="276" w:lineRule="auto"/>
              <w:rPr>
                <w:rFonts w:ascii="Times New Roman" w:hAnsi="Times New Roman"/>
                <w:sz w:val="28"/>
                <w:szCs w:val="28"/>
              </w:rPr>
            </w:pPr>
            <w:r w:rsidRPr="0010401D">
              <w:rPr>
                <w:rFonts w:ascii="Times New Roman" w:hAnsi="Times New Roman"/>
                <w:bCs/>
                <w:sz w:val="28"/>
                <w:szCs w:val="28"/>
              </w:rPr>
              <w:t>Перечень целевых показателей и показателей результативности муниципальной программы</w:t>
            </w:r>
          </w:p>
        </w:tc>
        <w:tc>
          <w:tcPr>
            <w:tcW w:w="3729" w:type="pc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063071" w:rsidRPr="0010401D" w:rsidRDefault="00063071" w:rsidP="00063071">
            <w:pPr>
              <w:pStyle w:val="a3"/>
              <w:spacing w:line="276" w:lineRule="auto"/>
              <w:jc w:val="both"/>
              <w:rPr>
                <w:rFonts w:ascii="Times New Roman" w:hAnsi="Times New Roman"/>
                <w:bCs/>
                <w:i/>
                <w:sz w:val="28"/>
                <w:szCs w:val="28"/>
              </w:rPr>
            </w:pPr>
            <w:r w:rsidRPr="0010401D">
              <w:rPr>
                <w:rFonts w:ascii="Times New Roman" w:hAnsi="Times New Roman"/>
                <w:bCs/>
                <w:sz w:val="28"/>
                <w:szCs w:val="28"/>
              </w:rPr>
              <w:t>Перечень представлен в приложении  №1 к паспорту муниципальной программы Уярского района «Развитие образования».</w:t>
            </w:r>
          </w:p>
        </w:tc>
      </w:tr>
      <w:tr w:rsidR="00063071" w:rsidRPr="00260BA6" w:rsidTr="00063071">
        <w:trPr>
          <w:trHeight w:val="699"/>
        </w:trPr>
        <w:tc>
          <w:tcPr>
            <w:tcW w:w="1271" w:type="pc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063071" w:rsidRPr="00260BA6" w:rsidRDefault="00063071" w:rsidP="00063071">
            <w:pPr>
              <w:pStyle w:val="a3"/>
              <w:spacing w:line="276" w:lineRule="auto"/>
              <w:rPr>
                <w:rFonts w:ascii="Times New Roman" w:hAnsi="Times New Roman"/>
                <w:sz w:val="28"/>
                <w:szCs w:val="28"/>
              </w:rPr>
            </w:pPr>
            <w:r w:rsidRPr="00260BA6">
              <w:rPr>
                <w:rFonts w:ascii="Times New Roman" w:hAnsi="Times New Roman"/>
                <w:iCs/>
                <w:sz w:val="28"/>
                <w:szCs w:val="28"/>
              </w:rPr>
              <w:lastRenderedPageBreak/>
              <w:t>Информация о ресурсном обеспечении муниципальной программы</w:t>
            </w:r>
          </w:p>
        </w:tc>
        <w:tc>
          <w:tcPr>
            <w:tcW w:w="3729" w:type="pc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tcPr>
          <w:p w:rsidR="00063071" w:rsidRPr="00260BA6" w:rsidRDefault="00063071" w:rsidP="00063071">
            <w:pPr>
              <w:pStyle w:val="a3"/>
              <w:spacing w:line="276" w:lineRule="auto"/>
              <w:jc w:val="both"/>
              <w:rPr>
                <w:rFonts w:ascii="Times New Roman" w:hAnsi="Times New Roman"/>
                <w:sz w:val="28"/>
                <w:szCs w:val="28"/>
              </w:rPr>
            </w:pPr>
            <w:r w:rsidRPr="00260BA6">
              <w:rPr>
                <w:rFonts w:ascii="Times New Roman" w:hAnsi="Times New Roman"/>
                <w:sz w:val="28"/>
                <w:szCs w:val="28"/>
              </w:rPr>
              <w:t xml:space="preserve">Объем финансирования программы составит </w:t>
            </w:r>
            <w:r>
              <w:rPr>
                <w:rFonts w:ascii="Times New Roman" w:hAnsi="Times New Roman"/>
                <w:sz w:val="28"/>
                <w:szCs w:val="28"/>
              </w:rPr>
              <w:t>7 645 055,2</w:t>
            </w:r>
            <w:r w:rsidRPr="00260BA6">
              <w:rPr>
                <w:rFonts w:ascii="Times New Roman" w:hAnsi="Times New Roman"/>
                <w:sz w:val="28"/>
                <w:szCs w:val="28"/>
              </w:rPr>
              <w:t xml:space="preserve"> тыс. рублей, в том числе:</w:t>
            </w:r>
          </w:p>
          <w:p w:rsidR="00063071" w:rsidRPr="00260BA6" w:rsidRDefault="00063071" w:rsidP="00063071">
            <w:pPr>
              <w:pStyle w:val="a3"/>
              <w:spacing w:line="276" w:lineRule="auto"/>
              <w:jc w:val="both"/>
              <w:rPr>
                <w:rFonts w:ascii="Times New Roman" w:hAnsi="Times New Roman"/>
                <w:sz w:val="28"/>
                <w:szCs w:val="28"/>
              </w:rPr>
            </w:pPr>
            <w:r w:rsidRPr="00260BA6">
              <w:rPr>
                <w:rFonts w:ascii="Times New Roman" w:hAnsi="Times New Roman"/>
                <w:sz w:val="28"/>
                <w:szCs w:val="28"/>
              </w:rPr>
              <w:t>по годам реализации:</w:t>
            </w:r>
          </w:p>
          <w:p w:rsidR="00063071" w:rsidRPr="00260BA6" w:rsidRDefault="00063071" w:rsidP="00063071">
            <w:pPr>
              <w:pStyle w:val="a3"/>
              <w:spacing w:line="276" w:lineRule="auto"/>
              <w:jc w:val="both"/>
              <w:rPr>
                <w:rFonts w:ascii="Times New Roman" w:hAnsi="Times New Roman"/>
                <w:sz w:val="28"/>
                <w:szCs w:val="28"/>
              </w:rPr>
            </w:pPr>
            <w:r w:rsidRPr="00260BA6">
              <w:rPr>
                <w:rFonts w:ascii="Times New Roman" w:hAnsi="Times New Roman"/>
                <w:sz w:val="28"/>
                <w:szCs w:val="28"/>
              </w:rPr>
              <w:t xml:space="preserve">2014 год – </w:t>
            </w:r>
            <w:r>
              <w:rPr>
                <w:rFonts w:ascii="Times New Roman" w:hAnsi="Times New Roman"/>
                <w:sz w:val="28"/>
                <w:szCs w:val="28"/>
              </w:rPr>
              <w:t>313 938,7</w:t>
            </w:r>
            <w:r w:rsidRPr="00260BA6">
              <w:rPr>
                <w:rFonts w:ascii="Times New Roman" w:hAnsi="Times New Roman"/>
                <w:sz w:val="28"/>
                <w:szCs w:val="28"/>
              </w:rPr>
              <w:t xml:space="preserve"> тыс. рублей;</w:t>
            </w:r>
          </w:p>
          <w:p w:rsidR="00063071" w:rsidRPr="00260BA6" w:rsidRDefault="00063071" w:rsidP="00063071">
            <w:pPr>
              <w:pStyle w:val="a3"/>
              <w:spacing w:line="276" w:lineRule="auto"/>
              <w:jc w:val="both"/>
              <w:rPr>
                <w:rFonts w:ascii="Times New Roman" w:hAnsi="Times New Roman"/>
                <w:sz w:val="28"/>
                <w:szCs w:val="28"/>
              </w:rPr>
            </w:pPr>
            <w:r w:rsidRPr="00260BA6">
              <w:rPr>
                <w:rFonts w:ascii="Times New Roman" w:hAnsi="Times New Roman"/>
                <w:sz w:val="28"/>
                <w:szCs w:val="28"/>
              </w:rPr>
              <w:t xml:space="preserve">2015 год – </w:t>
            </w:r>
            <w:r>
              <w:rPr>
                <w:rFonts w:ascii="Times New Roman" w:hAnsi="Times New Roman"/>
                <w:sz w:val="28"/>
                <w:szCs w:val="28"/>
              </w:rPr>
              <w:t>316 690,8</w:t>
            </w:r>
            <w:r w:rsidRPr="00260BA6">
              <w:rPr>
                <w:rFonts w:ascii="Times New Roman" w:hAnsi="Times New Roman"/>
                <w:sz w:val="28"/>
                <w:szCs w:val="28"/>
              </w:rPr>
              <w:t xml:space="preserve"> тыс. рублей;</w:t>
            </w:r>
          </w:p>
          <w:p w:rsidR="00063071" w:rsidRPr="00260BA6" w:rsidRDefault="00063071" w:rsidP="00063071">
            <w:pPr>
              <w:pStyle w:val="a3"/>
              <w:spacing w:line="276" w:lineRule="auto"/>
              <w:jc w:val="both"/>
              <w:rPr>
                <w:rFonts w:ascii="Times New Roman" w:hAnsi="Times New Roman"/>
                <w:sz w:val="28"/>
                <w:szCs w:val="28"/>
              </w:rPr>
            </w:pPr>
            <w:r w:rsidRPr="00260BA6">
              <w:rPr>
                <w:rFonts w:ascii="Times New Roman" w:hAnsi="Times New Roman"/>
                <w:sz w:val="28"/>
                <w:szCs w:val="28"/>
              </w:rPr>
              <w:t xml:space="preserve">2016 год – </w:t>
            </w:r>
            <w:r>
              <w:rPr>
                <w:rFonts w:ascii="Times New Roman" w:hAnsi="Times New Roman"/>
                <w:sz w:val="28"/>
                <w:szCs w:val="28"/>
              </w:rPr>
              <w:t>555 574,4</w:t>
            </w:r>
            <w:r w:rsidRPr="00260BA6">
              <w:rPr>
                <w:rFonts w:ascii="Times New Roman" w:hAnsi="Times New Roman"/>
                <w:sz w:val="28"/>
                <w:szCs w:val="28"/>
              </w:rPr>
              <w:t xml:space="preserve"> тыс. рублей;</w:t>
            </w:r>
          </w:p>
          <w:p w:rsidR="00063071" w:rsidRPr="00260BA6" w:rsidRDefault="00063071" w:rsidP="00063071">
            <w:pPr>
              <w:pStyle w:val="a3"/>
              <w:spacing w:line="276" w:lineRule="auto"/>
              <w:jc w:val="both"/>
              <w:rPr>
                <w:rFonts w:ascii="Times New Roman" w:hAnsi="Times New Roman"/>
                <w:sz w:val="28"/>
                <w:szCs w:val="28"/>
              </w:rPr>
            </w:pPr>
            <w:r w:rsidRPr="00260BA6">
              <w:rPr>
                <w:rFonts w:ascii="Times New Roman" w:hAnsi="Times New Roman"/>
                <w:sz w:val="28"/>
                <w:szCs w:val="28"/>
              </w:rPr>
              <w:t xml:space="preserve">2017 год – </w:t>
            </w:r>
            <w:r>
              <w:rPr>
                <w:rFonts w:ascii="Times New Roman" w:hAnsi="Times New Roman"/>
                <w:sz w:val="28"/>
                <w:szCs w:val="28"/>
              </w:rPr>
              <w:t>384 924,9</w:t>
            </w:r>
            <w:r w:rsidRPr="00260BA6">
              <w:rPr>
                <w:rFonts w:ascii="Times New Roman" w:hAnsi="Times New Roman"/>
                <w:sz w:val="28"/>
                <w:szCs w:val="28"/>
              </w:rPr>
              <w:t xml:space="preserve"> тыс. рублей;</w:t>
            </w:r>
          </w:p>
          <w:p w:rsidR="00063071" w:rsidRPr="00260BA6" w:rsidRDefault="00063071" w:rsidP="00063071">
            <w:pPr>
              <w:pStyle w:val="a3"/>
              <w:spacing w:line="276" w:lineRule="auto"/>
              <w:jc w:val="both"/>
              <w:rPr>
                <w:rFonts w:ascii="Times New Roman" w:hAnsi="Times New Roman"/>
                <w:sz w:val="28"/>
                <w:szCs w:val="28"/>
              </w:rPr>
            </w:pPr>
            <w:r w:rsidRPr="00260BA6">
              <w:rPr>
                <w:rFonts w:ascii="Times New Roman" w:hAnsi="Times New Roman"/>
                <w:sz w:val="28"/>
                <w:szCs w:val="28"/>
              </w:rPr>
              <w:t xml:space="preserve">2018 год – </w:t>
            </w:r>
            <w:r>
              <w:rPr>
                <w:rFonts w:ascii="Times New Roman" w:hAnsi="Times New Roman"/>
                <w:sz w:val="28"/>
                <w:szCs w:val="28"/>
              </w:rPr>
              <w:t>408 813,3</w:t>
            </w:r>
            <w:r w:rsidRPr="00260BA6">
              <w:rPr>
                <w:rFonts w:ascii="Times New Roman" w:hAnsi="Times New Roman"/>
                <w:sz w:val="28"/>
                <w:szCs w:val="28"/>
              </w:rPr>
              <w:t xml:space="preserve"> тыс. рублей;      </w:t>
            </w:r>
          </w:p>
          <w:p w:rsidR="00063071" w:rsidRPr="00260BA6" w:rsidRDefault="00063071" w:rsidP="00063071">
            <w:pPr>
              <w:pStyle w:val="a3"/>
              <w:spacing w:line="276" w:lineRule="auto"/>
              <w:jc w:val="both"/>
              <w:rPr>
                <w:rFonts w:ascii="Times New Roman" w:hAnsi="Times New Roman"/>
                <w:sz w:val="28"/>
                <w:szCs w:val="28"/>
              </w:rPr>
            </w:pPr>
            <w:r w:rsidRPr="00260BA6">
              <w:rPr>
                <w:rFonts w:ascii="Times New Roman" w:hAnsi="Times New Roman"/>
                <w:sz w:val="28"/>
                <w:szCs w:val="28"/>
              </w:rPr>
              <w:t xml:space="preserve">2019 год – </w:t>
            </w:r>
            <w:r>
              <w:rPr>
                <w:rFonts w:ascii="Times New Roman" w:hAnsi="Times New Roman"/>
                <w:sz w:val="28"/>
                <w:szCs w:val="28"/>
              </w:rPr>
              <w:t>445 464,6</w:t>
            </w:r>
            <w:r w:rsidRPr="00260BA6">
              <w:rPr>
                <w:rFonts w:ascii="Times New Roman" w:hAnsi="Times New Roman"/>
                <w:sz w:val="28"/>
                <w:szCs w:val="28"/>
              </w:rPr>
              <w:t xml:space="preserve"> тыс. рублей;</w:t>
            </w:r>
          </w:p>
          <w:p w:rsidR="00063071" w:rsidRPr="00260BA6" w:rsidRDefault="00063071" w:rsidP="00063071">
            <w:pPr>
              <w:pStyle w:val="a3"/>
              <w:spacing w:line="276" w:lineRule="auto"/>
              <w:jc w:val="both"/>
              <w:rPr>
                <w:rFonts w:ascii="Times New Roman" w:hAnsi="Times New Roman"/>
                <w:sz w:val="28"/>
                <w:szCs w:val="28"/>
              </w:rPr>
            </w:pPr>
            <w:r w:rsidRPr="00260BA6">
              <w:rPr>
                <w:rFonts w:ascii="Times New Roman" w:hAnsi="Times New Roman"/>
                <w:sz w:val="28"/>
                <w:szCs w:val="28"/>
              </w:rPr>
              <w:t xml:space="preserve">2020 год – </w:t>
            </w:r>
            <w:r>
              <w:rPr>
                <w:rFonts w:ascii="Times New Roman" w:hAnsi="Times New Roman"/>
                <w:sz w:val="28"/>
                <w:szCs w:val="28"/>
              </w:rPr>
              <w:t>474 590,1</w:t>
            </w:r>
            <w:r w:rsidRPr="00260BA6">
              <w:rPr>
                <w:rFonts w:ascii="Times New Roman" w:hAnsi="Times New Roman"/>
                <w:sz w:val="28"/>
                <w:szCs w:val="28"/>
              </w:rPr>
              <w:t xml:space="preserve"> тыс. рублей;</w:t>
            </w:r>
          </w:p>
          <w:p w:rsidR="00063071" w:rsidRPr="00260BA6" w:rsidRDefault="00063071" w:rsidP="00063071">
            <w:pPr>
              <w:pStyle w:val="a3"/>
              <w:spacing w:line="276" w:lineRule="auto"/>
              <w:jc w:val="both"/>
              <w:rPr>
                <w:rFonts w:ascii="Times New Roman" w:hAnsi="Times New Roman"/>
                <w:sz w:val="28"/>
                <w:szCs w:val="28"/>
              </w:rPr>
            </w:pPr>
            <w:r w:rsidRPr="00260BA6">
              <w:rPr>
                <w:rFonts w:ascii="Times New Roman" w:hAnsi="Times New Roman"/>
                <w:sz w:val="28"/>
                <w:szCs w:val="28"/>
              </w:rPr>
              <w:t xml:space="preserve">2021 год – </w:t>
            </w:r>
            <w:r>
              <w:rPr>
                <w:rFonts w:ascii="Times New Roman" w:hAnsi="Times New Roman"/>
                <w:sz w:val="28"/>
                <w:szCs w:val="28"/>
              </w:rPr>
              <w:t>527 152,7</w:t>
            </w:r>
            <w:r w:rsidRPr="00260BA6">
              <w:rPr>
                <w:rFonts w:ascii="Times New Roman" w:hAnsi="Times New Roman"/>
                <w:sz w:val="28"/>
                <w:szCs w:val="28"/>
              </w:rPr>
              <w:t xml:space="preserve"> тыс. рублей;</w:t>
            </w:r>
          </w:p>
          <w:p w:rsidR="00063071" w:rsidRPr="00260BA6" w:rsidRDefault="00063071" w:rsidP="00063071">
            <w:pPr>
              <w:pStyle w:val="a3"/>
              <w:spacing w:line="276" w:lineRule="auto"/>
              <w:jc w:val="both"/>
              <w:rPr>
                <w:rFonts w:ascii="Times New Roman" w:hAnsi="Times New Roman"/>
                <w:sz w:val="28"/>
                <w:szCs w:val="28"/>
              </w:rPr>
            </w:pPr>
            <w:r w:rsidRPr="00260BA6">
              <w:rPr>
                <w:rFonts w:ascii="Times New Roman" w:hAnsi="Times New Roman"/>
                <w:sz w:val="28"/>
                <w:szCs w:val="28"/>
              </w:rPr>
              <w:t xml:space="preserve">2022 год – </w:t>
            </w:r>
            <w:r>
              <w:rPr>
                <w:rFonts w:ascii="Times New Roman" w:hAnsi="Times New Roman"/>
                <w:sz w:val="28"/>
                <w:szCs w:val="28"/>
              </w:rPr>
              <w:t>572 024,3</w:t>
            </w:r>
            <w:r w:rsidRPr="00260BA6">
              <w:rPr>
                <w:rFonts w:ascii="Times New Roman" w:hAnsi="Times New Roman"/>
                <w:sz w:val="28"/>
                <w:szCs w:val="28"/>
              </w:rPr>
              <w:t xml:space="preserve"> тыс. рублей;</w:t>
            </w:r>
          </w:p>
          <w:p w:rsidR="00063071" w:rsidRPr="00260BA6" w:rsidRDefault="00063071" w:rsidP="00063071">
            <w:pPr>
              <w:pStyle w:val="a3"/>
              <w:spacing w:line="276" w:lineRule="auto"/>
              <w:jc w:val="both"/>
              <w:rPr>
                <w:rFonts w:ascii="Times New Roman" w:hAnsi="Times New Roman"/>
                <w:sz w:val="28"/>
                <w:szCs w:val="28"/>
              </w:rPr>
            </w:pPr>
            <w:r w:rsidRPr="00260BA6">
              <w:rPr>
                <w:rFonts w:ascii="Times New Roman" w:hAnsi="Times New Roman"/>
                <w:sz w:val="28"/>
                <w:szCs w:val="28"/>
              </w:rPr>
              <w:t xml:space="preserve">2023 год – </w:t>
            </w:r>
            <w:r>
              <w:rPr>
                <w:rFonts w:ascii="Times New Roman" w:hAnsi="Times New Roman"/>
                <w:sz w:val="28"/>
                <w:szCs w:val="28"/>
              </w:rPr>
              <w:t>685 794,7</w:t>
            </w:r>
            <w:r w:rsidRPr="00260BA6">
              <w:rPr>
                <w:rFonts w:ascii="Times New Roman" w:hAnsi="Times New Roman"/>
                <w:sz w:val="28"/>
                <w:szCs w:val="28"/>
              </w:rPr>
              <w:t xml:space="preserve"> тыс. рублей;</w:t>
            </w:r>
          </w:p>
          <w:p w:rsidR="00063071" w:rsidRPr="00260BA6" w:rsidRDefault="00063071" w:rsidP="00063071">
            <w:pPr>
              <w:pStyle w:val="a3"/>
              <w:spacing w:line="276" w:lineRule="auto"/>
              <w:jc w:val="both"/>
              <w:rPr>
                <w:rFonts w:ascii="Times New Roman" w:hAnsi="Times New Roman"/>
                <w:sz w:val="28"/>
                <w:szCs w:val="28"/>
              </w:rPr>
            </w:pPr>
            <w:r w:rsidRPr="00260BA6">
              <w:rPr>
                <w:rFonts w:ascii="Times New Roman" w:hAnsi="Times New Roman"/>
                <w:sz w:val="28"/>
                <w:szCs w:val="28"/>
              </w:rPr>
              <w:t xml:space="preserve">2024 год – </w:t>
            </w:r>
            <w:r>
              <w:rPr>
                <w:rFonts w:ascii="Times New Roman" w:hAnsi="Times New Roman"/>
                <w:sz w:val="28"/>
                <w:szCs w:val="28"/>
              </w:rPr>
              <w:t>749 801,9</w:t>
            </w:r>
            <w:r w:rsidRPr="00260BA6">
              <w:rPr>
                <w:rFonts w:ascii="Times New Roman" w:hAnsi="Times New Roman"/>
                <w:sz w:val="28"/>
                <w:szCs w:val="28"/>
              </w:rPr>
              <w:t xml:space="preserve"> тыс. рублей;</w:t>
            </w:r>
          </w:p>
          <w:p w:rsidR="00063071" w:rsidRDefault="00063071" w:rsidP="00063071">
            <w:pPr>
              <w:pStyle w:val="a3"/>
              <w:spacing w:line="276" w:lineRule="auto"/>
              <w:jc w:val="both"/>
              <w:rPr>
                <w:rFonts w:ascii="Times New Roman" w:hAnsi="Times New Roman"/>
                <w:sz w:val="28"/>
                <w:szCs w:val="28"/>
              </w:rPr>
            </w:pPr>
            <w:r w:rsidRPr="00260BA6">
              <w:rPr>
                <w:rFonts w:ascii="Times New Roman" w:hAnsi="Times New Roman"/>
                <w:sz w:val="28"/>
                <w:szCs w:val="28"/>
              </w:rPr>
              <w:t xml:space="preserve">2025 год – </w:t>
            </w:r>
            <w:r>
              <w:rPr>
                <w:rFonts w:ascii="Times New Roman" w:hAnsi="Times New Roman"/>
                <w:sz w:val="28"/>
                <w:szCs w:val="28"/>
              </w:rPr>
              <w:t>742 697,0</w:t>
            </w:r>
            <w:r w:rsidRPr="00260BA6">
              <w:rPr>
                <w:rFonts w:ascii="Times New Roman" w:hAnsi="Times New Roman"/>
                <w:sz w:val="28"/>
                <w:szCs w:val="28"/>
              </w:rPr>
              <w:t xml:space="preserve"> тыс.</w:t>
            </w:r>
            <w:r>
              <w:rPr>
                <w:rFonts w:ascii="Times New Roman" w:hAnsi="Times New Roman"/>
                <w:sz w:val="28"/>
                <w:szCs w:val="28"/>
              </w:rPr>
              <w:t xml:space="preserve"> рублей;</w:t>
            </w:r>
          </w:p>
          <w:p w:rsidR="00063071" w:rsidRDefault="00063071" w:rsidP="00063071">
            <w:pPr>
              <w:pStyle w:val="a3"/>
              <w:spacing w:line="276" w:lineRule="auto"/>
              <w:jc w:val="both"/>
              <w:rPr>
                <w:rFonts w:ascii="Times New Roman" w:hAnsi="Times New Roman"/>
                <w:sz w:val="28"/>
                <w:szCs w:val="28"/>
              </w:rPr>
            </w:pPr>
            <w:r>
              <w:rPr>
                <w:rFonts w:ascii="Times New Roman" w:hAnsi="Times New Roman"/>
                <w:sz w:val="28"/>
                <w:szCs w:val="28"/>
              </w:rPr>
              <w:t>2026 год – 738 303,5 тыс. рублей;</w:t>
            </w:r>
          </w:p>
          <w:p w:rsidR="00063071" w:rsidRPr="00260BA6" w:rsidRDefault="00063071" w:rsidP="00063071">
            <w:pPr>
              <w:pStyle w:val="a3"/>
              <w:spacing w:line="276" w:lineRule="auto"/>
              <w:jc w:val="both"/>
              <w:rPr>
                <w:rFonts w:ascii="Times New Roman" w:hAnsi="Times New Roman"/>
                <w:sz w:val="28"/>
                <w:szCs w:val="28"/>
              </w:rPr>
            </w:pPr>
            <w:r>
              <w:rPr>
                <w:rFonts w:ascii="Times New Roman" w:hAnsi="Times New Roman"/>
                <w:sz w:val="28"/>
                <w:szCs w:val="28"/>
              </w:rPr>
              <w:t>2027 год – 729 284,3 тыс. рублей.</w:t>
            </w:r>
          </w:p>
          <w:p w:rsidR="00063071" w:rsidRPr="00260BA6" w:rsidRDefault="00063071" w:rsidP="00063071">
            <w:pPr>
              <w:pStyle w:val="a3"/>
              <w:spacing w:line="276" w:lineRule="auto"/>
              <w:jc w:val="both"/>
              <w:rPr>
                <w:rFonts w:ascii="Times New Roman" w:hAnsi="Times New Roman"/>
                <w:sz w:val="28"/>
                <w:szCs w:val="28"/>
              </w:rPr>
            </w:pPr>
            <w:r w:rsidRPr="00260BA6">
              <w:rPr>
                <w:rFonts w:ascii="Times New Roman" w:hAnsi="Times New Roman"/>
                <w:sz w:val="28"/>
                <w:szCs w:val="28"/>
              </w:rPr>
              <w:t>Из них:</w:t>
            </w:r>
          </w:p>
          <w:p w:rsidR="00063071" w:rsidRPr="00260BA6" w:rsidRDefault="00063071" w:rsidP="00063071">
            <w:pPr>
              <w:pStyle w:val="a3"/>
              <w:spacing w:line="276" w:lineRule="auto"/>
              <w:jc w:val="both"/>
              <w:rPr>
                <w:rFonts w:ascii="Times New Roman" w:hAnsi="Times New Roman"/>
                <w:sz w:val="28"/>
                <w:szCs w:val="28"/>
              </w:rPr>
            </w:pPr>
            <w:r w:rsidRPr="00260BA6">
              <w:rPr>
                <w:rFonts w:ascii="Times New Roman" w:hAnsi="Times New Roman"/>
                <w:sz w:val="28"/>
                <w:szCs w:val="28"/>
              </w:rPr>
              <w:t xml:space="preserve">из средств федерального бюджета – </w:t>
            </w:r>
            <w:r>
              <w:rPr>
                <w:rFonts w:ascii="Times New Roman" w:hAnsi="Times New Roman"/>
                <w:sz w:val="28"/>
                <w:szCs w:val="28"/>
              </w:rPr>
              <w:t>199 235,2</w:t>
            </w:r>
            <w:r w:rsidRPr="00260BA6">
              <w:rPr>
                <w:rFonts w:ascii="Times New Roman" w:hAnsi="Times New Roman"/>
                <w:sz w:val="28"/>
                <w:szCs w:val="28"/>
              </w:rPr>
              <w:t xml:space="preserve"> тыс. рублей:</w:t>
            </w:r>
          </w:p>
          <w:p w:rsidR="00063071" w:rsidRPr="00260BA6" w:rsidRDefault="00063071" w:rsidP="00063071">
            <w:pPr>
              <w:pStyle w:val="a3"/>
              <w:spacing w:line="276" w:lineRule="auto"/>
              <w:jc w:val="both"/>
              <w:rPr>
                <w:rFonts w:ascii="Times New Roman" w:hAnsi="Times New Roman"/>
                <w:sz w:val="28"/>
                <w:szCs w:val="28"/>
              </w:rPr>
            </w:pPr>
            <w:r w:rsidRPr="00260BA6">
              <w:rPr>
                <w:rFonts w:ascii="Times New Roman" w:hAnsi="Times New Roman"/>
                <w:sz w:val="28"/>
                <w:szCs w:val="28"/>
              </w:rPr>
              <w:t>2014 год – 20 554,3 тыс. рублей;</w:t>
            </w:r>
          </w:p>
          <w:p w:rsidR="00063071" w:rsidRPr="00260BA6" w:rsidRDefault="00063071" w:rsidP="00063071">
            <w:pPr>
              <w:pStyle w:val="a3"/>
              <w:spacing w:line="276" w:lineRule="auto"/>
              <w:jc w:val="both"/>
              <w:rPr>
                <w:rFonts w:ascii="Times New Roman" w:hAnsi="Times New Roman"/>
                <w:sz w:val="28"/>
                <w:szCs w:val="28"/>
              </w:rPr>
            </w:pPr>
            <w:r w:rsidRPr="00260BA6">
              <w:rPr>
                <w:rFonts w:ascii="Times New Roman" w:hAnsi="Times New Roman"/>
                <w:sz w:val="28"/>
                <w:szCs w:val="28"/>
              </w:rPr>
              <w:t>2015 год – 5 894,7 тыс. рублей;</w:t>
            </w:r>
          </w:p>
          <w:p w:rsidR="00063071" w:rsidRPr="00260BA6" w:rsidRDefault="00063071" w:rsidP="00063071">
            <w:pPr>
              <w:pStyle w:val="a3"/>
              <w:spacing w:line="276" w:lineRule="auto"/>
              <w:jc w:val="both"/>
              <w:rPr>
                <w:rFonts w:ascii="Times New Roman" w:hAnsi="Times New Roman"/>
                <w:sz w:val="28"/>
                <w:szCs w:val="28"/>
              </w:rPr>
            </w:pPr>
            <w:r w:rsidRPr="00260BA6">
              <w:rPr>
                <w:rFonts w:ascii="Times New Roman" w:hAnsi="Times New Roman"/>
                <w:sz w:val="28"/>
                <w:szCs w:val="28"/>
              </w:rPr>
              <w:t>2016 год – 0,0 тыс. рублей;</w:t>
            </w:r>
          </w:p>
          <w:p w:rsidR="00063071" w:rsidRPr="00260BA6" w:rsidRDefault="00063071" w:rsidP="00063071">
            <w:pPr>
              <w:pStyle w:val="a3"/>
              <w:spacing w:line="276" w:lineRule="auto"/>
              <w:jc w:val="both"/>
              <w:rPr>
                <w:rFonts w:ascii="Times New Roman" w:hAnsi="Times New Roman"/>
                <w:sz w:val="28"/>
                <w:szCs w:val="28"/>
              </w:rPr>
            </w:pPr>
            <w:r w:rsidRPr="00260BA6">
              <w:rPr>
                <w:rFonts w:ascii="Times New Roman" w:hAnsi="Times New Roman"/>
                <w:sz w:val="28"/>
                <w:szCs w:val="28"/>
              </w:rPr>
              <w:t>2017 год – 0,0 тыс. рублей;</w:t>
            </w:r>
          </w:p>
          <w:p w:rsidR="00063071" w:rsidRPr="00260BA6" w:rsidRDefault="00063071" w:rsidP="00063071">
            <w:pPr>
              <w:pStyle w:val="a3"/>
              <w:spacing w:line="276" w:lineRule="auto"/>
              <w:jc w:val="both"/>
              <w:rPr>
                <w:rFonts w:ascii="Times New Roman" w:hAnsi="Times New Roman"/>
                <w:sz w:val="28"/>
                <w:szCs w:val="28"/>
              </w:rPr>
            </w:pPr>
            <w:r w:rsidRPr="00260BA6">
              <w:rPr>
                <w:rFonts w:ascii="Times New Roman" w:hAnsi="Times New Roman"/>
                <w:sz w:val="28"/>
                <w:szCs w:val="28"/>
              </w:rPr>
              <w:t xml:space="preserve">2018 год – 0,0 тыс. рублей;                        </w:t>
            </w:r>
          </w:p>
          <w:p w:rsidR="00063071" w:rsidRPr="00260BA6" w:rsidRDefault="00063071" w:rsidP="00063071">
            <w:pPr>
              <w:pStyle w:val="a3"/>
              <w:spacing w:line="276" w:lineRule="auto"/>
              <w:jc w:val="both"/>
              <w:rPr>
                <w:rFonts w:ascii="Times New Roman" w:hAnsi="Times New Roman"/>
                <w:sz w:val="28"/>
                <w:szCs w:val="28"/>
              </w:rPr>
            </w:pPr>
            <w:r w:rsidRPr="00260BA6">
              <w:rPr>
                <w:rFonts w:ascii="Times New Roman" w:hAnsi="Times New Roman"/>
                <w:sz w:val="28"/>
                <w:szCs w:val="28"/>
              </w:rPr>
              <w:t>2019 год – 0,0 тыс. рублей;</w:t>
            </w:r>
          </w:p>
          <w:p w:rsidR="00063071" w:rsidRPr="00260BA6" w:rsidRDefault="00063071" w:rsidP="00063071">
            <w:pPr>
              <w:pStyle w:val="a3"/>
              <w:spacing w:line="276" w:lineRule="auto"/>
              <w:jc w:val="both"/>
              <w:rPr>
                <w:rFonts w:ascii="Times New Roman" w:hAnsi="Times New Roman"/>
                <w:sz w:val="28"/>
                <w:szCs w:val="28"/>
              </w:rPr>
            </w:pPr>
            <w:r w:rsidRPr="00260BA6">
              <w:rPr>
                <w:rFonts w:ascii="Times New Roman" w:hAnsi="Times New Roman"/>
                <w:sz w:val="28"/>
                <w:szCs w:val="28"/>
              </w:rPr>
              <w:t>2020 год – 10 912,3 тыс. рублей;</w:t>
            </w:r>
          </w:p>
          <w:p w:rsidR="00063071" w:rsidRPr="00172B36" w:rsidRDefault="00063071" w:rsidP="00063071">
            <w:pPr>
              <w:pStyle w:val="a3"/>
              <w:spacing w:line="276" w:lineRule="auto"/>
              <w:jc w:val="both"/>
              <w:rPr>
                <w:rFonts w:ascii="Times New Roman" w:hAnsi="Times New Roman"/>
                <w:sz w:val="28"/>
                <w:szCs w:val="28"/>
              </w:rPr>
            </w:pPr>
            <w:r w:rsidRPr="00172B36">
              <w:rPr>
                <w:rFonts w:ascii="Times New Roman" w:hAnsi="Times New Roman"/>
                <w:sz w:val="28"/>
                <w:szCs w:val="28"/>
              </w:rPr>
              <w:t>2021 год – 37 559,5 тыс. рублей;</w:t>
            </w:r>
          </w:p>
          <w:p w:rsidR="00063071" w:rsidRPr="00172B36" w:rsidRDefault="00063071" w:rsidP="00063071">
            <w:pPr>
              <w:pStyle w:val="a3"/>
              <w:spacing w:line="276" w:lineRule="auto"/>
              <w:jc w:val="both"/>
              <w:rPr>
                <w:rFonts w:ascii="Times New Roman" w:hAnsi="Times New Roman"/>
                <w:sz w:val="28"/>
                <w:szCs w:val="28"/>
              </w:rPr>
            </w:pPr>
            <w:r w:rsidRPr="00172B36">
              <w:rPr>
                <w:rFonts w:ascii="Times New Roman" w:hAnsi="Times New Roman"/>
                <w:sz w:val="28"/>
                <w:szCs w:val="28"/>
              </w:rPr>
              <w:t>2022 год – 27 432,2 тыс. рублей;</w:t>
            </w:r>
          </w:p>
          <w:p w:rsidR="00063071" w:rsidRPr="00260BA6" w:rsidRDefault="00063071" w:rsidP="00063071">
            <w:pPr>
              <w:pStyle w:val="a3"/>
              <w:spacing w:line="276" w:lineRule="auto"/>
              <w:jc w:val="both"/>
              <w:rPr>
                <w:rFonts w:ascii="Times New Roman" w:hAnsi="Times New Roman"/>
                <w:sz w:val="28"/>
                <w:szCs w:val="28"/>
              </w:rPr>
            </w:pPr>
            <w:r w:rsidRPr="00260BA6">
              <w:rPr>
                <w:rFonts w:ascii="Times New Roman" w:hAnsi="Times New Roman"/>
                <w:sz w:val="28"/>
                <w:szCs w:val="28"/>
              </w:rPr>
              <w:t xml:space="preserve">2023 год – </w:t>
            </w:r>
            <w:r>
              <w:rPr>
                <w:rFonts w:ascii="Times New Roman" w:hAnsi="Times New Roman"/>
                <w:sz w:val="28"/>
                <w:szCs w:val="28"/>
              </w:rPr>
              <w:t>48 680,7</w:t>
            </w:r>
            <w:r w:rsidRPr="00260BA6">
              <w:rPr>
                <w:rFonts w:ascii="Times New Roman" w:hAnsi="Times New Roman"/>
                <w:sz w:val="28"/>
                <w:szCs w:val="28"/>
              </w:rPr>
              <w:t xml:space="preserve"> тыс. рублей;</w:t>
            </w:r>
          </w:p>
          <w:p w:rsidR="00063071" w:rsidRPr="00260BA6" w:rsidRDefault="00063071" w:rsidP="00063071">
            <w:pPr>
              <w:pStyle w:val="a3"/>
              <w:spacing w:line="276" w:lineRule="auto"/>
              <w:jc w:val="both"/>
              <w:rPr>
                <w:rFonts w:ascii="Times New Roman" w:hAnsi="Times New Roman"/>
                <w:sz w:val="28"/>
                <w:szCs w:val="28"/>
              </w:rPr>
            </w:pPr>
            <w:r w:rsidRPr="00260BA6">
              <w:rPr>
                <w:rFonts w:ascii="Times New Roman" w:hAnsi="Times New Roman"/>
                <w:sz w:val="28"/>
                <w:szCs w:val="28"/>
              </w:rPr>
              <w:t xml:space="preserve">2024 год – </w:t>
            </w:r>
            <w:r>
              <w:rPr>
                <w:rFonts w:ascii="Times New Roman" w:hAnsi="Times New Roman"/>
                <w:sz w:val="28"/>
                <w:szCs w:val="28"/>
              </w:rPr>
              <w:t>48 201,5</w:t>
            </w:r>
            <w:r w:rsidRPr="00260BA6">
              <w:rPr>
                <w:rFonts w:ascii="Times New Roman" w:hAnsi="Times New Roman"/>
                <w:sz w:val="28"/>
                <w:szCs w:val="28"/>
              </w:rPr>
              <w:t xml:space="preserve"> тыс. рублей;</w:t>
            </w:r>
          </w:p>
          <w:p w:rsidR="00063071" w:rsidRDefault="00063071" w:rsidP="00063071">
            <w:pPr>
              <w:pStyle w:val="a3"/>
              <w:spacing w:line="276" w:lineRule="auto"/>
              <w:jc w:val="both"/>
              <w:rPr>
                <w:rFonts w:ascii="Times New Roman" w:hAnsi="Times New Roman"/>
                <w:sz w:val="28"/>
                <w:szCs w:val="28"/>
              </w:rPr>
            </w:pPr>
            <w:r w:rsidRPr="00260BA6">
              <w:rPr>
                <w:rFonts w:ascii="Times New Roman" w:hAnsi="Times New Roman"/>
                <w:sz w:val="28"/>
                <w:szCs w:val="28"/>
              </w:rPr>
              <w:t xml:space="preserve">2025 год – </w:t>
            </w:r>
            <w:r>
              <w:rPr>
                <w:rFonts w:ascii="Times New Roman" w:hAnsi="Times New Roman"/>
                <w:sz w:val="28"/>
                <w:szCs w:val="28"/>
              </w:rPr>
              <w:t>0,0 тыс. рублей;</w:t>
            </w:r>
          </w:p>
          <w:p w:rsidR="00063071" w:rsidRDefault="00063071" w:rsidP="00063071">
            <w:pPr>
              <w:pStyle w:val="a3"/>
              <w:spacing w:line="276" w:lineRule="auto"/>
              <w:jc w:val="both"/>
              <w:rPr>
                <w:rFonts w:ascii="Times New Roman" w:hAnsi="Times New Roman"/>
                <w:sz w:val="28"/>
                <w:szCs w:val="28"/>
              </w:rPr>
            </w:pPr>
            <w:r>
              <w:rPr>
                <w:rFonts w:ascii="Times New Roman" w:hAnsi="Times New Roman"/>
                <w:sz w:val="28"/>
                <w:szCs w:val="28"/>
              </w:rPr>
              <w:t>2026 год – 0,0 тыс. рублей;</w:t>
            </w:r>
          </w:p>
          <w:p w:rsidR="00063071" w:rsidRPr="00260BA6" w:rsidRDefault="00063071" w:rsidP="00063071">
            <w:pPr>
              <w:pStyle w:val="a3"/>
              <w:spacing w:line="276" w:lineRule="auto"/>
              <w:jc w:val="both"/>
              <w:rPr>
                <w:rFonts w:ascii="Times New Roman" w:hAnsi="Times New Roman"/>
                <w:sz w:val="28"/>
                <w:szCs w:val="28"/>
              </w:rPr>
            </w:pPr>
            <w:r>
              <w:rPr>
                <w:rFonts w:ascii="Times New Roman" w:hAnsi="Times New Roman"/>
                <w:sz w:val="28"/>
                <w:szCs w:val="28"/>
              </w:rPr>
              <w:t>2027 год – 0,0 тыс. рублей.</w:t>
            </w:r>
          </w:p>
          <w:p w:rsidR="00063071" w:rsidRPr="00260BA6" w:rsidRDefault="00063071" w:rsidP="00063071">
            <w:pPr>
              <w:pStyle w:val="a3"/>
              <w:spacing w:line="276" w:lineRule="auto"/>
              <w:jc w:val="both"/>
              <w:rPr>
                <w:rFonts w:ascii="Times New Roman" w:hAnsi="Times New Roman"/>
                <w:sz w:val="28"/>
                <w:szCs w:val="28"/>
              </w:rPr>
            </w:pPr>
            <w:r w:rsidRPr="00260BA6">
              <w:rPr>
                <w:rFonts w:ascii="Times New Roman" w:hAnsi="Times New Roman"/>
                <w:sz w:val="28"/>
                <w:szCs w:val="28"/>
              </w:rPr>
              <w:t>из сре</w:t>
            </w:r>
            <w:proofErr w:type="gramStart"/>
            <w:r w:rsidRPr="00260BA6">
              <w:rPr>
                <w:rFonts w:ascii="Times New Roman" w:hAnsi="Times New Roman"/>
                <w:sz w:val="28"/>
                <w:szCs w:val="28"/>
              </w:rPr>
              <w:t>дств кр</w:t>
            </w:r>
            <w:proofErr w:type="gramEnd"/>
            <w:r w:rsidRPr="00260BA6">
              <w:rPr>
                <w:rFonts w:ascii="Times New Roman" w:hAnsi="Times New Roman"/>
                <w:sz w:val="28"/>
                <w:szCs w:val="28"/>
              </w:rPr>
              <w:t xml:space="preserve">аевого бюджета – </w:t>
            </w:r>
            <w:r>
              <w:rPr>
                <w:rFonts w:ascii="Times New Roman" w:hAnsi="Times New Roman"/>
                <w:sz w:val="28"/>
                <w:szCs w:val="28"/>
              </w:rPr>
              <w:t>4 715 201,7</w:t>
            </w:r>
            <w:r w:rsidRPr="00260BA6">
              <w:rPr>
                <w:rFonts w:ascii="Times New Roman" w:hAnsi="Times New Roman"/>
                <w:sz w:val="28"/>
                <w:szCs w:val="28"/>
              </w:rPr>
              <w:t xml:space="preserve"> тыс. рублей, в том числе:</w:t>
            </w:r>
          </w:p>
          <w:p w:rsidR="00063071" w:rsidRPr="00260BA6" w:rsidRDefault="00063071" w:rsidP="00063071">
            <w:pPr>
              <w:pStyle w:val="a3"/>
              <w:spacing w:line="276" w:lineRule="auto"/>
              <w:jc w:val="both"/>
              <w:rPr>
                <w:rFonts w:ascii="Times New Roman" w:hAnsi="Times New Roman"/>
                <w:sz w:val="28"/>
                <w:szCs w:val="28"/>
              </w:rPr>
            </w:pPr>
            <w:r w:rsidRPr="00260BA6">
              <w:rPr>
                <w:rFonts w:ascii="Times New Roman" w:hAnsi="Times New Roman"/>
                <w:sz w:val="28"/>
                <w:szCs w:val="28"/>
              </w:rPr>
              <w:t>2014 год – 160 682,9 тыс. рублей;</w:t>
            </w:r>
          </w:p>
          <w:p w:rsidR="00063071" w:rsidRPr="00260BA6" w:rsidRDefault="00063071" w:rsidP="00063071">
            <w:pPr>
              <w:pStyle w:val="a3"/>
              <w:spacing w:line="276" w:lineRule="auto"/>
              <w:jc w:val="both"/>
              <w:rPr>
                <w:rFonts w:ascii="Times New Roman" w:hAnsi="Times New Roman"/>
                <w:sz w:val="28"/>
                <w:szCs w:val="28"/>
              </w:rPr>
            </w:pPr>
            <w:r w:rsidRPr="00260BA6">
              <w:rPr>
                <w:rFonts w:ascii="Times New Roman" w:hAnsi="Times New Roman"/>
                <w:sz w:val="28"/>
                <w:szCs w:val="28"/>
              </w:rPr>
              <w:t>2015 год – 171 132,1 тыс. рублей;</w:t>
            </w:r>
          </w:p>
          <w:p w:rsidR="00063071" w:rsidRPr="00260BA6" w:rsidRDefault="00063071" w:rsidP="00063071">
            <w:pPr>
              <w:pStyle w:val="a3"/>
              <w:spacing w:line="276" w:lineRule="auto"/>
              <w:jc w:val="both"/>
              <w:rPr>
                <w:rFonts w:ascii="Times New Roman" w:hAnsi="Times New Roman"/>
                <w:sz w:val="28"/>
                <w:szCs w:val="28"/>
              </w:rPr>
            </w:pPr>
            <w:r w:rsidRPr="00260BA6">
              <w:rPr>
                <w:rFonts w:ascii="Times New Roman" w:hAnsi="Times New Roman"/>
                <w:sz w:val="28"/>
                <w:szCs w:val="28"/>
              </w:rPr>
              <w:t>2016 год – 431 671,3 тыс. рублей;</w:t>
            </w:r>
          </w:p>
          <w:p w:rsidR="00063071" w:rsidRPr="00260BA6" w:rsidRDefault="00063071" w:rsidP="00063071">
            <w:pPr>
              <w:pStyle w:val="a3"/>
              <w:spacing w:line="276" w:lineRule="auto"/>
              <w:jc w:val="both"/>
              <w:rPr>
                <w:rFonts w:ascii="Times New Roman" w:hAnsi="Times New Roman"/>
                <w:sz w:val="28"/>
                <w:szCs w:val="28"/>
              </w:rPr>
            </w:pPr>
            <w:r w:rsidRPr="00260BA6">
              <w:rPr>
                <w:rFonts w:ascii="Times New Roman" w:hAnsi="Times New Roman"/>
                <w:sz w:val="28"/>
                <w:szCs w:val="28"/>
              </w:rPr>
              <w:t>2017 год – 249 610,1 тыс. рублей;</w:t>
            </w:r>
          </w:p>
          <w:p w:rsidR="00063071" w:rsidRPr="00260BA6" w:rsidRDefault="00063071" w:rsidP="00063071">
            <w:pPr>
              <w:pStyle w:val="a3"/>
              <w:spacing w:line="276" w:lineRule="auto"/>
              <w:jc w:val="both"/>
              <w:rPr>
                <w:rFonts w:ascii="Times New Roman" w:hAnsi="Times New Roman"/>
                <w:sz w:val="28"/>
                <w:szCs w:val="28"/>
              </w:rPr>
            </w:pPr>
            <w:r w:rsidRPr="00260BA6">
              <w:rPr>
                <w:rFonts w:ascii="Times New Roman" w:hAnsi="Times New Roman"/>
                <w:sz w:val="28"/>
                <w:szCs w:val="28"/>
              </w:rPr>
              <w:lastRenderedPageBreak/>
              <w:t>2018 год – 248 886,9 тыс. рублей;</w:t>
            </w:r>
          </w:p>
          <w:p w:rsidR="00063071" w:rsidRPr="00260BA6" w:rsidRDefault="00063071" w:rsidP="00063071">
            <w:pPr>
              <w:pStyle w:val="a3"/>
              <w:spacing w:line="276" w:lineRule="auto"/>
              <w:jc w:val="both"/>
              <w:rPr>
                <w:rFonts w:ascii="Times New Roman" w:hAnsi="Times New Roman"/>
                <w:sz w:val="28"/>
                <w:szCs w:val="28"/>
              </w:rPr>
            </w:pPr>
            <w:r w:rsidRPr="00260BA6">
              <w:rPr>
                <w:rFonts w:ascii="Times New Roman" w:hAnsi="Times New Roman"/>
                <w:sz w:val="28"/>
                <w:szCs w:val="28"/>
              </w:rPr>
              <w:t>2019 год – 300 476,0 тыс. рублей;</w:t>
            </w:r>
          </w:p>
          <w:p w:rsidR="00063071" w:rsidRPr="00260BA6" w:rsidRDefault="00063071" w:rsidP="00063071">
            <w:pPr>
              <w:pStyle w:val="a3"/>
              <w:spacing w:line="276" w:lineRule="auto"/>
              <w:jc w:val="both"/>
              <w:rPr>
                <w:rFonts w:ascii="Times New Roman" w:hAnsi="Times New Roman"/>
                <w:sz w:val="28"/>
                <w:szCs w:val="28"/>
              </w:rPr>
            </w:pPr>
            <w:r w:rsidRPr="00260BA6">
              <w:rPr>
                <w:rFonts w:ascii="Times New Roman" w:hAnsi="Times New Roman"/>
                <w:sz w:val="28"/>
                <w:szCs w:val="28"/>
              </w:rPr>
              <w:t>2020 год – 288 532,8 тыс. рублей;</w:t>
            </w:r>
          </w:p>
          <w:p w:rsidR="00063071" w:rsidRPr="00172B36" w:rsidRDefault="00063071" w:rsidP="00063071">
            <w:pPr>
              <w:pStyle w:val="a3"/>
              <w:spacing w:line="276" w:lineRule="auto"/>
              <w:jc w:val="both"/>
              <w:rPr>
                <w:rFonts w:ascii="Times New Roman" w:hAnsi="Times New Roman"/>
                <w:sz w:val="28"/>
                <w:szCs w:val="28"/>
              </w:rPr>
            </w:pPr>
            <w:r w:rsidRPr="00172B36">
              <w:rPr>
                <w:rFonts w:ascii="Times New Roman" w:hAnsi="Times New Roman"/>
                <w:sz w:val="28"/>
                <w:szCs w:val="28"/>
              </w:rPr>
              <w:t>2021 год – 297 755,4 тыс. рублей;</w:t>
            </w:r>
          </w:p>
          <w:p w:rsidR="00063071" w:rsidRPr="00172B36" w:rsidRDefault="00063071" w:rsidP="00063071">
            <w:pPr>
              <w:pStyle w:val="a3"/>
              <w:spacing w:line="276" w:lineRule="auto"/>
              <w:jc w:val="both"/>
              <w:rPr>
                <w:rFonts w:ascii="Times New Roman" w:hAnsi="Times New Roman"/>
                <w:sz w:val="28"/>
                <w:szCs w:val="28"/>
              </w:rPr>
            </w:pPr>
            <w:r w:rsidRPr="00172B36">
              <w:rPr>
                <w:rFonts w:ascii="Times New Roman" w:hAnsi="Times New Roman"/>
                <w:sz w:val="28"/>
                <w:szCs w:val="28"/>
              </w:rPr>
              <w:t>2022 год – 352 928,9 тыс. рублей;</w:t>
            </w:r>
          </w:p>
          <w:p w:rsidR="00063071" w:rsidRPr="00172B36" w:rsidRDefault="00063071" w:rsidP="00063071">
            <w:pPr>
              <w:pStyle w:val="a3"/>
              <w:spacing w:line="276" w:lineRule="auto"/>
              <w:jc w:val="both"/>
              <w:rPr>
                <w:rFonts w:ascii="Times New Roman" w:hAnsi="Times New Roman"/>
                <w:sz w:val="28"/>
                <w:szCs w:val="28"/>
              </w:rPr>
            </w:pPr>
            <w:r w:rsidRPr="00172B36">
              <w:rPr>
                <w:rFonts w:ascii="Times New Roman" w:hAnsi="Times New Roman"/>
                <w:sz w:val="28"/>
                <w:szCs w:val="28"/>
              </w:rPr>
              <w:t xml:space="preserve">2023 год – </w:t>
            </w:r>
            <w:r>
              <w:rPr>
                <w:rFonts w:ascii="Times New Roman" w:hAnsi="Times New Roman"/>
                <w:sz w:val="28"/>
                <w:szCs w:val="28"/>
              </w:rPr>
              <w:t>410 685,3</w:t>
            </w:r>
            <w:r w:rsidRPr="00172B36">
              <w:rPr>
                <w:rFonts w:ascii="Times New Roman" w:hAnsi="Times New Roman"/>
                <w:sz w:val="28"/>
                <w:szCs w:val="28"/>
              </w:rPr>
              <w:t xml:space="preserve"> тыс. рублей;</w:t>
            </w:r>
          </w:p>
          <w:p w:rsidR="00063071" w:rsidRPr="00260BA6" w:rsidRDefault="00063071" w:rsidP="00063071">
            <w:pPr>
              <w:pStyle w:val="a3"/>
              <w:spacing w:line="276" w:lineRule="auto"/>
              <w:jc w:val="both"/>
              <w:rPr>
                <w:rFonts w:ascii="Times New Roman" w:hAnsi="Times New Roman"/>
                <w:sz w:val="28"/>
                <w:szCs w:val="28"/>
              </w:rPr>
            </w:pPr>
            <w:r w:rsidRPr="00260BA6">
              <w:rPr>
                <w:rFonts w:ascii="Times New Roman" w:hAnsi="Times New Roman"/>
                <w:sz w:val="28"/>
                <w:szCs w:val="28"/>
              </w:rPr>
              <w:t xml:space="preserve">2024 год – </w:t>
            </w:r>
            <w:r>
              <w:rPr>
                <w:rFonts w:ascii="Times New Roman" w:hAnsi="Times New Roman"/>
                <w:sz w:val="28"/>
                <w:szCs w:val="28"/>
              </w:rPr>
              <w:t>469 924,8</w:t>
            </w:r>
            <w:r w:rsidRPr="00260BA6">
              <w:rPr>
                <w:rFonts w:ascii="Times New Roman" w:hAnsi="Times New Roman"/>
                <w:sz w:val="28"/>
                <w:szCs w:val="28"/>
              </w:rPr>
              <w:t xml:space="preserve"> тыс. рублей;</w:t>
            </w:r>
          </w:p>
          <w:p w:rsidR="00063071" w:rsidRDefault="00063071" w:rsidP="00063071">
            <w:pPr>
              <w:pStyle w:val="a3"/>
              <w:spacing w:line="276" w:lineRule="auto"/>
              <w:jc w:val="both"/>
              <w:rPr>
                <w:rFonts w:ascii="Times New Roman" w:hAnsi="Times New Roman"/>
                <w:sz w:val="28"/>
                <w:szCs w:val="28"/>
              </w:rPr>
            </w:pPr>
            <w:r w:rsidRPr="00260BA6">
              <w:rPr>
                <w:rFonts w:ascii="Times New Roman" w:hAnsi="Times New Roman"/>
                <w:sz w:val="28"/>
                <w:szCs w:val="28"/>
              </w:rPr>
              <w:t xml:space="preserve">2025 год – </w:t>
            </w:r>
            <w:r>
              <w:rPr>
                <w:rFonts w:ascii="Times New Roman" w:hAnsi="Times New Roman"/>
                <w:sz w:val="28"/>
                <w:szCs w:val="28"/>
              </w:rPr>
              <w:t>447 986,8 тыс</w:t>
            </w:r>
            <w:proofErr w:type="gramStart"/>
            <w:r>
              <w:rPr>
                <w:rFonts w:ascii="Times New Roman" w:hAnsi="Times New Roman"/>
                <w:sz w:val="28"/>
                <w:szCs w:val="28"/>
              </w:rPr>
              <w:t>.р</w:t>
            </w:r>
            <w:proofErr w:type="gramEnd"/>
            <w:r>
              <w:rPr>
                <w:rFonts w:ascii="Times New Roman" w:hAnsi="Times New Roman"/>
                <w:sz w:val="28"/>
                <w:szCs w:val="28"/>
              </w:rPr>
              <w:t>ублей;</w:t>
            </w:r>
          </w:p>
          <w:p w:rsidR="00063071" w:rsidRDefault="00063071" w:rsidP="00063071">
            <w:pPr>
              <w:pStyle w:val="a3"/>
              <w:spacing w:line="276" w:lineRule="auto"/>
              <w:jc w:val="both"/>
              <w:rPr>
                <w:rFonts w:ascii="Times New Roman" w:hAnsi="Times New Roman"/>
                <w:sz w:val="28"/>
                <w:szCs w:val="28"/>
              </w:rPr>
            </w:pPr>
            <w:r>
              <w:rPr>
                <w:rFonts w:ascii="Times New Roman" w:hAnsi="Times New Roman"/>
                <w:sz w:val="28"/>
                <w:szCs w:val="28"/>
              </w:rPr>
              <w:t>2026 год – 446 058,8 тыс</w:t>
            </w:r>
            <w:proofErr w:type="gramStart"/>
            <w:r>
              <w:rPr>
                <w:rFonts w:ascii="Times New Roman" w:hAnsi="Times New Roman"/>
                <w:sz w:val="28"/>
                <w:szCs w:val="28"/>
              </w:rPr>
              <w:t>.р</w:t>
            </w:r>
            <w:proofErr w:type="gramEnd"/>
            <w:r>
              <w:rPr>
                <w:rFonts w:ascii="Times New Roman" w:hAnsi="Times New Roman"/>
                <w:sz w:val="28"/>
                <w:szCs w:val="28"/>
              </w:rPr>
              <w:t>ублей;</w:t>
            </w:r>
          </w:p>
          <w:p w:rsidR="00063071" w:rsidRPr="00260BA6" w:rsidRDefault="00063071" w:rsidP="00063071">
            <w:pPr>
              <w:pStyle w:val="a3"/>
              <w:spacing w:line="276" w:lineRule="auto"/>
              <w:jc w:val="both"/>
              <w:rPr>
                <w:rFonts w:ascii="Times New Roman" w:hAnsi="Times New Roman"/>
                <w:sz w:val="28"/>
                <w:szCs w:val="28"/>
              </w:rPr>
            </w:pPr>
            <w:r>
              <w:rPr>
                <w:rFonts w:ascii="Times New Roman" w:hAnsi="Times New Roman"/>
                <w:sz w:val="28"/>
                <w:szCs w:val="28"/>
              </w:rPr>
              <w:t>2027 год – 438 869,6 тыс. рублей.</w:t>
            </w:r>
          </w:p>
          <w:p w:rsidR="00063071" w:rsidRPr="00260BA6" w:rsidRDefault="00063071" w:rsidP="00063071">
            <w:pPr>
              <w:pStyle w:val="a3"/>
              <w:spacing w:line="276" w:lineRule="auto"/>
              <w:jc w:val="both"/>
              <w:rPr>
                <w:rFonts w:ascii="Times New Roman" w:hAnsi="Times New Roman"/>
                <w:sz w:val="28"/>
                <w:szCs w:val="28"/>
              </w:rPr>
            </w:pPr>
            <w:r w:rsidRPr="00260BA6">
              <w:rPr>
                <w:rFonts w:ascii="Times New Roman" w:hAnsi="Times New Roman"/>
                <w:sz w:val="28"/>
                <w:szCs w:val="28"/>
              </w:rPr>
              <w:t xml:space="preserve">из средств муниципального бюджета – </w:t>
            </w:r>
            <w:r>
              <w:rPr>
                <w:rFonts w:ascii="Times New Roman" w:hAnsi="Times New Roman"/>
                <w:sz w:val="28"/>
                <w:szCs w:val="28"/>
              </w:rPr>
              <w:t>2 730 618,3</w:t>
            </w:r>
            <w:r w:rsidRPr="00260BA6">
              <w:rPr>
                <w:rFonts w:ascii="Times New Roman" w:hAnsi="Times New Roman"/>
                <w:sz w:val="28"/>
                <w:szCs w:val="28"/>
              </w:rPr>
              <w:t xml:space="preserve"> тыс. рублей, в том числе:</w:t>
            </w:r>
          </w:p>
          <w:p w:rsidR="00063071" w:rsidRPr="00260BA6" w:rsidRDefault="00063071" w:rsidP="00063071">
            <w:pPr>
              <w:pStyle w:val="a3"/>
              <w:spacing w:line="276" w:lineRule="auto"/>
              <w:jc w:val="both"/>
              <w:rPr>
                <w:rFonts w:ascii="Times New Roman" w:hAnsi="Times New Roman"/>
                <w:sz w:val="28"/>
                <w:szCs w:val="28"/>
              </w:rPr>
            </w:pPr>
            <w:r w:rsidRPr="00260BA6">
              <w:rPr>
                <w:rFonts w:ascii="Times New Roman" w:hAnsi="Times New Roman"/>
                <w:sz w:val="28"/>
                <w:szCs w:val="28"/>
              </w:rPr>
              <w:t>2014 год – 132 701,5 тыс. рублей;</w:t>
            </w:r>
          </w:p>
          <w:p w:rsidR="00063071" w:rsidRPr="00260BA6" w:rsidRDefault="00063071" w:rsidP="00063071">
            <w:pPr>
              <w:pStyle w:val="a3"/>
              <w:spacing w:line="276" w:lineRule="auto"/>
              <w:jc w:val="both"/>
              <w:rPr>
                <w:rFonts w:ascii="Times New Roman" w:hAnsi="Times New Roman"/>
                <w:sz w:val="28"/>
                <w:szCs w:val="28"/>
              </w:rPr>
            </w:pPr>
            <w:r w:rsidRPr="00260BA6">
              <w:rPr>
                <w:rFonts w:ascii="Times New Roman" w:hAnsi="Times New Roman"/>
                <w:sz w:val="28"/>
                <w:szCs w:val="28"/>
              </w:rPr>
              <w:t>2015 год – 139 664,0 тыс. рублей;</w:t>
            </w:r>
          </w:p>
          <w:p w:rsidR="00063071" w:rsidRPr="00260BA6" w:rsidRDefault="00063071" w:rsidP="00063071">
            <w:pPr>
              <w:pStyle w:val="a3"/>
              <w:spacing w:line="276" w:lineRule="auto"/>
              <w:jc w:val="both"/>
              <w:rPr>
                <w:rFonts w:ascii="Times New Roman" w:hAnsi="Times New Roman"/>
                <w:sz w:val="28"/>
                <w:szCs w:val="28"/>
              </w:rPr>
            </w:pPr>
            <w:r w:rsidRPr="00260BA6">
              <w:rPr>
                <w:rFonts w:ascii="Times New Roman" w:hAnsi="Times New Roman"/>
                <w:sz w:val="28"/>
                <w:szCs w:val="28"/>
              </w:rPr>
              <w:t>2016 год – 123 903,1 тыс. рублей;</w:t>
            </w:r>
          </w:p>
          <w:p w:rsidR="00063071" w:rsidRPr="00260BA6" w:rsidRDefault="00063071" w:rsidP="00063071">
            <w:pPr>
              <w:pStyle w:val="a3"/>
              <w:spacing w:line="276" w:lineRule="auto"/>
              <w:jc w:val="both"/>
              <w:rPr>
                <w:rFonts w:ascii="Times New Roman" w:hAnsi="Times New Roman"/>
                <w:sz w:val="28"/>
                <w:szCs w:val="28"/>
              </w:rPr>
            </w:pPr>
            <w:r w:rsidRPr="00260BA6">
              <w:rPr>
                <w:rFonts w:ascii="Times New Roman" w:hAnsi="Times New Roman"/>
                <w:sz w:val="28"/>
                <w:szCs w:val="28"/>
              </w:rPr>
              <w:t>2017 год – 135 314,8 тыс. рублей;</w:t>
            </w:r>
          </w:p>
          <w:p w:rsidR="00063071" w:rsidRPr="00260BA6" w:rsidRDefault="00063071" w:rsidP="00063071">
            <w:pPr>
              <w:pStyle w:val="a3"/>
              <w:spacing w:line="276" w:lineRule="auto"/>
              <w:jc w:val="both"/>
              <w:rPr>
                <w:rFonts w:ascii="Times New Roman" w:hAnsi="Times New Roman"/>
                <w:sz w:val="28"/>
                <w:szCs w:val="28"/>
              </w:rPr>
            </w:pPr>
            <w:r w:rsidRPr="00260BA6">
              <w:rPr>
                <w:rFonts w:ascii="Times New Roman" w:hAnsi="Times New Roman"/>
                <w:sz w:val="28"/>
                <w:szCs w:val="28"/>
              </w:rPr>
              <w:t>2018 год – 159 926,4 тыс. рублей;</w:t>
            </w:r>
          </w:p>
          <w:p w:rsidR="00063071" w:rsidRPr="00260BA6" w:rsidRDefault="00063071" w:rsidP="00063071">
            <w:pPr>
              <w:pStyle w:val="a3"/>
              <w:spacing w:line="276" w:lineRule="auto"/>
              <w:jc w:val="both"/>
              <w:rPr>
                <w:rFonts w:ascii="Times New Roman" w:hAnsi="Times New Roman"/>
                <w:sz w:val="28"/>
                <w:szCs w:val="28"/>
              </w:rPr>
            </w:pPr>
            <w:r w:rsidRPr="00260BA6">
              <w:rPr>
                <w:rFonts w:ascii="Times New Roman" w:hAnsi="Times New Roman"/>
                <w:sz w:val="28"/>
                <w:szCs w:val="28"/>
              </w:rPr>
              <w:t>2019 год – 144 988,6 тыс</w:t>
            </w:r>
            <w:proofErr w:type="gramStart"/>
            <w:r w:rsidRPr="00260BA6">
              <w:rPr>
                <w:rFonts w:ascii="Times New Roman" w:hAnsi="Times New Roman"/>
                <w:sz w:val="28"/>
                <w:szCs w:val="28"/>
              </w:rPr>
              <w:t>.р</w:t>
            </w:r>
            <w:proofErr w:type="gramEnd"/>
            <w:r w:rsidRPr="00260BA6">
              <w:rPr>
                <w:rFonts w:ascii="Times New Roman" w:hAnsi="Times New Roman"/>
                <w:sz w:val="28"/>
                <w:szCs w:val="28"/>
              </w:rPr>
              <w:t>ублей;</w:t>
            </w:r>
          </w:p>
          <w:p w:rsidR="00063071" w:rsidRPr="00260BA6" w:rsidRDefault="00063071" w:rsidP="00063071">
            <w:pPr>
              <w:pStyle w:val="a3"/>
              <w:spacing w:line="276" w:lineRule="auto"/>
              <w:jc w:val="both"/>
              <w:rPr>
                <w:rFonts w:ascii="Times New Roman" w:hAnsi="Times New Roman"/>
                <w:sz w:val="28"/>
                <w:szCs w:val="28"/>
              </w:rPr>
            </w:pPr>
            <w:r w:rsidRPr="00260BA6">
              <w:rPr>
                <w:rFonts w:ascii="Times New Roman" w:hAnsi="Times New Roman"/>
                <w:sz w:val="28"/>
                <w:szCs w:val="28"/>
              </w:rPr>
              <w:t>2020 год – 175</w:t>
            </w:r>
            <w:r>
              <w:rPr>
                <w:rFonts w:ascii="Times New Roman" w:hAnsi="Times New Roman"/>
                <w:sz w:val="28"/>
                <w:szCs w:val="28"/>
              </w:rPr>
              <w:t xml:space="preserve"> </w:t>
            </w:r>
            <w:r w:rsidRPr="00260BA6">
              <w:rPr>
                <w:rFonts w:ascii="Times New Roman" w:hAnsi="Times New Roman"/>
                <w:sz w:val="28"/>
                <w:szCs w:val="28"/>
              </w:rPr>
              <w:t>145 тыс</w:t>
            </w:r>
            <w:proofErr w:type="gramStart"/>
            <w:r w:rsidRPr="00260BA6">
              <w:rPr>
                <w:rFonts w:ascii="Times New Roman" w:hAnsi="Times New Roman"/>
                <w:sz w:val="28"/>
                <w:szCs w:val="28"/>
              </w:rPr>
              <w:t>.р</w:t>
            </w:r>
            <w:proofErr w:type="gramEnd"/>
            <w:r w:rsidRPr="00260BA6">
              <w:rPr>
                <w:rFonts w:ascii="Times New Roman" w:hAnsi="Times New Roman"/>
                <w:sz w:val="28"/>
                <w:szCs w:val="28"/>
              </w:rPr>
              <w:t>ублей;</w:t>
            </w:r>
          </w:p>
          <w:p w:rsidR="00063071" w:rsidRPr="00172B36" w:rsidRDefault="00063071" w:rsidP="00063071">
            <w:pPr>
              <w:pStyle w:val="a3"/>
              <w:spacing w:line="276" w:lineRule="auto"/>
              <w:jc w:val="both"/>
              <w:rPr>
                <w:rFonts w:ascii="Times New Roman" w:hAnsi="Times New Roman"/>
                <w:sz w:val="28"/>
                <w:szCs w:val="28"/>
              </w:rPr>
            </w:pPr>
            <w:r w:rsidRPr="00172B36">
              <w:rPr>
                <w:rFonts w:ascii="Times New Roman" w:hAnsi="Times New Roman"/>
                <w:sz w:val="28"/>
                <w:szCs w:val="28"/>
              </w:rPr>
              <w:t>2021 год – 191 837,8 тыс</w:t>
            </w:r>
            <w:proofErr w:type="gramStart"/>
            <w:r w:rsidRPr="00172B36">
              <w:rPr>
                <w:rFonts w:ascii="Times New Roman" w:hAnsi="Times New Roman"/>
                <w:sz w:val="28"/>
                <w:szCs w:val="28"/>
              </w:rPr>
              <w:t>.р</w:t>
            </w:r>
            <w:proofErr w:type="gramEnd"/>
            <w:r w:rsidRPr="00172B36">
              <w:rPr>
                <w:rFonts w:ascii="Times New Roman" w:hAnsi="Times New Roman"/>
                <w:sz w:val="28"/>
                <w:szCs w:val="28"/>
              </w:rPr>
              <w:t>ублей;</w:t>
            </w:r>
          </w:p>
          <w:p w:rsidR="00063071" w:rsidRPr="00172B36" w:rsidRDefault="00063071" w:rsidP="00063071">
            <w:pPr>
              <w:pStyle w:val="a3"/>
              <w:spacing w:line="276" w:lineRule="auto"/>
              <w:jc w:val="both"/>
              <w:rPr>
                <w:rFonts w:ascii="Times New Roman" w:hAnsi="Times New Roman"/>
                <w:sz w:val="28"/>
                <w:szCs w:val="28"/>
              </w:rPr>
            </w:pPr>
            <w:r w:rsidRPr="00172B36">
              <w:rPr>
                <w:rFonts w:ascii="Times New Roman" w:hAnsi="Times New Roman"/>
                <w:sz w:val="28"/>
                <w:szCs w:val="28"/>
              </w:rPr>
              <w:t>2022 год – 191 663,2 тыс</w:t>
            </w:r>
            <w:proofErr w:type="gramStart"/>
            <w:r w:rsidRPr="00172B36">
              <w:rPr>
                <w:rFonts w:ascii="Times New Roman" w:hAnsi="Times New Roman"/>
                <w:sz w:val="28"/>
                <w:szCs w:val="28"/>
              </w:rPr>
              <w:t>.р</w:t>
            </w:r>
            <w:proofErr w:type="gramEnd"/>
            <w:r w:rsidRPr="00172B36">
              <w:rPr>
                <w:rFonts w:ascii="Times New Roman" w:hAnsi="Times New Roman"/>
                <w:sz w:val="28"/>
                <w:szCs w:val="28"/>
              </w:rPr>
              <w:t>ублей;</w:t>
            </w:r>
          </w:p>
          <w:p w:rsidR="00063071" w:rsidRPr="00260BA6" w:rsidRDefault="00063071" w:rsidP="00063071">
            <w:pPr>
              <w:pStyle w:val="a3"/>
              <w:spacing w:line="276" w:lineRule="auto"/>
              <w:jc w:val="both"/>
              <w:rPr>
                <w:rFonts w:ascii="Times New Roman" w:hAnsi="Times New Roman"/>
                <w:sz w:val="28"/>
                <w:szCs w:val="28"/>
              </w:rPr>
            </w:pPr>
            <w:r w:rsidRPr="00260BA6">
              <w:rPr>
                <w:rFonts w:ascii="Times New Roman" w:hAnsi="Times New Roman"/>
                <w:sz w:val="28"/>
                <w:szCs w:val="28"/>
              </w:rPr>
              <w:t xml:space="preserve">2023 год – </w:t>
            </w:r>
            <w:r>
              <w:rPr>
                <w:rFonts w:ascii="Times New Roman" w:hAnsi="Times New Roman"/>
                <w:sz w:val="28"/>
                <w:szCs w:val="28"/>
              </w:rPr>
              <w:t>226 438,7</w:t>
            </w:r>
            <w:r w:rsidRPr="00260BA6">
              <w:rPr>
                <w:rFonts w:ascii="Times New Roman" w:hAnsi="Times New Roman"/>
                <w:sz w:val="28"/>
                <w:szCs w:val="28"/>
              </w:rPr>
              <w:t xml:space="preserve"> тыс. рублей;</w:t>
            </w:r>
          </w:p>
          <w:p w:rsidR="00063071" w:rsidRPr="00260BA6" w:rsidRDefault="00063071" w:rsidP="00063071">
            <w:pPr>
              <w:pStyle w:val="a3"/>
              <w:spacing w:line="276" w:lineRule="auto"/>
              <w:jc w:val="both"/>
              <w:rPr>
                <w:rFonts w:ascii="Times New Roman" w:hAnsi="Times New Roman"/>
                <w:sz w:val="28"/>
                <w:szCs w:val="28"/>
              </w:rPr>
            </w:pPr>
            <w:r w:rsidRPr="00260BA6">
              <w:rPr>
                <w:rFonts w:ascii="Times New Roman" w:hAnsi="Times New Roman"/>
                <w:sz w:val="28"/>
                <w:szCs w:val="28"/>
              </w:rPr>
              <w:t xml:space="preserve">2024 год – </w:t>
            </w:r>
            <w:r>
              <w:rPr>
                <w:rFonts w:ascii="Times New Roman" w:hAnsi="Times New Roman"/>
                <w:sz w:val="28"/>
                <w:szCs w:val="28"/>
              </w:rPr>
              <w:t>231 675,6</w:t>
            </w:r>
            <w:r w:rsidRPr="00260BA6">
              <w:rPr>
                <w:rFonts w:ascii="Times New Roman" w:hAnsi="Times New Roman"/>
                <w:sz w:val="28"/>
                <w:szCs w:val="28"/>
              </w:rPr>
              <w:t xml:space="preserve"> тыс. рублей;</w:t>
            </w:r>
          </w:p>
          <w:p w:rsidR="00063071" w:rsidRDefault="00063071" w:rsidP="00063071">
            <w:pPr>
              <w:pStyle w:val="a3"/>
              <w:spacing w:line="276" w:lineRule="auto"/>
              <w:jc w:val="both"/>
              <w:rPr>
                <w:rFonts w:ascii="Times New Roman" w:hAnsi="Times New Roman"/>
                <w:sz w:val="28"/>
                <w:szCs w:val="28"/>
              </w:rPr>
            </w:pPr>
            <w:r w:rsidRPr="00260BA6">
              <w:rPr>
                <w:rFonts w:ascii="Times New Roman" w:hAnsi="Times New Roman"/>
                <w:sz w:val="28"/>
                <w:szCs w:val="28"/>
              </w:rPr>
              <w:t xml:space="preserve">2025 год – </w:t>
            </w:r>
            <w:r>
              <w:rPr>
                <w:rFonts w:ascii="Times New Roman" w:hAnsi="Times New Roman"/>
                <w:sz w:val="28"/>
                <w:szCs w:val="28"/>
              </w:rPr>
              <w:t>294 710,2 тыс</w:t>
            </w:r>
            <w:proofErr w:type="gramStart"/>
            <w:r>
              <w:rPr>
                <w:rFonts w:ascii="Times New Roman" w:hAnsi="Times New Roman"/>
                <w:sz w:val="28"/>
                <w:szCs w:val="28"/>
              </w:rPr>
              <w:t>.р</w:t>
            </w:r>
            <w:proofErr w:type="gramEnd"/>
            <w:r>
              <w:rPr>
                <w:rFonts w:ascii="Times New Roman" w:hAnsi="Times New Roman"/>
                <w:sz w:val="28"/>
                <w:szCs w:val="28"/>
              </w:rPr>
              <w:t>ублей;</w:t>
            </w:r>
          </w:p>
          <w:p w:rsidR="00063071" w:rsidRDefault="00063071" w:rsidP="00063071">
            <w:pPr>
              <w:pStyle w:val="a3"/>
              <w:spacing w:line="276" w:lineRule="auto"/>
              <w:jc w:val="both"/>
              <w:rPr>
                <w:rFonts w:ascii="Times New Roman" w:hAnsi="Times New Roman"/>
                <w:sz w:val="28"/>
                <w:szCs w:val="28"/>
              </w:rPr>
            </w:pPr>
            <w:r>
              <w:rPr>
                <w:rFonts w:ascii="Times New Roman" w:hAnsi="Times New Roman"/>
                <w:sz w:val="28"/>
                <w:szCs w:val="28"/>
              </w:rPr>
              <w:t>2026 год – 292 244,7 тыс</w:t>
            </w:r>
            <w:proofErr w:type="gramStart"/>
            <w:r>
              <w:rPr>
                <w:rFonts w:ascii="Times New Roman" w:hAnsi="Times New Roman"/>
                <w:sz w:val="28"/>
                <w:szCs w:val="28"/>
              </w:rPr>
              <w:t>.р</w:t>
            </w:r>
            <w:proofErr w:type="gramEnd"/>
            <w:r>
              <w:rPr>
                <w:rFonts w:ascii="Times New Roman" w:hAnsi="Times New Roman"/>
                <w:sz w:val="28"/>
                <w:szCs w:val="28"/>
              </w:rPr>
              <w:t>ублей;</w:t>
            </w:r>
          </w:p>
          <w:p w:rsidR="00063071" w:rsidRPr="00260BA6" w:rsidRDefault="00063071" w:rsidP="00063071">
            <w:pPr>
              <w:pStyle w:val="a3"/>
              <w:spacing w:line="276" w:lineRule="auto"/>
              <w:jc w:val="both"/>
              <w:rPr>
                <w:rFonts w:ascii="Times New Roman" w:hAnsi="Times New Roman"/>
                <w:sz w:val="28"/>
                <w:szCs w:val="28"/>
              </w:rPr>
            </w:pPr>
            <w:r>
              <w:rPr>
                <w:rFonts w:ascii="Times New Roman" w:hAnsi="Times New Roman"/>
                <w:sz w:val="28"/>
                <w:szCs w:val="28"/>
              </w:rPr>
              <w:t>2027 год – 290 414,7 тыс. рублей.</w:t>
            </w:r>
          </w:p>
        </w:tc>
      </w:tr>
    </w:tbl>
    <w:p w:rsidR="00063071" w:rsidRPr="00260BA6" w:rsidRDefault="00063071" w:rsidP="00063071">
      <w:pPr>
        <w:pStyle w:val="a3"/>
        <w:spacing w:line="276" w:lineRule="auto"/>
        <w:jc w:val="both"/>
        <w:rPr>
          <w:rFonts w:ascii="Times New Roman" w:hAnsi="Times New Roman"/>
          <w:sz w:val="28"/>
          <w:szCs w:val="28"/>
        </w:rPr>
      </w:pPr>
    </w:p>
    <w:p w:rsidR="00063071" w:rsidRPr="0010401D" w:rsidRDefault="00063071" w:rsidP="00063071">
      <w:pPr>
        <w:pStyle w:val="a3"/>
        <w:spacing w:line="276" w:lineRule="auto"/>
        <w:jc w:val="both"/>
        <w:rPr>
          <w:rFonts w:ascii="Times New Roman" w:hAnsi="Times New Roman"/>
          <w:sz w:val="28"/>
          <w:szCs w:val="28"/>
        </w:rPr>
      </w:pPr>
    </w:p>
    <w:p w:rsidR="00063071" w:rsidRPr="0010401D" w:rsidRDefault="00063071" w:rsidP="00063071">
      <w:pPr>
        <w:pStyle w:val="a3"/>
        <w:spacing w:line="276" w:lineRule="auto"/>
        <w:jc w:val="center"/>
        <w:rPr>
          <w:rFonts w:ascii="Times New Roman" w:hAnsi="Times New Roman"/>
          <w:sz w:val="28"/>
          <w:szCs w:val="28"/>
        </w:rPr>
      </w:pPr>
      <w:r w:rsidRPr="0010401D">
        <w:rPr>
          <w:rFonts w:ascii="Times New Roman" w:hAnsi="Times New Roman"/>
          <w:sz w:val="28"/>
          <w:szCs w:val="28"/>
        </w:rPr>
        <w:t>2. Характеристика текущего состояния в отрасли «Образование»,</w:t>
      </w:r>
    </w:p>
    <w:p w:rsidR="00063071" w:rsidRPr="0010401D" w:rsidRDefault="00063071" w:rsidP="00063071">
      <w:pPr>
        <w:pStyle w:val="a3"/>
        <w:spacing w:line="276" w:lineRule="auto"/>
        <w:jc w:val="center"/>
        <w:rPr>
          <w:rFonts w:ascii="Times New Roman" w:hAnsi="Times New Roman"/>
          <w:sz w:val="28"/>
          <w:szCs w:val="28"/>
        </w:rPr>
      </w:pPr>
      <w:r w:rsidRPr="0010401D">
        <w:rPr>
          <w:rFonts w:ascii="Times New Roman" w:hAnsi="Times New Roman"/>
          <w:sz w:val="28"/>
          <w:szCs w:val="28"/>
        </w:rPr>
        <w:t>основные показатели социально-экономического развития Уярского района и анализ социальных, финансово-экономических и прочих рисков</w:t>
      </w:r>
    </w:p>
    <w:p w:rsidR="00063071" w:rsidRPr="0010401D" w:rsidRDefault="00063071" w:rsidP="00063071">
      <w:pPr>
        <w:pStyle w:val="a3"/>
        <w:spacing w:line="276" w:lineRule="auto"/>
        <w:jc w:val="center"/>
        <w:rPr>
          <w:rFonts w:ascii="Times New Roman" w:hAnsi="Times New Roman"/>
          <w:sz w:val="28"/>
          <w:szCs w:val="28"/>
        </w:rPr>
      </w:pPr>
      <w:r w:rsidRPr="0010401D">
        <w:rPr>
          <w:rFonts w:ascii="Times New Roman" w:hAnsi="Times New Roman"/>
          <w:sz w:val="28"/>
          <w:szCs w:val="28"/>
        </w:rPr>
        <w:t>реализации муниципальной программы</w:t>
      </w:r>
    </w:p>
    <w:p w:rsidR="00063071" w:rsidRPr="0010401D" w:rsidRDefault="00063071" w:rsidP="00063071">
      <w:pPr>
        <w:pStyle w:val="a3"/>
        <w:spacing w:line="276" w:lineRule="auto"/>
        <w:jc w:val="center"/>
        <w:rPr>
          <w:rFonts w:ascii="Times New Roman" w:hAnsi="Times New Roman"/>
          <w:sz w:val="28"/>
          <w:szCs w:val="28"/>
        </w:rPr>
      </w:pPr>
      <w:r w:rsidRPr="0010401D">
        <w:rPr>
          <w:rFonts w:ascii="Times New Roman" w:hAnsi="Times New Roman"/>
          <w:sz w:val="28"/>
          <w:szCs w:val="28"/>
        </w:rPr>
        <w:t>на 01.09.202</w:t>
      </w:r>
      <w:r>
        <w:rPr>
          <w:rFonts w:ascii="Times New Roman" w:hAnsi="Times New Roman"/>
          <w:sz w:val="28"/>
          <w:szCs w:val="28"/>
        </w:rPr>
        <w:t>4</w:t>
      </w:r>
    </w:p>
    <w:p w:rsidR="00063071" w:rsidRPr="0010401D" w:rsidRDefault="00063071" w:rsidP="00063071">
      <w:pPr>
        <w:pStyle w:val="a3"/>
        <w:spacing w:line="276" w:lineRule="auto"/>
        <w:ind w:firstLine="851"/>
        <w:jc w:val="both"/>
        <w:rPr>
          <w:rFonts w:ascii="Times New Roman" w:hAnsi="Times New Roman"/>
          <w:sz w:val="28"/>
          <w:szCs w:val="28"/>
        </w:rPr>
      </w:pPr>
      <w:r w:rsidRPr="0010401D">
        <w:rPr>
          <w:rFonts w:ascii="Times New Roman" w:hAnsi="Times New Roman"/>
          <w:sz w:val="28"/>
          <w:szCs w:val="28"/>
        </w:rPr>
        <w:t>Система образования Уярского района представлена следующими учреждениями:</w:t>
      </w:r>
    </w:p>
    <w:p w:rsidR="00063071" w:rsidRPr="0010401D" w:rsidRDefault="00063071" w:rsidP="00063071">
      <w:pPr>
        <w:pStyle w:val="a3"/>
        <w:spacing w:line="276" w:lineRule="auto"/>
        <w:ind w:firstLine="851"/>
        <w:jc w:val="both"/>
        <w:rPr>
          <w:rFonts w:ascii="Times New Roman" w:hAnsi="Times New Roman"/>
          <w:sz w:val="28"/>
          <w:szCs w:val="28"/>
        </w:rPr>
      </w:pPr>
      <w:r w:rsidRPr="0010401D">
        <w:rPr>
          <w:rFonts w:ascii="Times New Roman" w:hAnsi="Times New Roman"/>
          <w:sz w:val="28"/>
          <w:szCs w:val="28"/>
        </w:rPr>
        <w:t>1</w:t>
      </w:r>
      <w:r>
        <w:rPr>
          <w:rFonts w:ascii="Times New Roman" w:hAnsi="Times New Roman"/>
          <w:sz w:val="28"/>
          <w:szCs w:val="28"/>
        </w:rPr>
        <w:t>4</w:t>
      </w:r>
      <w:r w:rsidRPr="0010401D">
        <w:rPr>
          <w:rFonts w:ascii="Times New Roman" w:hAnsi="Times New Roman"/>
          <w:sz w:val="28"/>
          <w:szCs w:val="28"/>
        </w:rPr>
        <w:t xml:space="preserve"> - подведомственные Отделу образования администрации Уярского района, в том числе:</w:t>
      </w:r>
    </w:p>
    <w:p w:rsidR="00063071" w:rsidRPr="0010401D" w:rsidRDefault="00063071" w:rsidP="00063071">
      <w:pPr>
        <w:pStyle w:val="a3"/>
        <w:spacing w:line="276" w:lineRule="auto"/>
        <w:ind w:firstLine="851"/>
        <w:jc w:val="both"/>
        <w:rPr>
          <w:rFonts w:ascii="Times New Roman" w:hAnsi="Times New Roman"/>
          <w:sz w:val="28"/>
          <w:szCs w:val="28"/>
        </w:rPr>
      </w:pPr>
      <w:r>
        <w:rPr>
          <w:rFonts w:ascii="Times New Roman" w:hAnsi="Times New Roman"/>
          <w:sz w:val="28"/>
          <w:szCs w:val="28"/>
        </w:rPr>
        <w:t>1</w:t>
      </w:r>
      <w:r w:rsidRPr="0010401D">
        <w:rPr>
          <w:rFonts w:ascii="Times New Roman" w:hAnsi="Times New Roman"/>
          <w:sz w:val="28"/>
          <w:szCs w:val="28"/>
        </w:rPr>
        <w:t xml:space="preserve"> муниципальн</w:t>
      </w:r>
      <w:r>
        <w:rPr>
          <w:rFonts w:ascii="Times New Roman" w:hAnsi="Times New Roman"/>
          <w:sz w:val="28"/>
          <w:szCs w:val="28"/>
        </w:rPr>
        <w:t>ое</w:t>
      </w:r>
      <w:r w:rsidRPr="0010401D">
        <w:rPr>
          <w:rFonts w:ascii="Times New Roman" w:hAnsi="Times New Roman"/>
          <w:sz w:val="28"/>
          <w:szCs w:val="28"/>
        </w:rPr>
        <w:t xml:space="preserve"> бюджетн</w:t>
      </w:r>
      <w:r>
        <w:rPr>
          <w:rFonts w:ascii="Times New Roman" w:hAnsi="Times New Roman"/>
          <w:sz w:val="28"/>
          <w:szCs w:val="28"/>
        </w:rPr>
        <w:t>ое</w:t>
      </w:r>
      <w:r w:rsidRPr="0010401D">
        <w:rPr>
          <w:rFonts w:ascii="Times New Roman" w:hAnsi="Times New Roman"/>
          <w:sz w:val="28"/>
          <w:szCs w:val="28"/>
        </w:rPr>
        <w:t xml:space="preserve"> дошкольн</w:t>
      </w:r>
      <w:r>
        <w:rPr>
          <w:rFonts w:ascii="Times New Roman" w:hAnsi="Times New Roman"/>
          <w:sz w:val="28"/>
          <w:szCs w:val="28"/>
        </w:rPr>
        <w:t>ое</w:t>
      </w:r>
      <w:r w:rsidRPr="0010401D">
        <w:rPr>
          <w:rFonts w:ascii="Times New Roman" w:hAnsi="Times New Roman"/>
          <w:sz w:val="28"/>
          <w:szCs w:val="28"/>
        </w:rPr>
        <w:t xml:space="preserve"> образовательн</w:t>
      </w:r>
      <w:r>
        <w:rPr>
          <w:rFonts w:ascii="Times New Roman" w:hAnsi="Times New Roman"/>
          <w:sz w:val="28"/>
          <w:szCs w:val="28"/>
        </w:rPr>
        <w:t>ое</w:t>
      </w:r>
      <w:r w:rsidRPr="0010401D">
        <w:rPr>
          <w:rFonts w:ascii="Times New Roman" w:hAnsi="Times New Roman"/>
          <w:sz w:val="28"/>
          <w:szCs w:val="28"/>
        </w:rPr>
        <w:t xml:space="preserve"> учреждени</w:t>
      </w:r>
      <w:r>
        <w:rPr>
          <w:rFonts w:ascii="Times New Roman" w:hAnsi="Times New Roman"/>
          <w:sz w:val="28"/>
          <w:szCs w:val="28"/>
        </w:rPr>
        <w:t>е</w:t>
      </w:r>
      <w:r w:rsidRPr="0010401D">
        <w:rPr>
          <w:rFonts w:ascii="Times New Roman" w:hAnsi="Times New Roman"/>
          <w:sz w:val="28"/>
          <w:szCs w:val="28"/>
        </w:rPr>
        <w:t xml:space="preserve"> (далее - МБДОУ)</w:t>
      </w:r>
      <w:r>
        <w:rPr>
          <w:rFonts w:ascii="Times New Roman" w:hAnsi="Times New Roman"/>
          <w:sz w:val="28"/>
          <w:szCs w:val="28"/>
        </w:rPr>
        <w:t xml:space="preserve"> и 9 структурных подразделений</w:t>
      </w:r>
      <w:r w:rsidRPr="0010401D">
        <w:rPr>
          <w:rFonts w:ascii="Times New Roman" w:hAnsi="Times New Roman"/>
          <w:sz w:val="28"/>
          <w:szCs w:val="28"/>
        </w:rPr>
        <w:t xml:space="preserve">, в том числе 1 </w:t>
      </w:r>
      <w:r>
        <w:rPr>
          <w:rFonts w:ascii="Times New Roman" w:hAnsi="Times New Roman"/>
          <w:sz w:val="28"/>
          <w:szCs w:val="28"/>
        </w:rPr>
        <w:lastRenderedPageBreak/>
        <w:t xml:space="preserve">учреждение с 4 структурными подразделениями </w:t>
      </w:r>
      <w:r w:rsidRPr="0010401D">
        <w:rPr>
          <w:rFonts w:ascii="Times New Roman" w:hAnsi="Times New Roman"/>
          <w:sz w:val="28"/>
          <w:szCs w:val="28"/>
        </w:rPr>
        <w:t>расположен</w:t>
      </w:r>
      <w:r>
        <w:rPr>
          <w:rFonts w:ascii="Times New Roman" w:hAnsi="Times New Roman"/>
          <w:sz w:val="28"/>
          <w:szCs w:val="28"/>
        </w:rPr>
        <w:t>о</w:t>
      </w:r>
      <w:r w:rsidRPr="0010401D">
        <w:rPr>
          <w:rFonts w:ascii="Times New Roman" w:hAnsi="Times New Roman"/>
          <w:sz w:val="28"/>
          <w:szCs w:val="28"/>
        </w:rPr>
        <w:t xml:space="preserve"> в городской местности и </w:t>
      </w:r>
      <w:r>
        <w:rPr>
          <w:rFonts w:ascii="Times New Roman" w:hAnsi="Times New Roman"/>
          <w:sz w:val="28"/>
          <w:szCs w:val="28"/>
        </w:rPr>
        <w:t>5 структурных подразделений</w:t>
      </w:r>
      <w:r w:rsidRPr="0010401D">
        <w:rPr>
          <w:rFonts w:ascii="Times New Roman" w:hAnsi="Times New Roman"/>
          <w:sz w:val="28"/>
          <w:szCs w:val="28"/>
        </w:rPr>
        <w:t xml:space="preserve"> - в сельской:</w:t>
      </w:r>
    </w:p>
    <w:p w:rsidR="00063071" w:rsidRPr="0010401D" w:rsidRDefault="00063071" w:rsidP="00063071">
      <w:pPr>
        <w:pStyle w:val="a3"/>
        <w:spacing w:line="276" w:lineRule="auto"/>
        <w:ind w:firstLine="851"/>
        <w:jc w:val="both"/>
        <w:rPr>
          <w:rFonts w:ascii="Times New Roman" w:hAnsi="Times New Roman"/>
          <w:sz w:val="28"/>
          <w:szCs w:val="28"/>
        </w:rPr>
      </w:pPr>
      <w:r w:rsidRPr="0010401D">
        <w:rPr>
          <w:rFonts w:ascii="Times New Roman" w:hAnsi="Times New Roman"/>
          <w:sz w:val="28"/>
          <w:szCs w:val="28"/>
        </w:rPr>
        <w:t xml:space="preserve">Город: </w:t>
      </w:r>
      <w:proofErr w:type="gramStart"/>
      <w:r w:rsidRPr="0010401D">
        <w:rPr>
          <w:rFonts w:ascii="Times New Roman" w:hAnsi="Times New Roman"/>
          <w:sz w:val="28"/>
          <w:szCs w:val="28"/>
        </w:rPr>
        <w:t>МБДОУ «Уярский детский сад «Планета детства» (со структурными подразделениями:</w:t>
      </w:r>
      <w:proofErr w:type="gramEnd"/>
      <w:r w:rsidRPr="0010401D">
        <w:rPr>
          <w:rFonts w:ascii="Times New Roman" w:hAnsi="Times New Roman"/>
          <w:sz w:val="28"/>
          <w:szCs w:val="28"/>
        </w:rPr>
        <w:t xml:space="preserve"> </w:t>
      </w:r>
      <w:proofErr w:type="gramStart"/>
      <w:r w:rsidRPr="0010401D">
        <w:rPr>
          <w:rFonts w:ascii="Times New Roman" w:hAnsi="Times New Roman"/>
          <w:sz w:val="28"/>
          <w:szCs w:val="28"/>
        </w:rPr>
        <w:t>Детский сад «Колобок», Детский сад «Солнышко», Детский сад «Улыбка», Детский сад «Теремок»).</w:t>
      </w:r>
      <w:proofErr w:type="gramEnd"/>
    </w:p>
    <w:p w:rsidR="00063071" w:rsidRDefault="00063071" w:rsidP="00063071">
      <w:pPr>
        <w:pStyle w:val="a3"/>
        <w:spacing w:line="276" w:lineRule="auto"/>
        <w:ind w:firstLine="851"/>
        <w:jc w:val="both"/>
        <w:rPr>
          <w:rFonts w:ascii="Times New Roman" w:hAnsi="Times New Roman"/>
          <w:sz w:val="28"/>
          <w:szCs w:val="28"/>
        </w:rPr>
      </w:pPr>
      <w:r w:rsidRPr="0010401D">
        <w:rPr>
          <w:rFonts w:ascii="Times New Roman" w:hAnsi="Times New Roman"/>
          <w:sz w:val="28"/>
          <w:szCs w:val="28"/>
        </w:rPr>
        <w:t>Село:</w:t>
      </w:r>
      <w:r w:rsidRPr="00C20947">
        <w:rPr>
          <w:rFonts w:ascii="Times New Roman" w:hAnsi="Times New Roman"/>
          <w:sz w:val="28"/>
          <w:szCs w:val="28"/>
        </w:rPr>
        <w:t xml:space="preserve"> </w:t>
      </w:r>
      <w:r w:rsidRPr="0010401D">
        <w:rPr>
          <w:rFonts w:ascii="Times New Roman" w:hAnsi="Times New Roman"/>
          <w:sz w:val="28"/>
          <w:szCs w:val="28"/>
        </w:rPr>
        <w:t>Муниципальное бюджетное общеобразовательное учреждение "</w:t>
      </w:r>
      <w:proofErr w:type="spellStart"/>
      <w:r>
        <w:rPr>
          <w:rFonts w:ascii="Times New Roman" w:hAnsi="Times New Roman"/>
          <w:sz w:val="28"/>
          <w:szCs w:val="28"/>
        </w:rPr>
        <w:t>Авдинская</w:t>
      </w:r>
      <w:proofErr w:type="spellEnd"/>
      <w:r w:rsidRPr="0010401D">
        <w:rPr>
          <w:rFonts w:ascii="Times New Roman" w:hAnsi="Times New Roman"/>
          <w:sz w:val="28"/>
          <w:szCs w:val="28"/>
        </w:rPr>
        <w:t xml:space="preserve"> средняя общеобразовательная школа" структурное подразделение «</w:t>
      </w:r>
      <w:proofErr w:type="spellStart"/>
      <w:r w:rsidRPr="0010401D">
        <w:rPr>
          <w:rFonts w:ascii="Times New Roman" w:hAnsi="Times New Roman"/>
          <w:sz w:val="28"/>
          <w:szCs w:val="28"/>
        </w:rPr>
        <w:t>Авдинский</w:t>
      </w:r>
      <w:proofErr w:type="spellEnd"/>
      <w:r w:rsidRPr="0010401D">
        <w:rPr>
          <w:rFonts w:ascii="Times New Roman" w:hAnsi="Times New Roman"/>
          <w:sz w:val="28"/>
          <w:szCs w:val="28"/>
        </w:rPr>
        <w:t xml:space="preserve"> детский сад», </w:t>
      </w:r>
    </w:p>
    <w:p w:rsidR="00063071" w:rsidRPr="0010401D" w:rsidRDefault="00063071" w:rsidP="00063071">
      <w:pPr>
        <w:spacing w:after="0"/>
        <w:ind w:firstLine="851"/>
        <w:jc w:val="both"/>
        <w:rPr>
          <w:rFonts w:ascii="Times New Roman" w:hAnsi="Times New Roman"/>
          <w:sz w:val="28"/>
          <w:szCs w:val="28"/>
        </w:rPr>
      </w:pPr>
      <w:r w:rsidRPr="0010401D">
        <w:rPr>
          <w:rFonts w:ascii="Times New Roman" w:hAnsi="Times New Roman"/>
          <w:sz w:val="28"/>
          <w:szCs w:val="28"/>
        </w:rPr>
        <w:t>Муниципальное бюджетное общеобразовательное учреждение "</w:t>
      </w:r>
      <w:proofErr w:type="spellStart"/>
      <w:r w:rsidRPr="0010401D">
        <w:rPr>
          <w:rFonts w:ascii="Times New Roman" w:hAnsi="Times New Roman"/>
          <w:sz w:val="28"/>
          <w:szCs w:val="28"/>
        </w:rPr>
        <w:t>Балайская</w:t>
      </w:r>
      <w:proofErr w:type="spellEnd"/>
      <w:r w:rsidRPr="0010401D">
        <w:rPr>
          <w:rFonts w:ascii="Times New Roman" w:hAnsi="Times New Roman"/>
          <w:sz w:val="28"/>
          <w:szCs w:val="28"/>
        </w:rPr>
        <w:t xml:space="preserve"> средняя общеобразовательная школа" структурное подразделение детский сад "Родничок"</w:t>
      </w:r>
    </w:p>
    <w:p w:rsidR="00063071" w:rsidRDefault="00063071" w:rsidP="00063071">
      <w:pPr>
        <w:pStyle w:val="a3"/>
        <w:spacing w:line="276" w:lineRule="auto"/>
        <w:ind w:firstLine="851"/>
        <w:jc w:val="both"/>
        <w:rPr>
          <w:rFonts w:ascii="Times New Roman" w:hAnsi="Times New Roman"/>
          <w:sz w:val="28"/>
          <w:szCs w:val="28"/>
        </w:rPr>
      </w:pPr>
      <w:r w:rsidRPr="0010401D">
        <w:rPr>
          <w:rFonts w:ascii="Times New Roman" w:hAnsi="Times New Roman"/>
          <w:sz w:val="28"/>
          <w:szCs w:val="28"/>
        </w:rPr>
        <w:t>Муниципальное бюджетное общеобразовательное учреждение "</w:t>
      </w:r>
      <w:proofErr w:type="spellStart"/>
      <w:r>
        <w:rPr>
          <w:rFonts w:ascii="Times New Roman" w:hAnsi="Times New Roman"/>
          <w:sz w:val="28"/>
          <w:szCs w:val="28"/>
        </w:rPr>
        <w:t>Новопятницкая</w:t>
      </w:r>
      <w:proofErr w:type="spellEnd"/>
      <w:r w:rsidRPr="0010401D">
        <w:rPr>
          <w:rFonts w:ascii="Times New Roman" w:hAnsi="Times New Roman"/>
          <w:sz w:val="28"/>
          <w:szCs w:val="28"/>
        </w:rPr>
        <w:t xml:space="preserve"> средняя общеобразовательная школа" структурное подразделение «</w:t>
      </w:r>
      <w:proofErr w:type="spellStart"/>
      <w:r w:rsidRPr="0010401D">
        <w:rPr>
          <w:rFonts w:ascii="Times New Roman" w:hAnsi="Times New Roman"/>
          <w:sz w:val="28"/>
          <w:szCs w:val="28"/>
        </w:rPr>
        <w:t>Новопятницкий</w:t>
      </w:r>
      <w:proofErr w:type="spellEnd"/>
      <w:r w:rsidRPr="0010401D">
        <w:rPr>
          <w:rFonts w:ascii="Times New Roman" w:hAnsi="Times New Roman"/>
          <w:sz w:val="28"/>
          <w:szCs w:val="28"/>
        </w:rPr>
        <w:t xml:space="preserve"> детский сад», </w:t>
      </w:r>
    </w:p>
    <w:p w:rsidR="00063071" w:rsidRDefault="00063071" w:rsidP="00063071">
      <w:pPr>
        <w:pStyle w:val="a3"/>
        <w:spacing w:line="276" w:lineRule="auto"/>
        <w:ind w:firstLine="851"/>
        <w:jc w:val="both"/>
        <w:rPr>
          <w:rFonts w:ascii="Times New Roman" w:hAnsi="Times New Roman"/>
          <w:sz w:val="28"/>
          <w:szCs w:val="28"/>
        </w:rPr>
      </w:pPr>
      <w:r w:rsidRPr="0010401D">
        <w:rPr>
          <w:rFonts w:ascii="Times New Roman" w:hAnsi="Times New Roman"/>
          <w:sz w:val="28"/>
          <w:szCs w:val="28"/>
        </w:rPr>
        <w:t>Муниципальное бюджетное общеобразовательное учреждение "</w:t>
      </w:r>
      <w:r>
        <w:rPr>
          <w:rFonts w:ascii="Times New Roman" w:hAnsi="Times New Roman"/>
          <w:sz w:val="28"/>
          <w:szCs w:val="28"/>
        </w:rPr>
        <w:t>Сушиновская</w:t>
      </w:r>
      <w:r w:rsidRPr="0010401D">
        <w:rPr>
          <w:rFonts w:ascii="Times New Roman" w:hAnsi="Times New Roman"/>
          <w:sz w:val="28"/>
          <w:szCs w:val="28"/>
        </w:rPr>
        <w:t xml:space="preserve"> средняя общеобразовательная школа" структурное подразделение «</w:t>
      </w:r>
      <w:proofErr w:type="spellStart"/>
      <w:r w:rsidRPr="0010401D">
        <w:rPr>
          <w:rFonts w:ascii="Times New Roman" w:hAnsi="Times New Roman"/>
          <w:sz w:val="28"/>
          <w:szCs w:val="28"/>
        </w:rPr>
        <w:t>Сушиновский</w:t>
      </w:r>
      <w:proofErr w:type="spellEnd"/>
      <w:r w:rsidRPr="0010401D">
        <w:rPr>
          <w:rFonts w:ascii="Times New Roman" w:hAnsi="Times New Roman"/>
          <w:sz w:val="28"/>
          <w:szCs w:val="28"/>
        </w:rPr>
        <w:t xml:space="preserve"> детский сад», </w:t>
      </w:r>
    </w:p>
    <w:p w:rsidR="00063071" w:rsidRPr="0010401D" w:rsidRDefault="00063071" w:rsidP="00063071">
      <w:pPr>
        <w:pStyle w:val="a3"/>
        <w:spacing w:line="276" w:lineRule="auto"/>
        <w:ind w:firstLine="851"/>
        <w:jc w:val="both"/>
        <w:rPr>
          <w:rFonts w:ascii="Times New Roman" w:hAnsi="Times New Roman"/>
          <w:sz w:val="28"/>
          <w:szCs w:val="28"/>
        </w:rPr>
      </w:pPr>
      <w:r w:rsidRPr="0010401D">
        <w:rPr>
          <w:rFonts w:ascii="Times New Roman" w:hAnsi="Times New Roman"/>
          <w:sz w:val="28"/>
          <w:szCs w:val="28"/>
        </w:rPr>
        <w:t>Муниципальное бюджетное общеобразовательное учреждение "</w:t>
      </w:r>
      <w:proofErr w:type="spellStart"/>
      <w:r>
        <w:rPr>
          <w:rFonts w:ascii="Times New Roman" w:hAnsi="Times New Roman"/>
          <w:sz w:val="28"/>
          <w:szCs w:val="28"/>
        </w:rPr>
        <w:t>Толстихинская</w:t>
      </w:r>
      <w:proofErr w:type="spellEnd"/>
      <w:r w:rsidRPr="0010401D">
        <w:rPr>
          <w:rFonts w:ascii="Times New Roman" w:hAnsi="Times New Roman"/>
          <w:sz w:val="28"/>
          <w:szCs w:val="28"/>
        </w:rPr>
        <w:t xml:space="preserve"> средняя общеобразовательная школа" структурное подразделение «</w:t>
      </w:r>
      <w:proofErr w:type="spellStart"/>
      <w:r w:rsidRPr="0010401D">
        <w:rPr>
          <w:rFonts w:ascii="Times New Roman" w:hAnsi="Times New Roman"/>
          <w:sz w:val="28"/>
          <w:szCs w:val="28"/>
        </w:rPr>
        <w:t>Толстихинский</w:t>
      </w:r>
      <w:proofErr w:type="spellEnd"/>
      <w:r w:rsidRPr="0010401D">
        <w:rPr>
          <w:rFonts w:ascii="Times New Roman" w:hAnsi="Times New Roman"/>
          <w:sz w:val="28"/>
          <w:szCs w:val="28"/>
        </w:rPr>
        <w:t xml:space="preserve"> детский сад».</w:t>
      </w:r>
    </w:p>
    <w:p w:rsidR="00063071" w:rsidRPr="0010401D" w:rsidRDefault="00063071" w:rsidP="00063071">
      <w:pPr>
        <w:spacing w:after="0"/>
        <w:ind w:firstLine="851"/>
        <w:jc w:val="both"/>
        <w:rPr>
          <w:rFonts w:ascii="Times New Roman" w:hAnsi="Times New Roman"/>
          <w:sz w:val="28"/>
          <w:szCs w:val="28"/>
        </w:rPr>
      </w:pPr>
      <w:r w:rsidRPr="0010401D">
        <w:rPr>
          <w:rFonts w:ascii="Times New Roman" w:hAnsi="Times New Roman"/>
          <w:sz w:val="28"/>
          <w:szCs w:val="28"/>
        </w:rPr>
        <w:t>12 муниципальных бюджетных общеобразовательных учреждений (далее - МБОУ), в том числе 4 городских и 8 сельских:</w:t>
      </w:r>
    </w:p>
    <w:p w:rsidR="00063071" w:rsidRPr="0010401D" w:rsidRDefault="00063071" w:rsidP="00063071">
      <w:pPr>
        <w:pStyle w:val="a3"/>
        <w:spacing w:line="276" w:lineRule="auto"/>
        <w:ind w:firstLine="851"/>
        <w:jc w:val="both"/>
        <w:rPr>
          <w:rFonts w:ascii="Times New Roman" w:hAnsi="Times New Roman"/>
          <w:sz w:val="28"/>
          <w:szCs w:val="28"/>
        </w:rPr>
      </w:pPr>
      <w:r w:rsidRPr="0010401D">
        <w:rPr>
          <w:rFonts w:ascii="Times New Roman" w:hAnsi="Times New Roman"/>
          <w:sz w:val="28"/>
          <w:szCs w:val="28"/>
        </w:rPr>
        <w:t>город: МБОУ «Уярский СОШ № 2», МБОУ «Уярский СОШ № 3», МБОУ «Уярский СОШ № 4», МБОУ «Уярский СОШ № 40»;</w:t>
      </w:r>
    </w:p>
    <w:p w:rsidR="00063071" w:rsidRPr="0010401D" w:rsidRDefault="00063071" w:rsidP="00063071">
      <w:pPr>
        <w:pStyle w:val="a3"/>
        <w:spacing w:line="276" w:lineRule="auto"/>
        <w:ind w:firstLine="851"/>
        <w:jc w:val="both"/>
        <w:rPr>
          <w:rFonts w:ascii="Times New Roman" w:hAnsi="Times New Roman"/>
          <w:sz w:val="28"/>
          <w:szCs w:val="28"/>
        </w:rPr>
      </w:pPr>
      <w:r w:rsidRPr="0010401D">
        <w:rPr>
          <w:rFonts w:ascii="Times New Roman" w:hAnsi="Times New Roman"/>
          <w:sz w:val="28"/>
          <w:szCs w:val="28"/>
        </w:rPr>
        <w:t>село: МБОУ «</w:t>
      </w:r>
      <w:proofErr w:type="spellStart"/>
      <w:r w:rsidRPr="0010401D">
        <w:rPr>
          <w:rFonts w:ascii="Times New Roman" w:hAnsi="Times New Roman"/>
          <w:sz w:val="28"/>
          <w:szCs w:val="28"/>
        </w:rPr>
        <w:t>Авдинская</w:t>
      </w:r>
      <w:proofErr w:type="spellEnd"/>
      <w:r w:rsidRPr="0010401D">
        <w:rPr>
          <w:rFonts w:ascii="Times New Roman" w:hAnsi="Times New Roman"/>
          <w:sz w:val="28"/>
          <w:szCs w:val="28"/>
        </w:rPr>
        <w:t xml:space="preserve"> СОШ», МБОУ «</w:t>
      </w:r>
      <w:proofErr w:type="spellStart"/>
      <w:r w:rsidRPr="0010401D">
        <w:rPr>
          <w:rFonts w:ascii="Times New Roman" w:hAnsi="Times New Roman"/>
          <w:sz w:val="28"/>
          <w:szCs w:val="28"/>
        </w:rPr>
        <w:t>Балайская</w:t>
      </w:r>
      <w:proofErr w:type="spellEnd"/>
      <w:r w:rsidRPr="0010401D">
        <w:rPr>
          <w:rFonts w:ascii="Times New Roman" w:hAnsi="Times New Roman"/>
          <w:sz w:val="28"/>
          <w:szCs w:val="28"/>
        </w:rPr>
        <w:t xml:space="preserve"> СОШ», МБОУ «</w:t>
      </w:r>
      <w:proofErr w:type="spellStart"/>
      <w:r w:rsidRPr="0010401D">
        <w:rPr>
          <w:rFonts w:ascii="Times New Roman" w:hAnsi="Times New Roman"/>
          <w:sz w:val="28"/>
          <w:szCs w:val="28"/>
        </w:rPr>
        <w:t>Громадская</w:t>
      </w:r>
      <w:proofErr w:type="spellEnd"/>
      <w:r w:rsidRPr="0010401D">
        <w:rPr>
          <w:rFonts w:ascii="Times New Roman" w:hAnsi="Times New Roman"/>
          <w:sz w:val="28"/>
          <w:szCs w:val="28"/>
        </w:rPr>
        <w:t xml:space="preserve"> СОШ», МБОУ «</w:t>
      </w:r>
      <w:proofErr w:type="spellStart"/>
      <w:r w:rsidRPr="0010401D">
        <w:rPr>
          <w:rFonts w:ascii="Times New Roman" w:hAnsi="Times New Roman"/>
          <w:sz w:val="28"/>
          <w:szCs w:val="28"/>
        </w:rPr>
        <w:t>Новопятницкая</w:t>
      </w:r>
      <w:proofErr w:type="spellEnd"/>
      <w:r w:rsidRPr="0010401D">
        <w:rPr>
          <w:rFonts w:ascii="Times New Roman" w:hAnsi="Times New Roman"/>
          <w:sz w:val="28"/>
          <w:szCs w:val="28"/>
        </w:rPr>
        <w:t xml:space="preserve"> СОШ», МБОУ «</w:t>
      </w:r>
      <w:proofErr w:type="spellStart"/>
      <w:r w:rsidRPr="0010401D">
        <w:rPr>
          <w:rFonts w:ascii="Times New Roman" w:hAnsi="Times New Roman"/>
          <w:sz w:val="28"/>
          <w:szCs w:val="28"/>
        </w:rPr>
        <w:t>Рощинская</w:t>
      </w:r>
      <w:proofErr w:type="spellEnd"/>
      <w:r w:rsidRPr="0010401D">
        <w:rPr>
          <w:rFonts w:ascii="Times New Roman" w:hAnsi="Times New Roman"/>
          <w:sz w:val="28"/>
          <w:szCs w:val="28"/>
        </w:rPr>
        <w:t xml:space="preserve"> СОШ», МБОУ «</w:t>
      </w:r>
      <w:proofErr w:type="spellStart"/>
      <w:r w:rsidRPr="0010401D">
        <w:rPr>
          <w:rFonts w:ascii="Times New Roman" w:hAnsi="Times New Roman"/>
          <w:sz w:val="28"/>
          <w:szCs w:val="28"/>
        </w:rPr>
        <w:t>Сухонойская</w:t>
      </w:r>
      <w:proofErr w:type="spellEnd"/>
      <w:r w:rsidRPr="0010401D">
        <w:rPr>
          <w:rFonts w:ascii="Times New Roman" w:hAnsi="Times New Roman"/>
          <w:sz w:val="28"/>
          <w:szCs w:val="28"/>
        </w:rPr>
        <w:t xml:space="preserve"> СОШ», МБОУ «Сушиновская СОШ», МБОУ «</w:t>
      </w:r>
      <w:proofErr w:type="spellStart"/>
      <w:r w:rsidRPr="0010401D">
        <w:rPr>
          <w:rFonts w:ascii="Times New Roman" w:hAnsi="Times New Roman"/>
          <w:sz w:val="28"/>
          <w:szCs w:val="28"/>
        </w:rPr>
        <w:t>Толстихинская</w:t>
      </w:r>
      <w:proofErr w:type="spellEnd"/>
      <w:r w:rsidRPr="0010401D">
        <w:rPr>
          <w:rFonts w:ascii="Times New Roman" w:hAnsi="Times New Roman"/>
          <w:sz w:val="28"/>
          <w:szCs w:val="28"/>
        </w:rPr>
        <w:t xml:space="preserve"> СОШ».</w:t>
      </w:r>
    </w:p>
    <w:p w:rsidR="00063071" w:rsidRPr="0010401D" w:rsidRDefault="00063071" w:rsidP="00063071">
      <w:pPr>
        <w:pStyle w:val="a3"/>
        <w:spacing w:line="276" w:lineRule="auto"/>
        <w:ind w:firstLine="851"/>
        <w:jc w:val="both"/>
        <w:rPr>
          <w:rFonts w:ascii="Times New Roman" w:hAnsi="Times New Roman"/>
          <w:sz w:val="28"/>
          <w:szCs w:val="28"/>
        </w:rPr>
      </w:pPr>
      <w:r w:rsidRPr="0010401D">
        <w:rPr>
          <w:rFonts w:ascii="Times New Roman" w:hAnsi="Times New Roman"/>
          <w:sz w:val="28"/>
          <w:szCs w:val="28"/>
        </w:rPr>
        <w:t>1 учреждение дополнительного образования детей: муниципальное бюджетное образовательное учреждение дополнительного образования «Центр дополнительно образования «Пионер» (далее – МБОУ ДО «ЦДО «Пионер»);</w:t>
      </w:r>
    </w:p>
    <w:p w:rsidR="00063071" w:rsidRPr="0010401D" w:rsidRDefault="00063071" w:rsidP="00063071">
      <w:pPr>
        <w:pStyle w:val="a3"/>
        <w:spacing w:line="276" w:lineRule="auto"/>
        <w:ind w:firstLine="851"/>
        <w:jc w:val="both"/>
        <w:rPr>
          <w:rFonts w:ascii="Times New Roman" w:hAnsi="Times New Roman"/>
          <w:sz w:val="28"/>
          <w:szCs w:val="28"/>
        </w:rPr>
      </w:pPr>
      <w:r w:rsidRPr="0010401D">
        <w:rPr>
          <w:rFonts w:ascii="Times New Roman" w:hAnsi="Times New Roman"/>
          <w:sz w:val="28"/>
          <w:szCs w:val="28"/>
        </w:rPr>
        <w:t>Подведомственные Отделу культуры, молодежной политики и спорта администрации Уярского район:</w:t>
      </w:r>
    </w:p>
    <w:p w:rsidR="00063071" w:rsidRPr="0010401D" w:rsidRDefault="00063071" w:rsidP="00063071">
      <w:pPr>
        <w:pStyle w:val="a3"/>
        <w:spacing w:line="276" w:lineRule="auto"/>
        <w:ind w:firstLine="851"/>
        <w:jc w:val="both"/>
        <w:rPr>
          <w:rFonts w:ascii="Times New Roman" w:hAnsi="Times New Roman"/>
          <w:sz w:val="28"/>
          <w:szCs w:val="28"/>
        </w:rPr>
      </w:pPr>
      <w:r>
        <w:rPr>
          <w:rFonts w:ascii="Times New Roman" w:hAnsi="Times New Roman"/>
          <w:sz w:val="28"/>
          <w:szCs w:val="28"/>
        </w:rPr>
        <w:t>2 учреждения</w:t>
      </w:r>
      <w:r w:rsidRPr="0010401D">
        <w:rPr>
          <w:rFonts w:ascii="Times New Roman" w:hAnsi="Times New Roman"/>
          <w:sz w:val="28"/>
          <w:szCs w:val="28"/>
        </w:rPr>
        <w:t xml:space="preserve"> дополнительного образования, расположенные в г. Уяре:</w:t>
      </w:r>
    </w:p>
    <w:p w:rsidR="00063071" w:rsidRDefault="00063071" w:rsidP="00063071">
      <w:pPr>
        <w:pStyle w:val="a3"/>
        <w:spacing w:line="276" w:lineRule="auto"/>
        <w:ind w:firstLine="851"/>
        <w:jc w:val="both"/>
        <w:rPr>
          <w:rFonts w:ascii="Times New Roman" w:hAnsi="Times New Roman"/>
          <w:color w:val="000000"/>
          <w:sz w:val="28"/>
          <w:szCs w:val="28"/>
          <w:shd w:val="clear" w:color="auto" w:fill="FFFFFF"/>
        </w:rPr>
      </w:pPr>
      <w:r w:rsidRPr="0010401D">
        <w:rPr>
          <w:rFonts w:ascii="Times New Roman" w:hAnsi="Times New Roman"/>
          <w:color w:val="000000"/>
          <w:sz w:val="28"/>
          <w:szCs w:val="28"/>
          <w:shd w:val="clear" w:color="auto" w:fill="FFFFFF"/>
        </w:rPr>
        <w:t>Муниципальное бюджетное учреждение дополнительного образования «Уярская детская школа искусств»</w:t>
      </w:r>
      <w:r>
        <w:rPr>
          <w:rFonts w:ascii="Times New Roman" w:hAnsi="Times New Roman"/>
          <w:color w:val="000000"/>
          <w:sz w:val="28"/>
          <w:szCs w:val="28"/>
          <w:shd w:val="clear" w:color="auto" w:fill="FFFFFF"/>
        </w:rPr>
        <w:t>;</w:t>
      </w:r>
    </w:p>
    <w:p w:rsidR="00063071" w:rsidRPr="0010401D" w:rsidRDefault="00063071" w:rsidP="00063071">
      <w:pPr>
        <w:pStyle w:val="a3"/>
        <w:spacing w:line="276" w:lineRule="auto"/>
        <w:ind w:firstLine="851"/>
        <w:jc w:val="both"/>
        <w:rPr>
          <w:rFonts w:ascii="Times New Roman" w:hAnsi="Times New Roman"/>
          <w:color w:val="000000"/>
          <w:sz w:val="28"/>
          <w:szCs w:val="28"/>
          <w:shd w:val="clear" w:color="auto" w:fill="FFFFFF"/>
        </w:rPr>
      </w:pPr>
      <w:r>
        <w:rPr>
          <w:rFonts w:ascii="Times New Roman" w:hAnsi="Times New Roman"/>
          <w:color w:val="000000"/>
          <w:sz w:val="28"/>
          <w:szCs w:val="28"/>
          <w:shd w:val="clear" w:color="auto" w:fill="FFFFFF"/>
        </w:rPr>
        <w:t>Муниципальное бюджетное учреждение дополнительного образования «Спортивная школа «Юность» Уярского района.</w:t>
      </w:r>
    </w:p>
    <w:p w:rsidR="00063071" w:rsidRPr="0010401D" w:rsidRDefault="00063071" w:rsidP="00063071">
      <w:pPr>
        <w:pStyle w:val="a3"/>
        <w:spacing w:line="276" w:lineRule="auto"/>
        <w:ind w:firstLine="851"/>
        <w:jc w:val="both"/>
        <w:rPr>
          <w:rFonts w:ascii="Times New Roman" w:hAnsi="Times New Roman"/>
          <w:color w:val="000000"/>
          <w:sz w:val="28"/>
          <w:szCs w:val="28"/>
        </w:rPr>
      </w:pPr>
      <w:r>
        <w:rPr>
          <w:rFonts w:ascii="Times New Roman" w:hAnsi="Times New Roman"/>
          <w:color w:val="000000"/>
          <w:sz w:val="28"/>
          <w:szCs w:val="28"/>
        </w:rPr>
        <w:lastRenderedPageBreak/>
        <w:t>П</w:t>
      </w:r>
      <w:r w:rsidRPr="0010401D">
        <w:rPr>
          <w:rFonts w:ascii="Times New Roman" w:hAnsi="Times New Roman"/>
          <w:color w:val="000000"/>
          <w:sz w:val="28"/>
          <w:szCs w:val="28"/>
        </w:rPr>
        <w:t xml:space="preserve">одведомственные Министерству образования Красноярского края 2 </w:t>
      </w:r>
      <w:proofErr w:type="gramStart"/>
      <w:r w:rsidRPr="0010401D">
        <w:rPr>
          <w:rFonts w:ascii="Times New Roman" w:hAnsi="Times New Roman"/>
          <w:color w:val="000000"/>
          <w:sz w:val="28"/>
          <w:szCs w:val="28"/>
        </w:rPr>
        <w:t>образовательных</w:t>
      </w:r>
      <w:proofErr w:type="gramEnd"/>
      <w:r w:rsidRPr="0010401D">
        <w:rPr>
          <w:rFonts w:ascii="Times New Roman" w:hAnsi="Times New Roman"/>
          <w:color w:val="000000"/>
          <w:sz w:val="28"/>
          <w:szCs w:val="28"/>
        </w:rPr>
        <w:t xml:space="preserve"> учреждения:</w:t>
      </w:r>
    </w:p>
    <w:p w:rsidR="00063071" w:rsidRPr="0010401D" w:rsidRDefault="00063071" w:rsidP="00063071">
      <w:pPr>
        <w:pStyle w:val="a3"/>
        <w:numPr>
          <w:ilvl w:val="0"/>
          <w:numId w:val="11"/>
        </w:numPr>
        <w:spacing w:line="276" w:lineRule="auto"/>
        <w:jc w:val="both"/>
        <w:rPr>
          <w:rFonts w:ascii="Times New Roman" w:hAnsi="Times New Roman"/>
          <w:color w:val="000000"/>
          <w:sz w:val="28"/>
          <w:szCs w:val="28"/>
        </w:rPr>
      </w:pPr>
      <w:r w:rsidRPr="0010401D">
        <w:rPr>
          <w:rFonts w:ascii="Times New Roman" w:hAnsi="Times New Roman"/>
          <w:color w:val="000000"/>
          <w:sz w:val="28"/>
          <w:szCs w:val="28"/>
        </w:rPr>
        <w:t>начального профессионального образования:</w:t>
      </w:r>
    </w:p>
    <w:p w:rsidR="00063071" w:rsidRPr="0010401D" w:rsidRDefault="00063071" w:rsidP="00063071">
      <w:pPr>
        <w:pStyle w:val="a3"/>
        <w:spacing w:line="276" w:lineRule="auto"/>
        <w:ind w:firstLine="851"/>
        <w:jc w:val="both"/>
        <w:rPr>
          <w:rFonts w:ascii="Times New Roman" w:hAnsi="Times New Roman"/>
          <w:sz w:val="28"/>
          <w:szCs w:val="28"/>
        </w:rPr>
      </w:pPr>
      <w:r w:rsidRPr="0010401D">
        <w:rPr>
          <w:rFonts w:ascii="Times New Roman" w:hAnsi="Times New Roman"/>
          <w:sz w:val="28"/>
          <w:szCs w:val="28"/>
          <w:shd w:val="clear" w:color="auto" w:fill="FFFFFF"/>
        </w:rPr>
        <w:t>Красноярское государственное бюджетное профессиональное образовательное учреждение «Уярский сельскохозяйственный техникум»,</w:t>
      </w:r>
      <w:r w:rsidRPr="0010401D">
        <w:rPr>
          <w:rFonts w:ascii="Times New Roman" w:hAnsi="Times New Roman"/>
          <w:sz w:val="28"/>
          <w:szCs w:val="28"/>
        </w:rPr>
        <w:t xml:space="preserve"> на базе которого, функционирует цех по производству молочной продукции;</w:t>
      </w:r>
    </w:p>
    <w:p w:rsidR="00063071" w:rsidRPr="0010401D" w:rsidRDefault="00063071" w:rsidP="00063071">
      <w:pPr>
        <w:pStyle w:val="a3"/>
        <w:numPr>
          <w:ilvl w:val="0"/>
          <w:numId w:val="12"/>
        </w:numPr>
        <w:spacing w:line="276" w:lineRule="auto"/>
        <w:jc w:val="both"/>
        <w:rPr>
          <w:rFonts w:ascii="Times New Roman" w:hAnsi="Times New Roman"/>
          <w:sz w:val="28"/>
          <w:szCs w:val="28"/>
        </w:rPr>
      </w:pPr>
      <w:r w:rsidRPr="0010401D">
        <w:rPr>
          <w:rFonts w:ascii="Times New Roman" w:hAnsi="Times New Roman"/>
          <w:sz w:val="28"/>
          <w:szCs w:val="28"/>
        </w:rPr>
        <w:t>Краевое государственное бюджетное общеобразовательное учреждение «Уярская школа-интернат»</w:t>
      </w:r>
    </w:p>
    <w:p w:rsidR="00063071" w:rsidRPr="0010401D" w:rsidRDefault="00063071" w:rsidP="00063071">
      <w:pPr>
        <w:pStyle w:val="a3"/>
        <w:spacing w:line="276" w:lineRule="auto"/>
        <w:ind w:firstLine="851"/>
        <w:jc w:val="both"/>
        <w:rPr>
          <w:rFonts w:ascii="Times New Roman" w:hAnsi="Times New Roman"/>
          <w:b/>
          <w:i/>
          <w:sz w:val="28"/>
          <w:szCs w:val="28"/>
        </w:rPr>
      </w:pPr>
    </w:p>
    <w:p w:rsidR="00063071" w:rsidRPr="0010401D" w:rsidRDefault="00063071" w:rsidP="00063071">
      <w:pPr>
        <w:pStyle w:val="a3"/>
        <w:spacing w:line="276" w:lineRule="auto"/>
        <w:ind w:firstLine="851"/>
        <w:jc w:val="both"/>
        <w:rPr>
          <w:rFonts w:ascii="Times New Roman" w:hAnsi="Times New Roman"/>
          <w:b/>
          <w:i/>
          <w:sz w:val="28"/>
          <w:szCs w:val="28"/>
        </w:rPr>
      </w:pPr>
      <w:r w:rsidRPr="0010401D">
        <w:rPr>
          <w:rFonts w:ascii="Times New Roman" w:hAnsi="Times New Roman"/>
          <w:b/>
          <w:i/>
          <w:sz w:val="28"/>
          <w:szCs w:val="28"/>
        </w:rPr>
        <w:t>Дошкольное образование.</w:t>
      </w:r>
    </w:p>
    <w:p w:rsidR="00063071" w:rsidRPr="0010401D" w:rsidRDefault="00063071" w:rsidP="00063071">
      <w:pPr>
        <w:pStyle w:val="a3"/>
        <w:spacing w:line="276" w:lineRule="auto"/>
        <w:ind w:firstLine="851"/>
        <w:jc w:val="both"/>
        <w:rPr>
          <w:rFonts w:ascii="Times New Roman" w:hAnsi="Times New Roman"/>
          <w:sz w:val="28"/>
          <w:szCs w:val="28"/>
        </w:rPr>
      </w:pPr>
      <w:r w:rsidRPr="0010401D">
        <w:rPr>
          <w:rFonts w:ascii="Times New Roman" w:hAnsi="Times New Roman"/>
          <w:sz w:val="28"/>
          <w:szCs w:val="28"/>
        </w:rPr>
        <w:t xml:space="preserve">В системе дошкольного образования всего укомплектовано </w:t>
      </w:r>
      <w:r>
        <w:rPr>
          <w:rFonts w:ascii="Times New Roman" w:hAnsi="Times New Roman"/>
          <w:sz w:val="28"/>
          <w:szCs w:val="28"/>
        </w:rPr>
        <w:t>43</w:t>
      </w:r>
      <w:r w:rsidRPr="0010401D">
        <w:rPr>
          <w:rFonts w:ascii="Times New Roman" w:hAnsi="Times New Roman"/>
          <w:sz w:val="28"/>
          <w:szCs w:val="28"/>
        </w:rPr>
        <w:t xml:space="preserve"> групп с общей плановой численностью на 01.09.202</w:t>
      </w:r>
      <w:r>
        <w:rPr>
          <w:rFonts w:ascii="Times New Roman" w:hAnsi="Times New Roman"/>
          <w:sz w:val="28"/>
          <w:szCs w:val="28"/>
        </w:rPr>
        <w:t>4</w:t>
      </w:r>
      <w:r w:rsidRPr="0010401D">
        <w:rPr>
          <w:rFonts w:ascii="Times New Roman" w:hAnsi="Times New Roman"/>
          <w:sz w:val="28"/>
          <w:szCs w:val="28"/>
        </w:rPr>
        <w:t xml:space="preserve"> года - </w:t>
      </w:r>
      <w:r>
        <w:rPr>
          <w:rFonts w:ascii="Times New Roman" w:hAnsi="Times New Roman"/>
          <w:sz w:val="28"/>
          <w:szCs w:val="28"/>
        </w:rPr>
        <w:t>91</w:t>
      </w:r>
      <w:r w:rsidRPr="0010401D">
        <w:rPr>
          <w:rFonts w:ascii="Times New Roman" w:hAnsi="Times New Roman"/>
          <w:sz w:val="28"/>
          <w:szCs w:val="28"/>
        </w:rPr>
        <w:t>1</w:t>
      </w:r>
      <w:r w:rsidRPr="0010401D">
        <w:rPr>
          <w:rFonts w:ascii="Times New Roman" w:hAnsi="Times New Roman"/>
          <w:color w:val="FF0000"/>
          <w:sz w:val="28"/>
          <w:szCs w:val="28"/>
        </w:rPr>
        <w:t xml:space="preserve"> </w:t>
      </w:r>
      <w:r w:rsidRPr="0010401D">
        <w:rPr>
          <w:rFonts w:ascii="Times New Roman" w:hAnsi="Times New Roman"/>
          <w:sz w:val="28"/>
          <w:szCs w:val="28"/>
        </w:rPr>
        <w:t>мест.</w:t>
      </w:r>
    </w:p>
    <w:p w:rsidR="00063071" w:rsidRPr="0010401D" w:rsidRDefault="00063071" w:rsidP="00063071">
      <w:pPr>
        <w:pStyle w:val="a3"/>
        <w:spacing w:line="276" w:lineRule="auto"/>
        <w:ind w:firstLine="851"/>
        <w:jc w:val="both"/>
        <w:rPr>
          <w:rFonts w:ascii="Times New Roman" w:hAnsi="Times New Roman"/>
          <w:sz w:val="28"/>
          <w:szCs w:val="28"/>
        </w:rPr>
      </w:pPr>
      <w:r w:rsidRPr="0010401D">
        <w:rPr>
          <w:rFonts w:ascii="Times New Roman" w:hAnsi="Times New Roman"/>
          <w:sz w:val="28"/>
          <w:szCs w:val="28"/>
        </w:rPr>
        <w:t>3</w:t>
      </w:r>
      <w:r>
        <w:rPr>
          <w:rFonts w:ascii="Times New Roman" w:hAnsi="Times New Roman"/>
          <w:sz w:val="28"/>
          <w:szCs w:val="28"/>
        </w:rPr>
        <w:t>4</w:t>
      </w:r>
      <w:r w:rsidRPr="0010401D">
        <w:rPr>
          <w:rFonts w:ascii="Times New Roman" w:hAnsi="Times New Roman"/>
          <w:sz w:val="28"/>
          <w:szCs w:val="28"/>
        </w:rPr>
        <w:t xml:space="preserve"> групп </w:t>
      </w:r>
      <w:proofErr w:type="gramStart"/>
      <w:r w:rsidRPr="0010401D">
        <w:rPr>
          <w:rFonts w:ascii="Times New Roman" w:hAnsi="Times New Roman"/>
          <w:sz w:val="28"/>
          <w:szCs w:val="28"/>
        </w:rPr>
        <w:t>открыты</w:t>
      </w:r>
      <w:proofErr w:type="gramEnd"/>
      <w:r w:rsidRPr="0010401D">
        <w:rPr>
          <w:rFonts w:ascii="Times New Roman" w:hAnsi="Times New Roman"/>
          <w:sz w:val="28"/>
          <w:szCs w:val="28"/>
        </w:rPr>
        <w:t xml:space="preserve"> в муниципальн</w:t>
      </w:r>
      <w:r>
        <w:rPr>
          <w:rFonts w:ascii="Times New Roman" w:hAnsi="Times New Roman"/>
          <w:sz w:val="28"/>
          <w:szCs w:val="28"/>
        </w:rPr>
        <w:t>ом</w:t>
      </w:r>
      <w:r w:rsidRPr="0010401D">
        <w:rPr>
          <w:rFonts w:ascii="Times New Roman" w:hAnsi="Times New Roman"/>
          <w:sz w:val="28"/>
          <w:szCs w:val="28"/>
        </w:rPr>
        <w:t xml:space="preserve"> дошкольн</w:t>
      </w:r>
      <w:r>
        <w:rPr>
          <w:rFonts w:ascii="Times New Roman" w:hAnsi="Times New Roman"/>
          <w:sz w:val="28"/>
          <w:szCs w:val="28"/>
        </w:rPr>
        <w:t>ом</w:t>
      </w:r>
      <w:r w:rsidRPr="0010401D">
        <w:rPr>
          <w:rFonts w:ascii="Times New Roman" w:hAnsi="Times New Roman"/>
          <w:sz w:val="28"/>
          <w:szCs w:val="28"/>
        </w:rPr>
        <w:t xml:space="preserve"> образовательн</w:t>
      </w:r>
      <w:r>
        <w:rPr>
          <w:rFonts w:ascii="Times New Roman" w:hAnsi="Times New Roman"/>
          <w:sz w:val="28"/>
          <w:szCs w:val="28"/>
        </w:rPr>
        <w:t>ом</w:t>
      </w:r>
      <w:r w:rsidRPr="0010401D">
        <w:rPr>
          <w:rFonts w:ascii="Times New Roman" w:hAnsi="Times New Roman"/>
          <w:sz w:val="28"/>
          <w:szCs w:val="28"/>
        </w:rPr>
        <w:t xml:space="preserve"> учреждени</w:t>
      </w:r>
      <w:r>
        <w:rPr>
          <w:rFonts w:ascii="Times New Roman" w:hAnsi="Times New Roman"/>
          <w:sz w:val="28"/>
          <w:szCs w:val="28"/>
        </w:rPr>
        <w:t>и и  пяти структурных подразделениях муниципальных общеобразовательных учреждений</w:t>
      </w:r>
      <w:r w:rsidRPr="0010401D">
        <w:rPr>
          <w:rFonts w:ascii="Times New Roman" w:hAnsi="Times New Roman"/>
          <w:sz w:val="28"/>
          <w:szCs w:val="28"/>
        </w:rPr>
        <w:t>,</w:t>
      </w:r>
    </w:p>
    <w:p w:rsidR="00063071" w:rsidRPr="0010401D" w:rsidRDefault="00063071" w:rsidP="00063071">
      <w:pPr>
        <w:pStyle w:val="a3"/>
        <w:spacing w:line="276" w:lineRule="auto"/>
        <w:ind w:firstLine="851"/>
        <w:jc w:val="both"/>
        <w:rPr>
          <w:rFonts w:ascii="Times New Roman" w:hAnsi="Times New Roman"/>
          <w:sz w:val="28"/>
          <w:szCs w:val="28"/>
        </w:rPr>
      </w:pPr>
      <w:r w:rsidRPr="0010401D">
        <w:rPr>
          <w:rFonts w:ascii="Times New Roman" w:hAnsi="Times New Roman"/>
          <w:sz w:val="28"/>
          <w:szCs w:val="28"/>
        </w:rPr>
        <w:t xml:space="preserve">9 </w:t>
      </w:r>
      <w:proofErr w:type="gramStart"/>
      <w:r w:rsidRPr="0010401D">
        <w:rPr>
          <w:rFonts w:ascii="Times New Roman" w:hAnsi="Times New Roman"/>
          <w:sz w:val="28"/>
          <w:szCs w:val="28"/>
        </w:rPr>
        <w:t>групп полного дня</w:t>
      </w:r>
      <w:proofErr w:type="gramEnd"/>
      <w:r w:rsidRPr="0010401D">
        <w:rPr>
          <w:rFonts w:ascii="Times New Roman" w:hAnsi="Times New Roman"/>
          <w:sz w:val="28"/>
          <w:szCs w:val="28"/>
        </w:rPr>
        <w:t xml:space="preserve"> пребывания детей дошкольного возраста от 3 до 7 лет функционируют на базе пяти  муниципальных бюджетных общеобразовательных организаций - МБОУ «</w:t>
      </w:r>
      <w:proofErr w:type="spellStart"/>
      <w:r w:rsidRPr="0010401D">
        <w:rPr>
          <w:rFonts w:ascii="Times New Roman" w:hAnsi="Times New Roman"/>
          <w:sz w:val="28"/>
          <w:szCs w:val="28"/>
        </w:rPr>
        <w:t>Громадская</w:t>
      </w:r>
      <w:proofErr w:type="spellEnd"/>
      <w:r w:rsidRPr="0010401D">
        <w:rPr>
          <w:rFonts w:ascii="Times New Roman" w:hAnsi="Times New Roman"/>
          <w:sz w:val="28"/>
          <w:szCs w:val="28"/>
        </w:rPr>
        <w:t xml:space="preserve"> СОШ» (2), МБОУ «</w:t>
      </w:r>
      <w:proofErr w:type="spellStart"/>
      <w:r w:rsidRPr="0010401D">
        <w:rPr>
          <w:rFonts w:ascii="Times New Roman" w:hAnsi="Times New Roman"/>
          <w:sz w:val="28"/>
          <w:szCs w:val="28"/>
        </w:rPr>
        <w:t>Рощинская</w:t>
      </w:r>
      <w:proofErr w:type="spellEnd"/>
      <w:r w:rsidRPr="0010401D">
        <w:rPr>
          <w:rFonts w:ascii="Times New Roman" w:hAnsi="Times New Roman"/>
          <w:sz w:val="28"/>
          <w:szCs w:val="28"/>
        </w:rPr>
        <w:t xml:space="preserve"> СОШ» (1), МБОУ «</w:t>
      </w:r>
      <w:proofErr w:type="spellStart"/>
      <w:r w:rsidRPr="0010401D">
        <w:rPr>
          <w:rFonts w:ascii="Times New Roman" w:hAnsi="Times New Roman"/>
          <w:sz w:val="28"/>
          <w:szCs w:val="28"/>
        </w:rPr>
        <w:t>Сухонойская</w:t>
      </w:r>
      <w:proofErr w:type="spellEnd"/>
      <w:r w:rsidRPr="0010401D">
        <w:rPr>
          <w:rFonts w:ascii="Times New Roman" w:hAnsi="Times New Roman"/>
          <w:sz w:val="28"/>
          <w:szCs w:val="28"/>
        </w:rPr>
        <w:t xml:space="preserve"> СОШ» (2), МБОУ «Уярская СОШ № 2» (2), МБОУ «Уярская СОШ № 3» (2), с общим планируемым количеством воспитанников  180 человек.  При муниципальном бюджетном общеобразовательном учреждении «</w:t>
      </w:r>
      <w:proofErr w:type="spellStart"/>
      <w:r w:rsidRPr="0010401D">
        <w:rPr>
          <w:rFonts w:ascii="Times New Roman" w:hAnsi="Times New Roman"/>
          <w:sz w:val="28"/>
          <w:szCs w:val="28"/>
        </w:rPr>
        <w:t>Сухонойская</w:t>
      </w:r>
      <w:proofErr w:type="spellEnd"/>
      <w:r w:rsidRPr="0010401D">
        <w:rPr>
          <w:rFonts w:ascii="Times New Roman" w:hAnsi="Times New Roman"/>
          <w:sz w:val="28"/>
          <w:szCs w:val="28"/>
        </w:rPr>
        <w:t xml:space="preserve"> СОШ», организована дошкольная </w:t>
      </w:r>
      <w:proofErr w:type="gramStart"/>
      <w:r w:rsidRPr="0010401D">
        <w:rPr>
          <w:rFonts w:ascii="Times New Roman" w:hAnsi="Times New Roman"/>
          <w:sz w:val="28"/>
          <w:szCs w:val="28"/>
        </w:rPr>
        <w:t>группа полного дня</w:t>
      </w:r>
      <w:proofErr w:type="gramEnd"/>
      <w:r w:rsidRPr="0010401D">
        <w:rPr>
          <w:rFonts w:ascii="Times New Roman" w:hAnsi="Times New Roman"/>
          <w:sz w:val="28"/>
          <w:szCs w:val="28"/>
        </w:rPr>
        <w:t xml:space="preserve"> пребывания с 1,5 до 3 лет.</w:t>
      </w:r>
    </w:p>
    <w:p w:rsidR="00063071" w:rsidRPr="0010401D" w:rsidRDefault="00063071" w:rsidP="00063071">
      <w:pPr>
        <w:pStyle w:val="a3"/>
        <w:spacing w:line="276" w:lineRule="auto"/>
        <w:ind w:firstLine="851"/>
        <w:jc w:val="both"/>
        <w:rPr>
          <w:rFonts w:ascii="Times New Roman" w:hAnsi="Times New Roman"/>
          <w:sz w:val="28"/>
          <w:szCs w:val="28"/>
        </w:rPr>
      </w:pPr>
      <w:r w:rsidRPr="0010401D">
        <w:rPr>
          <w:rFonts w:ascii="Times New Roman" w:hAnsi="Times New Roman"/>
          <w:sz w:val="28"/>
          <w:szCs w:val="28"/>
        </w:rPr>
        <w:t>На 01.09.202</w:t>
      </w:r>
      <w:r>
        <w:rPr>
          <w:rFonts w:ascii="Times New Roman" w:hAnsi="Times New Roman"/>
          <w:sz w:val="28"/>
          <w:szCs w:val="28"/>
        </w:rPr>
        <w:t>4</w:t>
      </w:r>
      <w:r w:rsidRPr="0010401D">
        <w:rPr>
          <w:rFonts w:ascii="Times New Roman" w:hAnsi="Times New Roman"/>
          <w:sz w:val="28"/>
          <w:szCs w:val="28"/>
        </w:rPr>
        <w:t xml:space="preserve"> года количество детей, посещающих дошкольные образовательные учреждения и </w:t>
      </w:r>
      <w:proofErr w:type="gramStart"/>
      <w:r w:rsidRPr="0010401D">
        <w:rPr>
          <w:rFonts w:ascii="Times New Roman" w:hAnsi="Times New Roman"/>
          <w:sz w:val="28"/>
          <w:szCs w:val="28"/>
        </w:rPr>
        <w:t>группы полного дня</w:t>
      </w:r>
      <w:proofErr w:type="gramEnd"/>
      <w:r w:rsidRPr="0010401D">
        <w:rPr>
          <w:rFonts w:ascii="Times New Roman" w:hAnsi="Times New Roman"/>
          <w:sz w:val="28"/>
          <w:szCs w:val="28"/>
        </w:rPr>
        <w:t xml:space="preserve"> пребывания, реализующие программу дошкольного образования составляет </w:t>
      </w:r>
      <w:r>
        <w:rPr>
          <w:rFonts w:ascii="Times New Roman" w:hAnsi="Times New Roman"/>
          <w:sz w:val="28"/>
          <w:szCs w:val="28"/>
        </w:rPr>
        <w:t>6</w:t>
      </w:r>
      <w:r w:rsidRPr="0010401D">
        <w:rPr>
          <w:rFonts w:ascii="Times New Roman" w:hAnsi="Times New Roman"/>
          <w:sz w:val="28"/>
          <w:szCs w:val="28"/>
        </w:rPr>
        <w:t>7</w:t>
      </w:r>
      <w:r>
        <w:rPr>
          <w:rFonts w:ascii="Times New Roman" w:hAnsi="Times New Roman"/>
          <w:sz w:val="28"/>
          <w:szCs w:val="28"/>
        </w:rPr>
        <w:t>5</w:t>
      </w:r>
      <w:r w:rsidRPr="0010401D">
        <w:rPr>
          <w:rFonts w:ascii="Times New Roman" w:hAnsi="Times New Roman"/>
          <w:sz w:val="28"/>
          <w:szCs w:val="28"/>
        </w:rPr>
        <w:t xml:space="preserve"> человек, средний уровень укомплектованности детских садов по отношению к общему количеству мест составляет </w:t>
      </w:r>
      <w:r>
        <w:rPr>
          <w:rFonts w:ascii="Times New Roman" w:hAnsi="Times New Roman"/>
          <w:sz w:val="28"/>
          <w:szCs w:val="28"/>
        </w:rPr>
        <w:t>74,1</w:t>
      </w:r>
      <w:r w:rsidRPr="0010401D">
        <w:rPr>
          <w:rFonts w:ascii="Times New Roman" w:hAnsi="Times New Roman"/>
          <w:sz w:val="28"/>
          <w:szCs w:val="28"/>
        </w:rPr>
        <w:t xml:space="preserve"> %. </w:t>
      </w:r>
    </w:p>
    <w:p w:rsidR="00063071" w:rsidRPr="0010401D" w:rsidRDefault="00063071" w:rsidP="00063071">
      <w:pPr>
        <w:pStyle w:val="a3"/>
        <w:spacing w:line="276" w:lineRule="auto"/>
        <w:ind w:firstLine="851"/>
        <w:jc w:val="both"/>
        <w:rPr>
          <w:rFonts w:ascii="Times New Roman" w:hAnsi="Times New Roman"/>
          <w:sz w:val="28"/>
          <w:szCs w:val="28"/>
        </w:rPr>
      </w:pPr>
      <w:r w:rsidRPr="0010401D">
        <w:rPr>
          <w:rFonts w:ascii="Times New Roman" w:hAnsi="Times New Roman"/>
          <w:sz w:val="28"/>
          <w:szCs w:val="28"/>
        </w:rPr>
        <w:t xml:space="preserve">Дошкольные учреждения, расположенные территории Уярского района укомплектованы по потребности населения в предоставлении услуги дошкольного образования.  </w:t>
      </w:r>
    </w:p>
    <w:p w:rsidR="00063071" w:rsidRPr="0010401D" w:rsidRDefault="00063071" w:rsidP="00063071">
      <w:pPr>
        <w:pStyle w:val="a3"/>
        <w:spacing w:line="276" w:lineRule="auto"/>
        <w:ind w:firstLine="851"/>
        <w:jc w:val="both"/>
        <w:rPr>
          <w:rFonts w:ascii="Times New Roman" w:hAnsi="Times New Roman"/>
          <w:sz w:val="28"/>
          <w:szCs w:val="28"/>
        </w:rPr>
      </w:pPr>
      <w:r w:rsidRPr="0010401D">
        <w:rPr>
          <w:rFonts w:ascii="Times New Roman" w:hAnsi="Times New Roman"/>
          <w:sz w:val="28"/>
          <w:szCs w:val="28"/>
        </w:rPr>
        <w:t>В целом очередность детей в возрасте от 0 до 7 лет в детские дошкольные учреждения района составляет на 01.10.202</w:t>
      </w:r>
      <w:r>
        <w:rPr>
          <w:rFonts w:ascii="Times New Roman" w:hAnsi="Times New Roman"/>
          <w:sz w:val="28"/>
          <w:szCs w:val="28"/>
        </w:rPr>
        <w:t>4</w:t>
      </w:r>
      <w:r w:rsidRPr="0010401D">
        <w:rPr>
          <w:rFonts w:ascii="Times New Roman" w:hAnsi="Times New Roman"/>
          <w:sz w:val="28"/>
          <w:szCs w:val="28"/>
        </w:rPr>
        <w:t xml:space="preserve"> года - 1</w:t>
      </w:r>
      <w:r>
        <w:rPr>
          <w:rFonts w:ascii="Times New Roman" w:hAnsi="Times New Roman"/>
          <w:sz w:val="28"/>
          <w:szCs w:val="28"/>
        </w:rPr>
        <w:t>15</w:t>
      </w:r>
      <w:r w:rsidRPr="0010401D">
        <w:rPr>
          <w:rFonts w:ascii="Times New Roman" w:hAnsi="Times New Roman"/>
          <w:sz w:val="28"/>
          <w:szCs w:val="28"/>
        </w:rPr>
        <w:t>, в том числе от 0 до 3-х лет 1</w:t>
      </w:r>
      <w:r>
        <w:rPr>
          <w:rFonts w:ascii="Times New Roman" w:hAnsi="Times New Roman"/>
          <w:sz w:val="28"/>
          <w:szCs w:val="28"/>
        </w:rPr>
        <w:t>1</w:t>
      </w:r>
      <w:r w:rsidRPr="0010401D">
        <w:rPr>
          <w:rFonts w:ascii="Times New Roman" w:hAnsi="Times New Roman"/>
          <w:sz w:val="28"/>
          <w:szCs w:val="28"/>
        </w:rPr>
        <w:t>5, а от 3-х лет до 7-ми лет очередность отсутствует.</w:t>
      </w:r>
    </w:p>
    <w:p w:rsidR="00063071" w:rsidRPr="0010401D" w:rsidRDefault="00063071" w:rsidP="00063071">
      <w:pPr>
        <w:pStyle w:val="a3"/>
        <w:spacing w:line="276" w:lineRule="auto"/>
        <w:ind w:firstLine="851"/>
        <w:jc w:val="both"/>
        <w:rPr>
          <w:rFonts w:ascii="Times New Roman" w:hAnsi="Times New Roman"/>
          <w:sz w:val="28"/>
          <w:szCs w:val="28"/>
        </w:rPr>
      </w:pPr>
      <w:r w:rsidRPr="0010401D">
        <w:rPr>
          <w:rFonts w:ascii="Times New Roman" w:hAnsi="Times New Roman"/>
          <w:sz w:val="28"/>
          <w:szCs w:val="28"/>
        </w:rPr>
        <w:t>Образовательная деятельность дошкольных образовательных учреждений района осуществляется в соответствии с федеральным государственным образовательным стандартом (ФГОС) к основной общеобразовательной программе дошкольного образования, вступившим в действие с 01.01.2014</w:t>
      </w:r>
      <w:r>
        <w:rPr>
          <w:rFonts w:ascii="Times New Roman" w:hAnsi="Times New Roman"/>
          <w:sz w:val="28"/>
          <w:szCs w:val="28"/>
        </w:rPr>
        <w:t xml:space="preserve"> </w:t>
      </w:r>
      <w:r w:rsidRPr="0010401D">
        <w:rPr>
          <w:rFonts w:ascii="Times New Roman" w:hAnsi="Times New Roman"/>
          <w:sz w:val="28"/>
          <w:szCs w:val="28"/>
        </w:rPr>
        <w:t>года (с изменением от 21.01.2019г).</w:t>
      </w:r>
    </w:p>
    <w:p w:rsidR="00063071" w:rsidRPr="0010401D" w:rsidRDefault="00063071" w:rsidP="00063071">
      <w:pPr>
        <w:pStyle w:val="a3"/>
        <w:spacing w:line="276" w:lineRule="auto"/>
        <w:ind w:firstLine="851"/>
        <w:jc w:val="both"/>
        <w:rPr>
          <w:rFonts w:ascii="Times New Roman" w:hAnsi="Times New Roman"/>
          <w:sz w:val="28"/>
          <w:szCs w:val="28"/>
        </w:rPr>
      </w:pPr>
      <w:r w:rsidRPr="0010401D">
        <w:rPr>
          <w:rFonts w:ascii="Times New Roman" w:hAnsi="Times New Roman"/>
          <w:sz w:val="28"/>
          <w:szCs w:val="28"/>
        </w:rPr>
        <w:t xml:space="preserve">Изменения содержания дошкольного образования требует формирование системы оценки качества дошкольного образования: </w:t>
      </w:r>
      <w:r w:rsidRPr="0010401D">
        <w:rPr>
          <w:rFonts w:ascii="Times New Roman" w:hAnsi="Times New Roman"/>
          <w:sz w:val="28"/>
          <w:szCs w:val="28"/>
        </w:rPr>
        <w:lastRenderedPageBreak/>
        <w:t>проведение апробации модели оценки качества; утверждение единого стандарта качества дошкольного образования и внедрение его в практику работы.</w:t>
      </w:r>
    </w:p>
    <w:p w:rsidR="00063071" w:rsidRPr="0010401D" w:rsidRDefault="00063071" w:rsidP="00063071">
      <w:pPr>
        <w:pStyle w:val="a3"/>
        <w:spacing w:line="276" w:lineRule="auto"/>
        <w:ind w:firstLine="851"/>
        <w:jc w:val="both"/>
        <w:rPr>
          <w:rFonts w:ascii="Times New Roman" w:hAnsi="Times New Roman"/>
          <w:sz w:val="28"/>
          <w:szCs w:val="28"/>
        </w:rPr>
      </w:pPr>
      <w:r w:rsidRPr="0010401D">
        <w:rPr>
          <w:rFonts w:ascii="Times New Roman" w:hAnsi="Times New Roman"/>
          <w:sz w:val="28"/>
          <w:szCs w:val="28"/>
        </w:rPr>
        <w:t>Организованы консультационные центры, обеспечивающие получение родителями дошкольного возраста методической, психолого-педагогической помощи и консультативной помощи.</w:t>
      </w:r>
    </w:p>
    <w:p w:rsidR="00063071" w:rsidRPr="0010401D" w:rsidRDefault="00063071" w:rsidP="00063071">
      <w:pPr>
        <w:pStyle w:val="a3"/>
        <w:spacing w:line="276" w:lineRule="auto"/>
        <w:ind w:firstLine="851"/>
        <w:jc w:val="both"/>
        <w:rPr>
          <w:rFonts w:ascii="Times New Roman" w:hAnsi="Times New Roman"/>
          <w:sz w:val="28"/>
          <w:szCs w:val="28"/>
        </w:rPr>
      </w:pPr>
      <w:r w:rsidRPr="0010401D">
        <w:rPr>
          <w:rFonts w:ascii="Times New Roman" w:hAnsi="Times New Roman"/>
          <w:sz w:val="28"/>
          <w:szCs w:val="28"/>
        </w:rPr>
        <w:t xml:space="preserve">Анализ ситуации с реализацией дошкольного образования в районе выявил, что в дошкольных образовательных учреждениях недостаточно обеспечено сопровождение детей с ограниченными возможностями здоровья узкими специалистами (педагогом-психологом, учителем–логопедом, учителем-дефектологом). </w:t>
      </w:r>
    </w:p>
    <w:p w:rsidR="00063071" w:rsidRPr="0010401D" w:rsidRDefault="00063071" w:rsidP="00063071">
      <w:pPr>
        <w:pStyle w:val="a3"/>
        <w:spacing w:line="276" w:lineRule="auto"/>
        <w:ind w:firstLine="851"/>
        <w:jc w:val="both"/>
        <w:rPr>
          <w:rFonts w:ascii="Times New Roman" w:hAnsi="Times New Roman"/>
          <w:sz w:val="28"/>
          <w:szCs w:val="28"/>
        </w:rPr>
      </w:pPr>
      <w:r w:rsidRPr="0010401D">
        <w:rPr>
          <w:rFonts w:ascii="Times New Roman" w:hAnsi="Times New Roman"/>
          <w:sz w:val="28"/>
          <w:szCs w:val="28"/>
        </w:rPr>
        <w:t>Проведенный анализ показывает, что в дошкольных образовательных учреждениях района не везде созданы условия для качественного образования детей с ограниченными возможностями здоровья. В связи с этим необходимо в данных образовательных учреждениях вести работу по привлечению специалистов и по переподготовке имеющихся педагогических кадров, создавать «</w:t>
      </w:r>
      <w:proofErr w:type="spellStart"/>
      <w:r w:rsidRPr="0010401D">
        <w:rPr>
          <w:rFonts w:ascii="Times New Roman" w:hAnsi="Times New Roman"/>
          <w:sz w:val="28"/>
          <w:szCs w:val="28"/>
        </w:rPr>
        <w:t>безбарьерную</w:t>
      </w:r>
      <w:proofErr w:type="spellEnd"/>
      <w:r w:rsidRPr="0010401D">
        <w:rPr>
          <w:rFonts w:ascii="Times New Roman" w:hAnsi="Times New Roman"/>
          <w:sz w:val="28"/>
          <w:szCs w:val="28"/>
        </w:rPr>
        <w:t>» среду для детей с ОВЗ, развивать инклюзивное образование, организовать центр ранней помощи детям с ограниченными возможностями здоровья в условиях инклюзивного образования.</w:t>
      </w:r>
    </w:p>
    <w:p w:rsidR="00063071" w:rsidRPr="0010401D" w:rsidRDefault="00063071" w:rsidP="00063071">
      <w:pPr>
        <w:pStyle w:val="a3"/>
        <w:spacing w:line="276" w:lineRule="auto"/>
        <w:ind w:firstLine="851"/>
        <w:jc w:val="both"/>
        <w:rPr>
          <w:rFonts w:ascii="Times New Roman" w:hAnsi="Times New Roman"/>
          <w:b/>
          <w:color w:val="000000"/>
          <w:sz w:val="28"/>
          <w:szCs w:val="28"/>
        </w:rPr>
      </w:pPr>
    </w:p>
    <w:p w:rsidR="00063071" w:rsidRPr="0010401D" w:rsidRDefault="00063071" w:rsidP="00063071">
      <w:pPr>
        <w:pStyle w:val="a3"/>
        <w:spacing w:line="276" w:lineRule="auto"/>
        <w:ind w:firstLine="851"/>
        <w:jc w:val="both"/>
        <w:rPr>
          <w:rFonts w:ascii="Times New Roman" w:hAnsi="Times New Roman"/>
          <w:b/>
          <w:i/>
          <w:color w:val="000000"/>
          <w:sz w:val="28"/>
          <w:szCs w:val="28"/>
        </w:rPr>
      </w:pPr>
      <w:r w:rsidRPr="0010401D">
        <w:rPr>
          <w:rFonts w:ascii="Times New Roman" w:hAnsi="Times New Roman"/>
          <w:b/>
          <w:i/>
          <w:color w:val="000000"/>
          <w:sz w:val="28"/>
          <w:szCs w:val="28"/>
        </w:rPr>
        <w:t>Общее образование.</w:t>
      </w:r>
    </w:p>
    <w:p w:rsidR="00063071" w:rsidRPr="0010401D" w:rsidRDefault="00063071" w:rsidP="00063071">
      <w:pPr>
        <w:pStyle w:val="a3"/>
        <w:spacing w:line="276" w:lineRule="auto"/>
        <w:ind w:firstLine="851"/>
        <w:jc w:val="both"/>
        <w:rPr>
          <w:rFonts w:ascii="Times New Roman" w:hAnsi="Times New Roman"/>
          <w:sz w:val="28"/>
          <w:szCs w:val="28"/>
        </w:rPr>
      </w:pPr>
      <w:r w:rsidRPr="0010401D">
        <w:rPr>
          <w:rFonts w:ascii="Times New Roman" w:hAnsi="Times New Roman"/>
          <w:sz w:val="28"/>
          <w:szCs w:val="28"/>
        </w:rPr>
        <w:t>В системе о</w:t>
      </w:r>
      <w:r w:rsidRPr="0010401D">
        <w:rPr>
          <w:rFonts w:ascii="Times New Roman" w:hAnsi="Times New Roman"/>
          <w:color w:val="000000"/>
          <w:sz w:val="28"/>
          <w:szCs w:val="28"/>
        </w:rPr>
        <w:t xml:space="preserve">бщего образования образовательную деятельность осуществляют  12 общеобразовательных учреждений, подведомственных Отделу образования администрации Уярского района, в которых </w:t>
      </w:r>
      <w:r>
        <w:rPr>
          <w:rFonts w:ascii="Times New Roman" w:hAnsi="Times New Roman"/>
          <w:color w:val="000000"/>
          <w:sz w:val="28"/>
          <w:szCs w:val="28"/>
        </w:rPr>
        <w:t>на 01.09.2024</w:t>
      </w:r>
      <w:r w:rsidRPr="0010401D">
        <w:rPr>
          <w:rFonts w:ascii="Times New Roman" w:hAnsi="Times New Roman"/>
          <w:color w:val="000000"/>
          <w:sz w:val="28"/>
          <w:szCs w:val="28"/>
        </w:rPr>
        <w:t xml:space="preserve"> учебном году </w:t>
      </w:r>
      <w:r w:rsidRPr="0010401D">
        <w:rPr>
          <w:rFonts w:ascii="Times New Roman" w:hAnsi="Times New Roman"/>
          <w:sz w:val="28"/>
          <w:szCs w:val="28"/>
        </w:rPr>
        <w:t>обучается 23</w:t>
      </w:r>
      <w:r>
        <w:rPr>
          <w:rFonts w:ascii="Times New Roman" w:hAnsi="Times New Roman"/>
          <w:sz w:val="28"/>
          <w:szCs w:val="28"/>
        </w:rPr>
        <w:t>35</w:t>
      </w:r>
      <w:r w:rsidRPr="0010401D">
        <w:rPr>
          <w:rFonts w:ascii="Times New Roman" w:hAnsi="Times New Roman"/>
          <w:sz w:val="28"/>
          <w:szCs w:val="28"/>
        </w:rPr>
        <w:t xml:space="preserve"> учащихся, из них:</w:t>
      </w:r>
    </w:p>
    <w:p w:rsidR="00063071" w:rsidRPr="0010401D" w:rsidRDefault="00063071" w:rsidP="00063071">
      <w:pPr>
        <w:pStyle w:val="a3"/>
        <w:numPr>
          <w:ilvl w:val="0"/>
          <w:numId w:val="13"/>
        </w:numPr>
        <w:spacing w:line="276" w:lineRule="auto"/>
        <w:jc w:val="both"/>
        <w:rPr>
          <w:rFonts w:ascii="Times New Roman" w:hAnsi="Times New Roman"/>
          <w:sz w:val="28"/>
          <w:szCs w:val="28"/>
        </w:rPr>
      </w:pPr>
      <w:proofErr w:type="gramStart"/>
      <w:r w:rsidRPr="0010401D">
        <w:rPr>
          <w:rFonts w:ascii="Times New Roman" w:hAnsi="Times New Roman"/>
          <w:sz w:val="28"/>
          <w:szCs w:val="28"/>
        </w:rPr>
        <w:t xml:space="preserve">по адаптированным общеобразовательным программам – </w:t>
      </w:r>
      <w:r>
        <w:rPr>
          <w:rFonts w:ascii="Times New Roman" w:hAnsi="Times New Roman"/>
          <w:sz w:val="28"/>
          <w:szCs w:val="28"/>
        </w:rPr>
        <w:t>248</w:t>
      </w:r>
      <w:r w:rsidRPr="0010401D">
        <w:rPr>
          <w:rFonts w:ascii="Times New Roman" w:hAnsi="Times New Roman"/>
          <w:sz w:val="28"/>
          <w:szCs w:val="28"/>
        </w:rPr>
        <w:t xml:space="preserve"> обучающихся, из них </w:t>
      </w:r>
      <w:r>
        <w:rPr>
          <w:rFonts w:ascii="Times New Roman" w:hAnsi="Times New Roman"/>
          <w:sz w:val="28"/>
          <w:szCs w:val="28"/>
        </w:rPr>
        <w:t>25</w:t>
      </w:r>
      <w:r w:rsidRPr="0010401D">
        <w:rPr>
          <w:rFonts w:ascii="Times New Roman" w:hAnsi="Times New Roman"/>
          <w:sz w:val="28"/>
          <w:szCs w:val="28"/>
        </w:rPr>
        <w:t xml:space="preserve"> - дети-инвалиды, 1</w:t>
      </w:r>
      <w:r>
        <w:rPr>
          <w:rFonts w:ascii="Times New Roman" w:hAnsi="Times New Roman"/>
          <w:sz w:val="28"/>
          <w:szCs w:val="28"/>
        </w:rPr>
        <w:t>5</w:t>
      </w:r>
      <w:r w:rsidRPr="0010401D">
        <w:rPr>
          <w:rFonts w:ascii="Times New Roman" w:hAnsi="Times New Roman"/>
          <w:sz w:val="28"/>
          <w:szCs w:val="28"/>
        </w:rPr>
        <w:t xml:space="preserve"> из которых обучаются на дому; </w:t>
      </w:r>
      <w:proofErr w:type="gramEnd"/>
    </w:p>
    <w:p w:rsidR="00063071" w:rsidRPr="0010401D" w:rsidRDefault="00063071" w:rsidP="00063071">
      <w:pPr>
        <w:pStyle w:val="a3"/>
        <w:numPr>
          <w:ilvl w:val="0"/>
          <w:numId w:val="13"/>
        </w:numPr>
        <w:spacing w:line="276" w:lineRule="auto"/>
        <w:jc w:val="both"/>
        <w:rPr>
          <w:rFonts w:ascii="Times New Roman" w:hAnsi="Times New Roman"/>
          <w:sz w:val="28"/>
          <w:szCs w:val="28"/>
        </w:rPr>
      </w:pPr>
      <w:r w:rsidRPr="0010401D">
        <w:rPr>
          <w:rFonts w:ascii="Times New Roman" w:hAnsi="Times New Roman"/>
          <w:sz w:val="28"/>
          <w:szCs w:val="28"/>
        </w:rPr>
        <w:t>по основным общеобразовательным программам проходят обучение – 2 </w:t>
      </w:r>
      <w:r>
        <w:rPr>
          <w:rFonts w:ascii="Times New Roman" w:hAnsi="Times New Roman"/>
          <w:sz w:val="28"/>
          <w:szCs w:val="28"/>
        </w:rPr>
        <w:t>087</w:t>
      </w:r>
      <w:r w:rsidRPr="0010401D">
        <w:rPr>
          <w:rFonts w:ascii="Times New Roman" w:hAnsi="Times New Roman"/>
          <w:sz w:val="28"/>
          <w:szCs w:val="28"/>
        </w:rPr>
        <w:t xml:space="preserve"> </w:t>
      </w:r>
      <w:proofErr w:type="gramStart"/>
      <w:r w:rsidRPr="0010401D">
        <w:rPr>
          <w:rFonts w:ascii="Times New Roman" w:hAnsi="Times New Roman"/>
          <w:sz w:val="28"/>
          <w:szCs w:val="28"/>
        </w:rPr>
        <w:t>обучающихся</w:t>
      </w:r>
      <w:proofErr w:type="gramEnd"/>
      <w:r w:rsidRPr="0010401D">
        <w:rPr>
          <w:rFonts w:ascii="Times New Roman" w:hAnsi="Times New Roman"/>
          <w:sz w:val="28"/>
          <w:szCs w:val="28"/>
        </w:rPr>
        <w:t>;</w:t>
      </w:r>
    </w:p>
    <w:p w:rsidR="00063071" w:rsidRPr="0010401D" w:rsidRDefault="00063071" w:rsidP="00063071">
      <w:pPr>
        <w:pStyle w:val="a3"/>
        <w:numPr>
          <w:ilvl w:val="0"/>
          <w:numId w:val="13"/>
        </w:numPr>
        <w:spacing w:line="276" w:lineRule="auto"/>
        <w:jc w:val="both"/>
        <w:rPr>
          <w:rFonts w:ascii="Times New Roman" w:hAnsi="Times New Roman"/>
          <w:sz w:val="28"/>
          <w:szCs w:val="28"/>
        </w:rPr>
      </w:pPr>
      <w:r w:rsidRPr="0010401D">
        <w:rPr>
          <w:rFonts w:ascii="Times New Roman" w:hAnsi="Times New Roman"/>
          <w:sz w:val="28"/>
          <w:szCs w:val="28"/>
        </w:rPr>
        <w:t xml:space="preserve">  6 человек выбрали семейную форму получения  общего образования;</w:t>
      </w:r>
    </w:p>
    <w:p w:rsidR="00063071" w:rsidRDefault="00063071" w:rsidP="00063071">
      <w:pPr>
        <w:pStyle w:val="a3"/>
        <w:spacing w:line="276" w:lineRule="auto"/>
        <w:ind w:firstLine="851"/>
        <w:jc w:val="both"/>
        <w:rPr>
          <w:rFonts w:ascii="Times New Roman" w:hAnsi="Times New Roman"/>
          <w:sz w:val="28"/>
          <w:szCs w:val="28"/>
        </w:rPr>
      </w:pPr>
      <w:r w:rsidRPr="0010401D">
        <w:rPr>
          <w:rFonts w:ascii="Times New Roman" w:hAnsi="Times New Roman"/>
          <w:sz w:val="28"/>
          <w:szCs w:val="28"/>
        </w:rPr>
        <w:t>В настоящее время в общеобразовательных учреждениях обучаются 2</w:t>
      </w:r>
      <w:r>
        <w:rPr>
          <w:rFonts w:ascii="Times New Roman" w:hAnsi="Times New Roman"/>
          <w:sz w:val="28"/>
          <w:szCs w:val="28"/>
        </w:rPr>
        <w:t>48</w:t>
      </w:r>
      <w:r w:rsidRPr="0010401D">
        <w:rPr>
          <w:rFonts w:ascii="Times New Roman" w:hAnsi="Times New Roman"/>
          <w:sz w:val="28"/>
          <w:szCs w:val="28"/>
        </w:rPr>
        <w:t xml:space="preserve"> обучающихся с ограниченными возможностями здоровья, имеющие различную степень ограничения в соответствии с их заболеванием, включены в процесс общего образования  наряду с другими детьми, не имеющими ограничений по здоровью. </w:t>
      </w:r>
    </w:p>
    <w:p w:rsidR="00063071" w:rsidRPr="0010401D" w:rsidRDefault="00063071" w:rsidP="00063071">
      <w:pPr>
        <w:widowControl w:val="0"/>
        <w:spacing w:after="0"/>
        <w:ind w:firstLine="851"/>
        <w:jc w:val="both"/>
        <w:rPr>
          <w:rFonts w:ascii="Times New Roman" w:eastAsia="Arial Unicode MS" w:hAnsi="Times New Roman"/>
          <w:sz w:val="28"/>
          <w:szCs w:val="28"/>
        </w:rPr>
      </w:pPr>
      <w:r w:rsidRPr="0010401D">
        <w:rPr>
          <w:rFonts w:ascii="Times New Roman" w:eastAsia="Arial Unicode MS" w:hAnsi="Times New Roman"/>
          <w:sz w:val="28"/>
          <w:szCs w:val="28"/>
        </w:rPr>
        <w:t xml:space="preserve">Введены новые концепции преподавания образовательных областей: технология, география, обществознание, искусство, </w:t>
      </w:r>
      <w:r>
        <w:rPr>
          <w:rFonts w:ascii="Times New Roman" w:eastAsia="Arial Unicode MS" w:hAnsi="Times New Roman"/>
          <w:sz w:val="28"/>
          <w:szCs w:val="28"/>
        </w:rPr>
        <w:t xml:space="preserve">литература, история, </w:t>
      </w:r>
      <w:r w:rsidRPr="0010401D">
        <w:rPr>
          <w:rFonts w:ascii="Times New Roman" w:eastAsia="Arial Unicode MS" w:hAnsi="Times New Roman"/>
          <w:sz w:val="28"/>
          <w:szCs w:val="28"/>
        </w:rPr>
        <w:t>физическая культура и ОБ</w:t>
      </w:r>
      <w:r>
        <w:rPr>
          <w:rFonts w:ascii="Times New Roman" w:eastAsia="Arial Unicode MS" w:hAnsi="Times New Roman"/>
          <w:sz w:val="28"/>
          <w:szCs w:val="28"/>
        </w:rPr>
        <w:t>ЗР</w:t>
      </w:r>
      <w:r w:rsidRPr="0010401D">
        <w:rPr>
          <w:rFonts w:ascii="Times New Roman" w:eastAsia="Arial Unicode MS" w:hAnsi="Times New Roman"/>
          <w:sz w:val="28"/>
          <w:szCs w:val="28"/>
        </w:rPr>
        <w:t>.</w:t>
      </w:r>
    </w:p>
    <w:p w:rsidR="00063071" w:rsidRPr="0010401D" w:rsidRDefault="00063071" w:rsidP="00063071">
      <w:pPr>
        <w:widowControl w:val="0"/>
        <w:spacing w:after="0"/>
        <w:ind w:firstLine="740"/>
        <w:jc w:val="both"/>
        <w:rPr>
          <w:rFonts w:ascii="Times New Roman" w:eastAsia="Arial Unicode MS" w:hAnsi="Times New Roman"/>
          <w:color w:val="000000"/>
          <w:sz w:val="28"/>
          <w:szCs w:val="28"/>
        </w:rPr>
      </w:pPr>
      <w:r w:rsidRPr="008B1EF3">
        <w:rPr>
          <w:rFonts w:ascii="Times New Roman" w:eastAsia="Arial Unicode MS" w:hAnsi="Times New Roman"/>
          <w:sz w:val="28"/>
          <w:szCs w:val="28"/>
        </w:rPr>
        <w:lastRenderedPageBreak/>
        <w:t xml:space="preserve">В части создания условий для качественного образования детей с ограниченными возможностями здоровья есть вакансии в двух сельских школах </w:t>
      </w:r>
      <w:proofErr w:type="spellStart"/>
      <w:r w:rsidRPr="008B1EF3">
        <w:rPr>
          <w:rFonts w:ascii="Times New Roman" w:eastAsia="Arial Unicode MS" w:hAnsi="Times New Roman"/>
          <w:sz w:val="28"/>
          <w:szCs w:val="28"/>
        </w:rPr>
        <w:t>Авдинской</w:t>
      </w:r>
      <w:proofErr w:type="spellEnd"/>
      <w:r w:rsidRPr="008B1EF3">
        <w:rPr>
          <w:rFonts w:ascii="Times New Roman" w:eastAsia="Arial Unicode MS" w:hAnsi="Times New Roman"/>
          <w:sz w:val="28"/>
          <w:szCs w:val="28"/>
        </w:rPr>
        <w:t xml:space="preserve"> и </w:t>
      </w:r>
      <w:proofErr w:type="spellStart"/>
      <w:r w:rsidRPr="008B1EF3">
        <w:rPr>
          <w:rFonts w:ascii="Times New Roman" w:eastAsia="Arial Unicode MS" w:hAnsi="Times New Roman"/>
          <w:sz w:val="28"/>
          <w:szCs w:val="28"/>
        </w:rPr>
        <w:t>Громадской</w:t>
      </w:r>
      <w:proofErr w:type="spellEnd"/>
      <w:r w:rsidRPr="008B1EF3">
        <w:rPr>
          <w:rFonts w:ascii="Times New Roman" w:eastAsia="Arial Unicode MS" w:hAnsi="Times New Roman"/>
          <w:sz w:val="28"/>
          <w:szCs w:val="28"/>
        </w:rPr>
        <w:t xml:space="preserve"> педагога</w:t>
      </w:r>
      <w:r>
        <w:rPr>
          <w:rFonts w:ascii="Times New Roman" w:eastAsia="Arial Unicode MS" w:hAnsi="Times New Roman"/>
          <w:sz w:val="28"/>
          <w:szCs w:val="28"/>
        </w:rPr>
        <w:t xml:space="preserve"> </w:t>
      </w:r>
      <w:r w:rsidRPr="008B1EF3">
        <w:rPr>
          <w:rFonts w:ascii="Times New Roman" w:eastAsia="Arial Unicode MS" w:hAnsi="Times New Roman"/>
          <w:sz w:val="28"/>
          <w:szCs w:val="28"/>
        </w:rPr>
        <w:t xml:space="preserve">- психолога и учителя дефектолога в </w:t>
      </w:r>
      <w:proofErr w:type="spellStart"/>
      <w:r w:rsidRPr="008B1EF3">
        <w:rPr>
          <w:rFonts w:ascii="Times New Roman" w:eastAsia="Arial Unicode MS" w:hAnsi="Times New Roman"/>
          <w:sz w:val="28"/>
          <w:szCs w:val="28"/>
        </w:rPr>
        <w:t>Громадской</w:t>
      </w:r>
      <w:proofErr w:type="spellEnd"/>
      <w:r w:rsidRPr="008B1EF3">
        <w:rPr>
          <w:rFonts w:ascii="Times New Roman" w:eastAsia="Arial Unicode MS" w:hAnsi="Times New Roman"/>
          <w:sz w:val="28"/>
          <w:szCs w:val="28"/>
        </w:rPr>
        <w:t xml:space="preserve"> СОШ.</w:t>
      </w:r>
      <w:r w:rsidRPr="0010401D">
        <w:rPr>
          <w:rFonts w:ascii="Times New Roman" w:eastAsia="Arial Unicode MS" w:hAnsi="Times New Roman"/>
          <w:color w:val="000000"/>
          <w:sz w:val="28"/>
          <w:szCs w:val="28"/>
        </w:rPr>
        <w:t xml:space="preserve"> Такая ситуация не позволяет  обеспечить качественно сопровождение детей с ограниченными возможностями здоровья узкими специалистами именно в этих образовательных организациях.</w:t>
      </w:r>
    </w:p>
    <w:p w:rsidR="00063071" w:rsidRPr="0010401D" w:rsidRDefault="00063071" w:rsidP="00063071">
      <w:pPr>
        <w:widowControl w:val="0"/>
        <w:spacing w:after="0"/>
        <w:ind w:firstLine="740"/>
        <w:jc w:val="both"/>
        <w:rPr>
          <w:rFonts w:ascii="Times New Roman" w:eastAsia="Arial Unicode MS" w:hAnsi="Times New Roman"/>
          <w:color w:val="000000"/>
          <w:sz w:val="28"/>
          <w:szCs w:val="28"/>
        </w:rPr>
      </w:pPr>
      <w:r w:rsidRPr="0010401D">
        <w:rPr>
          <w:rFonts w:ascii="Times New Roman" w:eastAsia="Arial Unicode MS" w:hAnsi="Times New Roman"/>
          <w:color w:val="000000"/>
          <w:sz w:val="28"/>
          <w:szCs w:val="28"/>
        </w:rPr>
        <w:t>В этой связи необходимо создавать условия для привлечения необходимых специалистов, а также организовать  переподготовке имеющихся педагогических кадров, создавать «</w:t>
      </w:r>
      <w:proofErr w:type="spellStart"/>
      <w:r w:rsidRPr="0010401D">
        <w:rPr>
          <w:rFonts w:ascii="Times New Roman" w:eastAsia="Arial Unicode MS" w:hAnsi="Times New Roman"/>
          <w:color w:val="000000"/>
          <w:sz w:val="28"/>
          <w:szCs w:val="28"/>
        </w:rPr>
        <w:t>безбарьерную</w:t>
      </w:r>
      <w:proofErr w:type="spellEnd"/>
      <w:r w:rsidRPr="0010401D">
        <w:rPr>
          <w:rFonts w:ascii="Times New Roman" w:eastAsia="Arial Unicode MS" w:hAnsi="Times New Roman"/>
          <w:color w:val="000000"/>
          <w:sz w:val="28"/>
          <w:szCs w:val="28"/>
        </w:rPr>
        <w:t>» среду для детей с ОВЗ, развивать инклюзивное образование, продолжать работу по организации центров ранней помощи детям с ограниченными возможностями здоровья в условиях инклюзивного образования на базе общеобразовательных и дошкольных образовательных организаций.</w:t>
      </w:r>
    </w:p>
    <w:p w:rsidR="00063071" w:rsidRPr="0010401D" w:rsidRDefault="00063071" w:rsidP="00063071">
      <w:pPr>
        <w:widowControl w:val="0"/>
        <w:spacing w:after="0"/>
        <w:ind w:firstLine="740"/>
        <w:jc w:val="both"/>
        <w:rPr>
          <w:rFonts w:ascii="Times New Roman" w:eastAsia="Arial Unicode MS" w:hAnsi="Times New Roman"/>
          <w:sz w:val="28"/>
          <w:szCs w:val="28"/>
        </w:rPr>
      </w:pPr>
      <w:r w:rsidRPr="0010401D">
        <w:rPr>
          <w:rFonts w:ascii="Times New Roman" w:eastAsia="Arial Unicode MS" w:hAnsi="Times New Roman"/>
          <w:color w:val="000000"/>
          <w:sz w:val="28"/>
          <w:szCs w:val="28"/>
        </w:rPr>
        <w:t xml:space="preserve">Одной из ключевых кадровых проблем района является сохранение долгосрочных педагогических вакансий в общеобразовательных учреждениях. Данная проблема усугубляется высоким процентом выбытия молодых учителей в течение первого года работы в школах, положительной динамикой увеличения числа учителей пенсионного возраста. В настоящее время доля молодых учителей </w:t>
      </w:r>
      <w:r w:rsidRPr="0010401D">
        <w:rPr>
          <w:rFonts w:ascii="Times New Roman" w:eastAsia="Arial Unicode MS" w:hAnsi="Times New Roman"/>
          <w:sz w:val="28"/>
          <w:szCs w:val="28"/>
        </w:rPr>
        <w:t>до 35 лет, работающих в общеобразовательных учреждениях района, составляет 1</w:t>
      </w:r>
      <w:r>
        <w:rPr>
          <w:rFonts w:ascii="Times New Roman" w:eastAsia="Arial Unicode MS" w:hAnsi="Times New Roman"/>
          <w:sz w:val="28"/>
          <w:szCs w:val="28"/>
        </w:rPr>
        <w:t>2,8</w:t>
      </w:r>
      <w:r w:rsidRPr="0010401D">
        <w:rPr>
          <w:rFonts w:ascii="Times New Roman" w:eastAsia="Arial Unicode MS" w:hAnsi="Times New Roman"/>
          <w:sz w:val="28"/>
          <w:szCs w:val="28"/>
        </w:rPr>
        <w:t xml:space="preserve">%, а доля педагогов </w:t>
      </w:r>
      <w:proofErr w:type="spellStart"/>
      <w:r w:rsidRPr="0010401D">
        <w:rPr>
          <w:rFonts w:ascii="Times New Roman" w:eastAsia="Arial Unicode MS" w:hAnsi="Times New Roman"/>
          <w:sz w:val="28"/>
          <w:szCs w:val="28"/>
        </w:rPr>
        <w:t>предпенсионного</w:t>
      </w:r>
      <w:proofErr w:type="spellEnd"/>
      <w:r w:rsidRPr="0010401D">
        <w:rPr>
          <w:rFonts w:ascii="Times New Roman" w:eastAsia="Arial Unicode MS" w:hAnsi="Times New Roman"/>
          <w:sz w:val="28"/>
          <w:szCs w:val="28"/>
        </w:rPr>
        <w:t xml:space="preserve"> и пенсионного возраста  </w:t>
      </w:r>
      <w:r>
        <w:rPr>
          <w:rFonts w:ascii="Times New Roman" w:eastAsia="Arial Unicode MS" w:hAnsi="Times New Roman"/>
          <w:sz w:val="28"/>
          <w:szCs w:val="28"/>
        </w:rPr>
        <w:t>41,3</w:t>
      </w:r>
      <w:r w:rsidRPr="0010401D">
        <w:rPr>
          <w:rFonts w:ascii="Times New Roman" w:eastAsia="Arial Unicode MS" w:hAnsi="Times New Roman"/>
          <w:sz w:val="28"/>
          <w:szCs w:val="28"/>
        </w:rPr>
        <w:t>%.</w:t>
      </w:r>
    </w:p>
    <w:p w:rsidR="00063071" w:rsidRPr="002D3836" w:rsidRDefault="00063071" w:rsidP="00063071">
      <w:pPr>
        <w:widowControl w:val="0"/>
        <w:spacing w:after="0"/>
        <w:ind w:firstLine="740"/>
        <w:jc w:val="both"/>
        <w:rPr>
          <w:rFonts w:ascii="Times New Roman" w:eastAsia="Arial Unicode MS" w:hAnsi="Times New Roman"/>
          <w:color w:val="FF0000"/>
          <w:sz w:val="28"/>
          <w:szCs w:val="28"/>
        </w:rPr>
      </w:pPr>
    </w:p>
    <w:p w:rsidR="00063071" w:rsidRPr="0010401D" w:rsidRDefault="00063071" w:rsidP="00063071">
      <w:pPr>
        <w:pStyle w:val="a3"/>
        <w:spacing w:line="276" w:lineRule="auto"/>
        <w:ind w:firstLine="851"/>
        <w:jc w:val="both"/>
        <w:rPr>
          <w:rFonts w:ascii="Times New Roman" w:hAnsi="Times New Roman"/>
          <w:b/>
          <w:i/>
          <w:sz w:val="28"/>
          <w:szCs w:val="28"/>
        </w:rPr>
      </w:pPr>
      <w:r w:rsidRPr="0010401D">
        <w:rPr>
          <w:rFonts w:ascii="Times New Roman" w:hAnsi="Times New Roman"/>
          <w:b/>
          <w:i/>
          <w:sz w:val="28"/>
          <w:szCs w:val="28"/>
        </w:rPr>
        <w:t>Дополнительное образование</w:t>
      </w:r>
    </w:p>
    <w:p w:rsidR="00063071" w:rsidRPr="0010401D" w:rsidRDefault="00063071" w:rsidP="00063071">
      <w:pPr>
        <w:widowControl w:val="0"/>
        <w:spacing w:after="0"/>
        <w:ind w:firstLine="740"/>
        <w:jc w:val="both"/>
        <w:rPr>
          <w:rFonts w:ascii="Times New Roman" w:eastAsia="Arial Unicode MS" w:hAnsi="Times New Roman"/>
          <w:color w:val="000000"/>
          <w:sz w:val="28"/>
          <w:szCs w:val="28"/>
        </w:rPr>
      </w:pPr>
      <w:r w:rsidRPr="0010401D">
        <w:rPr>
          <w:rFonts w:ascii="Times New Roman" w:eastAsia="Arial Unicode MS" w:hAnsi="Times New Roman"/>
          <w:color w:val="000000"/>
          <w:sz w:val="28"/>
          <w:szCs w:val="28"/>
        </w:rPr>
        <w:t xml:space="preserve">Сеть дополнительного образования детей в районе представлена </w:t>
      </w:r>
      <w:r>
        <w:rPr>
          <w:rFonts w:ascii="Times New Roman" w:eastAsia="Arial Unicode MS" w:hAnsi="Times New Roman"/>
          <w:color w:val="000000"/>
          <w:sz w:val="28"/>
          <w:szCs w:val="28"/>
        </w:rPr>
        <w:t>3</w:t>
      </w:r>
      <w:r w:rsidRPr="0010401D">
        <w:rPr>
          <w:rFonts w:ascii="Times New Roman" w:eastAsia="Arial Unicode MS" w:hAnsi="Times New Roman"/>
          <w:color w:val="000000"/>
          <w:sz w:val="28"/>
          <w:szCs w:val="28"/>
        </w:rPr>
        <w:t xml:space="preserve"> муниципальными образовательными учреждениями дополнительного образования детей, МБОУ </w:t>
      </w:r>
      <w:proofErr w:type="gramStart"/>
      <w:r w:rsidRPr="0010401D">
        <w:rPr>
          <w:rFonts w:ascii="Times New Roman" w:eastAsia="Arial Unicode MS" w:hAnsi="Times New Roman"/>
          <w:color w:val="000000"/>
          <w:sz w:val="28"/>
          <w:szCs w:val="28"/>
        </w:rPr>
        <w:t>ДО</w:t>
      </w:r>
      <w:proofErr w:type="gramEnd"/>
      <w:r w:rsidRPr="0010401D">
        <w:rPr>
          <w:rFonts w:ascii="Times New Roman" w:eastAsia="Arial Unicode MS" w:hAnsi="Times New Roman"/>
          <w:color w:val="000000"/>
          <w:sz w:val="28"/>
          <w:szCs w:val="28"/>
        </w:rPr>
        <w:t xml:space="preserve"> «</w:t>
      </w:r>
      <w:proofErr w:type="gramStart"/>
      <w:r w:rsidRPr="0010401D">
        <w:rPr>
          <w:rFonts w:ascii="Times New Roman" w:eastAsia="Arial Unicode MS" w:hAnsi="Times New Roman"/>
          <w:color w:val="000000"/>
          <w:sz w:val="28"/>
          <w:szCs w:val="28"/>
        </w:rPr>
        <w:t>Центр</w:t>
      </w:r>
      <w:proofErr w:type="gramEnd"/>
      <w:r w:rsidRPr="0010401D">
        <w:rPr>
          <w:rFonts w:ascii="Times New Roman" w:eastAsia="Arial Unicode MS" w:hAnsi="Times New Roman"/>
          <w:color w:val="000000"/>
          <w:sz w:val="28"/>
          <w:szCs w:val="28"/>
        </w:rPr>
        <w:t xml:space="preserve"> дополнительного образования «Пионер», МБУ ДО «Уярская детская школа искусств»</w:t>
      </w:r>
      <w:r>
        <w:rPr>
          <w:rFonts w:ascii="Times New Roman" w:eastAsia="Arial Unicode MS" w:hAnsi="Times New Roman"/>
          <w:color w:val="000000"/>
          <w:sz w:val="28"/>
          <w:szCs w:val="28"/>
        </w:rPr>
        <w:t>,</w:t>
      </w:r>
      <w:r w:rsidRPr="008B1EF3">
        <w:rPr>
          <w:rFonts w:ascii="Times New Roman" w:hAnsi="Times New Roman"/>
          <w:color w:val="000000"/>
          <w:sz w:val="28"/>
          <w:szCs w:val="28"/>
          <w:shd w:val="clear" w:color="auto" w:fill="FFFFFF"/>
        </w:rPr>
        <w:t xml:space="preserve"> </w:t>
      </w:r>
      <w:r>
        <w:rPr>
          <w:rFonts w:ascii="Times New Roman" w:hAnsi="Times New Roman"/>
          <w:color w:val="000000"/>
          <w:sz w:val="28"/>
          <w:szCs w:val="28"/>
          <w:shd w:val="clear" w:color="auto" w:fill="FFFFFF"/>
        </w:rPr>
        <w:t>МБУ ДО «Спортивная школа «Юность» Уярского района</w:t>
      </w:r>
      <w:r>
        <w:rPr>
          <w:rFonts w:ascii="Times New Roman" w:eastAsia="Arial Unicode MS" w:hAnsi="Times New Roman"/>
          <w:color w:val="000000"/>
          <w:sz w:val="28"/>
          <w:szCs w:val="28"/>
        </w:rPr>
        <w:t>.</w:t>
      </w:r>
    </w:p>
    <w:p w:rsidR="00063071" w:rsidRPr="0010401D" w:rsidRDefault="00063071" w:rsidP="00063071">
      <w:pPr>
        <w:widowControl w:val="0"/>
        <w:spacing w:after="0"/>
        <w:ind w:firstLine="740"/>
        <w:jc w:val="both"/>
        <w:rPr>
          <w:rFonts w:ascii="Times New Roman" w:eastAsia="Arial Unicode MS" w:hAnsi="Times New Roman"/>
          <w:color w:val="000000"/>
          <w:sz w:val="28"/>
          <w:szCs w:val="28"/>
        </w:rPr>
      </w:pPr>
      <w:r w:rsidRPr="0010401D">
        <w:rPr>
          <w:rFonts w:ascii="Times New Roman" w:eastAsia="Arial Unicode MS" w:hAnsi="Times New Roman"/>
          <w:color w:val="000000"/>
          <w:sz w:val="28"/>
          <w:szCs w:val="28"/>
        </w:rPr>
        <w:t>В утвержденных федеральных государственных образовательных стандартах общего образования дополнительное образование рассматривается как обязательный компонент обучения. Программы дополнительного образования также реализуются на базе 1</w:t>
      </w:r>
      <w:r>
        <w:rPr>
          <w:rFonts w:ascii="Times New Roman" w:eastAsia="Arial Unicode MS" w:hAnsi="Times New Roman"/>
          <w:color w:val="000000"/>
          <w:sz w:val="28"/>
          <w:szCs w:val="28"/>
        </w:rPr>
        <w:t>2</w:t>
      </w:r>
      <w:r w:rsidRPr="0010401D">
        <w:rPr>
          <w:rFonts w:ascii="Times New Roman" w:eastAsia="Arial Unicode MS" w:hAnsi="Times New Roman"/>
          <w:color w:val="000000"/>
          <w:sz w:val="28"/>
          <w:szCs w:val="28"/>
        </w:rPr>
        <w:t xml:space="preserve"> муниципальных бюджетных общеобразовательных учреждений района, находящихся в ведении Отдела образования администрации Уярского района. </w:t>
      </w:r>
    </w:p>
    <w:p w:rsidR="00063071" w:rsidRPr="0010401D" w:rsidRDefault="00063071" w:rsidP="00063071">
      <w:pPr>
        <w:widowControl w:val="0"/>
        <w:spacing w:after="0"/>
        <w:ind w:firstLine="740"/>
        <w:jc w:val="both"/>
        <w:rPr>
          <w:rFonts w:ascii="Times New Roman" w:hAnsi="Times New Roman"/>
          <w:sz w:val="28"/>
          <w:szCs w:val="28"/>
        </w:rPr>
      </w:pPr>
      <w:r w:rsidRPr="0010401D">
        <w:rPr>
          <w:rFonts w:ascii="Times New Roman" w:hAnsi="Times New Roman"/>
          <w:sz w:val="28"/>
          <w:szCs w:val="28"/>
        </w:rPr>
        <w:t xml:space="preserve">Доля детей в возрасте от 5 до 18 лет, получающих услуги по дополнительному образованию в организациях различной организационно-правовой формы и формы собственности, в общей численности детей данной возрастной группы составляет 57,3% </w:t>
      </w:r>
    </w:p>
    <w:p w:rsidR="00063071" w:rsidRPr="0010401D" w:rsidRDefault="00063071" w:rsidP="00063071">
      <w:pPr>
        <w:widowControl w:val="0"/>
        <w:spacing w:after="0"/>
        <w:ind w:firstLine="740"/>
        <w:jc w:val="both"/>
        <w:rPr>
          <w:rFonts w:ascii="Times New Roman" w:eastAsia="Arial Unicode MS" w:hAnsi="Times New Roman"/>
          <w:color w:val="000000"/>
          <w:sz w:val="28"/>
          <w:szCs w:val="28"/>
        </w:rPr>
      </w:pPr>
      <w:r w:rsidRPr="0010401D">
        <w:rPr>
          <w:rFonts w:ascii="Times New Roman" w:eastAsia="Arial Unicode MS" w:hAnsi="Times New Roman"/>
          <w:color w:val="000000"/>
          <w:sz w:val="28"/>
          <w:szCs w:val="28"/>
        </w:rPr>
        <w:t xml:space="preserve">Дополнительное образование должно реализоваться как повышение стартовых возможностей и жизненных шансов подрастающего поколения, </w:t>
      </w:r>
      <w:r w:rsidRPr="0010401D">
        <w:rPr>
          <w:rFonts w:ascii="Times New Roman" w:eastAsia="Arial Unicode MS" w:hAnsi="Times New Roman"/>
          <w:color w:val="000000"/>
          <w:sz w:val="28"/>
          <w:szCs w:val="28"/>
        </w:rPr>
        <w:lastRenderedPageBreak/>
        <w:t>проживающего на территории района. А это требует иного содержания программ дополнительного образования, укрепления и модернизации учреждений дополнительного образования.</w:t>
      </w:r>
    </w:p>
    <w:p w:rsidR="00063071" w:rsidRPr="0010401D" w:rsidRDefault="00063071" w:rsidP="00063071">
      <w:pPr>
        <w:widowControl w:val="0"/>
        <w:spacing w:after="0"/>
        <w:ind w:firstLine="740"/>
        <w:jc w:val="both"/>
        <w:rPr>
          <w:rFonts w:ascii="Times New Roman" w:eastAsia="Arial Unicode MS" w:hAnsi="Times New Roman"/>
          <w:color w:val="000000"/>
          <w:sz w:val="28"/>
          <w:szCs w:val="28"/>
        </w:rPr>
      </w:pPr>
      <w:proofErr w:type="gramStart"/>
      <w:r w:rsidRPr="0010401D">
        <w:rPr>
          <w:rFonts w:ascii="Times New Roman" w:eastAsia="Arial Unicode MS" w:hAnsi="Times New Roman"/>
          <w:color w:val="000000"/>
          <w:sz w:val="28"/>
          <w:szCs w:val="28"/>
        </w:rPr>
        <w:t xml:space="preserve">В целях реализации мероприятий федерального проекта «Успех каждого ребенка» национального проекта «Образование», утвержденного протоколом президиума Совета при Президенте Российской Федерации по стратегическому развитию и национальным проектам от 3 сентября 2018г №10, в целях обеспечения равной доступности качественного дополнительного образования в </w:t>
      </w:r>
      <w:proofErr w:type="spellStart"/>
      <w:r w:rsidRPr="0010401D">
        <w:rPr>
          <w:rFonts w:ascii="Times New Roman" w:eastAsia="Arial Unicode MS" w:hAnsi="Times New Roman"/>
          <w:color w:val="000000"/>
          <w:sz w:val="28"/>
          <w:szCs w:val="28"/>
        </w:rPr>
        <w:t>Уярском</w:t>
      </w:r>
      <w:proofErr w:type="spellEnd"/>
      <w:r w:rsidRPr="0010401D">
        <w:rPr>
          <w:rFonts w:ascii="Times New Roman" w:eastAsia="Arial Unicode MS" w:hAnsi="Times New Roman"/>
          <w:color w:val="000000"/>
          <w:sz w:val="28"/>
          <w:szCs w:val="28"/>
        </w:rPr>
        <w:t xml:space="preserve"> районе реализуется система персонифицированного финансирования дополнительного образования детей, подразумевающая предоставление детям сертификатов дополнительного образования.</w:t>
      </w:r>
      <w:proofErr w:type="gramEnd"/>
      <w:r w:rsidRPr="0010401D">
        <w:rPr>
          <w:rFonts w:ascii="Times New Roman" w:eastAsia="Arial Unicode MS" w:hAnsi="Times New Roman"/>
          <w:color w:val="000000"/>
          <w:sz w:val="28"/>
          <w:szCs w:val="28"/>
        </w:rPr>
        <w:t xml:space="preserve"> С целью обеспечения использования сертификатов дополнительного образования Отдел образования администрации Уярского района руководствуется региональными Правилами персонифицированного финансирования дополнительного образования детей и ежегодно принимает программу персонифицированного финансирования дополнительного образования детей в </w:t>
      </w:r>
      <w:proofErr w:type="spellStart"/>
      <w:r w:rsidRPr="0010401D">
        <w:rPr>
          <w:rFonts w:ascii="Times New Roman" w:eastAsia="Arial Unicode MS" w:hAnsi="Times New Roman"/>
          <w:color w:val="000000"/>
          <w:sz w:val="28"/>
          <w:szCs w:val="28"/>
        </w:rPr>
        <w:t>Уярском</w:t>
      </w:r>
      <w:proofErr w:type="spellEnd"/>
      <w:r w:rsidRPr="0010401D">
        <w:rPr>
          <w:rFonts w:ascii="Times New Roman" w:eastAsia="Arial Unicode MS" w:hAnsi="Times New Roman"/>
          <w:color w:val="000000"/>
          <w:sz w:val="28"/>
          <w:szCs w:val="28"/>
        </w:rPr>
        <w:t xml:space="preserve"> районе.</w:t>
      </w:r>
    </w:p>
    <w:p w:rsidR="00063071" w:rsidRPr="0010401D" w:rsidRDefault="00063071" w:rsidP="00063071">
      <w:pPr>
        <w:widowControl w:val="0"/>
        <w:spacing w:after="0"/>
        <w:ind w:firstLine="740"/>
        <w:jc w:val="both"/>
        <w:rPr>
          <w:rFonts w:ascii="Times New Roman" w:eastAsia="Arial Unicode MS" w:hAnsi="Times New Roman"/>
          <w:color w:val="000000"/>
          <w:sz w:val="28"/>
          <w:szCs w:val="28"/>
        </w:rPr>
      </w:pPr>
      <w:r w:rsidRPr="0010401D">
        <w:rPr>
          <w:rFonts w:ascii="Times New Roman" w:eastAsia="Arial Unicode MS" w:hAnsi="Times New Roman"/>
          <w:color w:val="000000"/>
          <w:sz w:val="28"/>
          <w:szCs w:val="28"/>
        </w:rPr>
        <w:t xml:space="preserve">С целью развития системы дополнительного образования необходимо создать условия </w:t>
      </w:r>
      <w:proofErr w:type="gramStart"/>
      <w:r w:rsidRPr="0010401D">
        <w:rPr>
          <w:rFonts w:ascii="Times New Roman" w:eastAsia="Arial Unicode MS" w:hAnsi="Times New Roman"/>
          <w:color w:val="000000"/>
          <w:sz w:val="28"/>
          <w:szCs w:val="28"/>
        </w:rPr>
        <w:t>для</w:t>
      </w:r>
      <w:proofErr w:type="gramEnd"/>
      <w:r w:rsidRPr="0010401D">
        <w:rPr>
          <w:rFonts w:ascii="Times New Roman" w:eastAsia="Arial Unicode MS" w:hAnsi="Times New Roman"/>
          <w:color w:val="000000"/>
          <w:sz w:val="28"/>
          <w:szCs w:val="28"/>
        </w:rPr>
        <w:t>:</w:t>
      </w:r>
    </w:p>
    <w:p w:rsidR="00063071" w:rsidRPr="0010401D" w:rsidRDefault="00063071" w:rsidP="00063071">
      <w:pPr>
        <w:widowControl w:val="0"/>
        <w:spacing w:after="0"/>
        <w:ind w:firstLine="740"/>
        <w:jc w:val="both"/>
        <w:rPr>
          <w:rFonts w:ascii="Times New Roman" w:eastAsia="Arial Unicode MS" w:hAnsi="Times New Roman"/>
          <w:color w:val="000000"/>
          <w:sz w:val="28"/>
          <w:szCs w:val="28"/>
        </w:rPr>
      </w:pPr>
      <w:r w:rsidRPr="0010401D">
        <w:rPr>
          <w:rFonts w:ascii="Times New Roman" w:eastAsia="Arial Unicode MS" w:hAnsi="Times New Roman"/>
          <w:color w:val="000000"/>
          <w:sz w:val="28"/>
          <w:szCs w:val="28"/>
        </w:rPr>
        <w:t>- развития инфраструктуры и укрепления материально-технической базы организаций дополнительного образования детей для формирования и реализации современного содержания дополнительного образования, обеспечения его высокого качества и дифференцированного характера при мас</w:t>
      </w:r>
      <w:r w:rsidRPr="0010401D">
        <w:rPr>
          <w:rFonts w:ascii="Times New Roman" w:eastAsia="Arial Unicode MS" w:hAnsi="Times New Roman"/>
          <w:color w:val="000000"/>
          <w:sz w:val="28"/>
          <w:szCs w:val="28"/>
        </w:rPr>
        <w:softHyphen/>
        <w:t>совой доступности;</w:t>
      </w:r>
    </w:p>
    <w:p w:rsidR="00063071" w:rsidRPr="0010401D" w:rsidRDefault="00063071" w:rsidP="00063071">
      <w:pPr>
        <w:widowControl w:val="0"/>
        <w:spacing w:after="0"/>
        <w:ind w:firstLine="740"/>
        <w:jc w:val="both"/>
        <w:rPr>
          <w:rFonts w:ascii="Times New Roman" w:eastAsia="Arial Unicode MS" w:hAnsi="Times New Roman"/>
          <w:color w:val="000000"/>
          <w:sz w:val="28"/>
          <w:szCs w:val="28"/>
        </w:rPr>
      </w:pPr>
      <w:r w:rsidRPr="0010401D">
        <w:rPr>
          <w:rFonts w:ascii="Times New Roman" w:eastAsia="Arial Unicode MS" w:hAnsi="Times New Roman"/>
          <w:color w:val="000000"/>
          <w:sz w:val="28"/>
          <w:szCs w:val="28"/>
        </w:rPr>
        <w:t>- распространения сетевых форм организации дополнительного образования детей, предполагающих объединение разных по типу и масштабам связей между образовательными учреждениями, организациями для достижения общих целей реализуемой образовательной программы, включая использования ресурсов негосударственного сектора в предоставлении услуг дополнительного образования детей;</w:t>
      </w:r>
    </w:p>
    <w:p w:rsidR="00063071" w:rsidRPr="0010401D" w:rsidRDefault="00063071" w:rsidP="00063071">
      <w:pPr>
        <w:widowControl w:val="0"/>
        <w:spacing w:after="0"/>
        <w:ind w:firstLine="740"/>
        <w:jc w:val="both"/>
        <w:rPr>
          <w:rFonts w:ascii="Times New Roman" w:eastAsia="Arial Unicode MS" w:hAnsi="Times New Roman"/>
          <w:color w:val="000000"/>
          <w:sz w:val="28"/>
          <w:szCs w:val="28"/>
        </w:rPr>
      </w:pPr>
      <w:r w:rsidRPr="0010401D">
        <w:rPr>
          <w:rFonts w:ascii="Times New Roman" w:eastAsia="Arial Unicode MS" w:hAnsi="Times New Roman"/>
          <w:color w:val="000000"/>
          <w:sz w:val="28"/>
          <w:szCs w:val="28"/>
        </w:rPr>
        <w:t>- профессионального развития педагогических кадров системы дополнительного образования края.</w:t>
      </w:r>
    </w:p>
    <w:p w:rsidR="00063071" w:rsidRPr="0010401D" w:rsidRDefault="00063071" w:rsidP="00063071">
      <w:pPr>
        <w:widowControl w:val="0"/>
        <w:spacing w:after="0"/>
        <w:ind w:firstLine="740"/>
        <w:jc w:val="both"/>
        <w:rPr>
          <w:rFonts w:ascii="Times New Roman" w:eastAsia="Arial Unicode MS" w:hAnsi="Times New Roman"/>
          <w:color w:val="000000"/>
          <w:sz w:val="28"/>
          <w:szCs w:val="28"/>
        </w:rPr>
      </w:pPr>
      <w:r w:rsidRPr="0010401D">
        <w:rPr>
          <w:rFonts w:ascii="Times New Roman" w:eastAsia="Arial Unicode MS" w:hAnsi="Times New Roman"/>
          <w:color w:val="000000"/>
          <w:sz w:val="28"/>
          <w:szCs w:val="28"/>
        </w:rPr>
        <w:t xml:space="preserve">В районе реализована система включения школьников в спортивно-массовые мероприятия. Ключевыми мероприятиями физкультурно-спортивной деятельности школьников являются Всероссийские спортивные игры школьников «Президентские спортивные игры», «Школьная спортивная лига», которые проводятся в соответствии с Указом Президента Российской Федерации от 30 июля 2010г. №948 «О проведении всероссийских спортивных соревнований (игр) школьников». </w:t>
      </w:r>
    </w:p>
    <w:p w:rsidR="00063071" w:rsidRPr="002D3836" w:rsidRDefault="00063071" w:rsidP="00063071">
      <w:pPr>
        <w:pStyle w:val="a3"/>
        <w:spacing w:line="276" w:lineRule="auto"/>
        <w:ind w:firstLine="851"/>
        <w:jc w:val="both"/>
        <w:rPr>
          <w:rFonts w:ascii="Times New Roman" w:hAnsi="Times New Roman"/>
          <w:b/>
          <w:i/>
          <w:color w:val="FF0000"/>
          <w:sz w:val="28"/>
          <w:szCs w:val="28"/>
        </w:rPr>
      </w:pPr>
      <w:r w:rsidRPr="0010401D">
        <w:rPr>
          <w:rFonts w:ascii="Times New Roman" w:eastAsia="Arial Unicode MS" w:hAnsi="Times New Roman"/>
          <w:color w:val="000000"/>
          <w:sz w:val="28"/>
          <w:szCs w:val="28"/>
        </w:rPr>
        <w:t xml:space="preserve">Система выявления, сопровождения и поддержки одаренных детей реализуется через расширение форм выявления, сопровождения и поддержки </w:t>
      </w:r>
      <w:r w:rsidRPr="0010401D">
        <w:rPr>
          <w:rFonts w:ascii="Times New Roman" w:eastAsia="Arial Unicode MS" w:hAnsi="Times New Roman"/>
          <w:color w:val="000000"/>
          <w:sz w:val="28"/>
          <w:szCs w:val="28"/>
        </w:rPr>
        <w:lastRenderedPageBreak/>
        <w:t>одаренных детей, увеличение доли охвата детей дополнительными образовательными программами, направленными на развитие их способностей, поддержку педагогических работников, име</w:t>
      </w:r>
      <w:r w:rsidRPr="0010401D">
        <w:rPr>
          <w:rFonts w:ascii="Times New Roman" w:eastAsia="Arial Unicode MS" w:hAnsi="Times New Roman"/>
          <w:color w:val="000000"/>
          <w:sz w:val="28"/>
          <w:szCs w:val="28"/>
        </w:rPr>
        <w:softHyphen/>
        <w:t>ющих высокие достижения в работе с одаренными детьми.</w:t>
      </w:r>
    </w:p>
    <w:p w:rsidR="00063071" w:rsidRDefault="00063071" w:rsidP="00063071">
      <w:pPr>
        <w:pStyle w:val="a3"/>
        <w:spacing w:line="276" w:lineRule="auto"/>
        <w:ind w:firstLine="851"/>
        <w:jc w:val="both"/>
        <w:rPr>
          <w:rFonts w:ascii="Times New Roman" w:hAnsi="Times New Roman"/>
          <w:b/>
          <w:i/>
          <w:color w:val="FF0000"/>
          <w:sz w:val="28"/>
          <w:szCs w:val="28"/>
        </w:rPr>
      </w:pPr>
    </w:p>
    <w:p w:rsidR="00063071" w:rsidRPr="0010401D" w:rsidRDefault="00063071" w:rsidP="00063071">
      <w:pPr>
        <w:pStyle w:val="a3"/>
        <w:spacing w:line="276" w:lineRule="auto"/>
        <w:ind w:firstLine="851"/>
        <w:jc w:val="both"/>
        <w:rPr>
          <w:rFonts w:ascii="Times New Roman" w:hAnsi="Times New Roman"/>
          <w:b/>
          <w:i/>
          <w:sz w:val="28"/>
          <w:szCs w:val="28"/>
        </w:rPr>
      </w:pPr>
      <w:r w:rsidRPr="0010401D">
        <w:rPr>
          <w:rFonts w:ascii="Times New Roman" w:hAnsi="Times New Roman"/>
          <w:b/>
          <w:i/>
          <w:sz w:val="28"/>
          <w:szCs w:val="28"/>
        </w:rPr>
        <w:t>Летний отдых</w:t>
      </w:r>
    </w:p>
    <w:p w:rsidR="00063071" w:rsidRPr="0010401D" w:rsidRDefault="00063071" w:rsidP="00063071">
      <w:pPr>
        <w:widowControl w:val="0"/>
        <w:spacing w:after="0"/>
        <w:ind w:firstLine="740"/>
        <w:jc w:val="both"/>
        <w:rPr>
          <w:rFonts w:ascii="Times New Roman" w:eastAsia="Arial Unicode MS" w:hAnsi="Times New Roman"/>
          <w:color w:val="000000"/>
          <w:sz w:val="28"/>
          <w:szCs w:val="28"/>
        </w:rPr>
      </w:pPr>
      <w:r w:rsidRPr="0010401D">
        <w:rPr>
          <w:rFonts w:ascii="Times New Roman" w:eastAsia="Arial Unicode MS" w:hAnsi="Times New Roman"/>
          <w:color w:val="000000"/>
          <w:sz w:val="28"/>
          <w:szCs w:val="28"/>
        </w:rPr>
        <w:t xml:space="preserve">Система отдыха и оздоровления детей нуждается в долгосрочном государственном регулировании, связанном, прежде всего, с созданием современных, отвечающих всем требованиям санитарного законодательства, требованиям противопожарной безопасности условий для отдыха, оздоровления и занятости детей. </w:t>
      </w:r>
    </w:p>
    <w:p w:rsidR="00063071" w:rsidRDefault="00063071" w:rsidP="00063071">
      <w:pPr>
        <w:widowControl w:val="0"/>
        <w:spacing w:after="0"/>
        <w:ind w:firstLine="740"/>
        <w:jc w:val="both"/>
        <w:rPr>
          <w:rFonts w:ascii="Times New Roman" w:eastAsia="Arial Unicode MS" w:hAnsi="Times New Roman"/>
          <w:color w:val="000000"/>
          <w:sz w:val="28"/>
          <w:szCs w:val="28"/>
        </w:rPr>
      </w:pPr>
      <w:r w:rsidRPr="0010401D">
        <w:rPr>
          <w:rFonts w:ascii="Times New Roman" w:eastAsia="Arial Unicode MS" w:hAnsi="Times New Roman"/>
          <w:color w:val="000000"/>
          <w:sz w:val="28"/>
          <w:szCs w:val="28"/>
        </w:rPr>
        <w:t xml:space="preserve">В районе проблема обеспечения детей летним оздоровительным отдыхом решается в рамках целевой программы «Развитие в Красноярском крае системы отдыха, оздоровления и занятости детей». Так предусмотрены меры, направленные на </w:t>
      </w:r>
      <w:proofErr w:type="spellStart"/>
      <w:r w:rsidRPr="0010401D">
        <w:rPr>
          <w:rFonts w:ascii="Times New Roman" w:eastAsia="Arial Unicode MS" w:hAnsi="Times New Roman"/>
          <w:color w:val="000000"/>
          <w:sz w:val="28"/>
          <w:szCs w:val="28"/>
        </w:rPr>
        <w:t>софинансирование</w:t>
      </w:r>
      <w:proofErr w:type="spellEnd"/>
      <w:r w:rsidRPr="0010401D">
        <w:rPr>
          <w:rFonts w:ascii="Times New Roman" w:eastAsia="Arial Unicode MS" w:hAnsi="Times New Roman"/>
          <w:color w:val="000000"/>
          <w:sz w:val="28"/>
          <w:szCs w:val="28"/>
        </w:rPr>
        <w:t xml:space="preserve"> расходов муниципальных образований края на организацию отдыха, оздоровления и занятости детей в муниципальных загородных оздоровительных лагерях, а также на оплату стоимости путевок для детей в организации отдыха, оздоровления и занятости детей; </w:t>
      </w:r>
      <w:proofErr w:type="spellStart"/>
      <w:r w:rsidRPr="0010401D">
        <w:rPr>
          <w:rFonts w:ascii="Times New Roman" w:eastAsia="Arial Unicode MS" w:hAnsi="Times New Roman"/>
          <w:color w:val="000000"/>
          <w:sz w:val="28"/>
          <w:szCs w:val="28"/>
        </w:rPr>
        <w:t>софинансирование</w:t>
      </w:r>
      <w:proofErr w:type="spellEnd"/>
      <w:r w:rsidRPr="0010401D">
        <w:rPr>
          <w:rFonts w:ascii="Times New Roman" w:eastAsia="Arial Unicode MS" w:hAnsi="Times New Roman"/>
          <w:color w:val="000000"/>
          <w:sz w:val="28"/>
          <w:szCs w:val="28"/>
        </w:rPr>
        <w:t xml:space="preserve"> расходов муниципальных образований края на организацию двухразового питания в лагерях с днев</w:t>
      </w:r>
      <w:r w:rsidRPr="0010401D">
        <w:rPr>
          <w:rFonts w:ascii="Times New Roman" w:eastAsia="Arial Unicode MS" w:hAnsi="Times New Roman"/>
          <w:color w:val="000000"/>
          <w:sz w:val="28"/>
          <w:szCs w:val="28"/>
        </w:rPr>
        <w:softHyphen/>
        <w:t xml:space="preserve">ным пребыванием детей, связанных с оплатой стоимости набора продуктов питания или готовых блюд и их транспортировки. </w:t>
      </w:r>
    </w:p>
    <w:p w:rsidR="00063071" w:rsidRDefault="00063071" w:rsidP="00063071">
      <w:pPr>
        <w:autoSpaceDE w:val="0"/>
        <w:autoSpaceDN w:val="0"/>
        <w:adjustRightInd w:val="0"/>
        <w:spacing w:after="0" w:line="240" w:lineRule="auto"/>
        <w:ind w:firstLine="709"/>
        <w:jc w:val="both"/>
        <w:rPr>
          <w:rFonts w:ascii="Times New Roman CYR" w:hAnsi="Times New Roman CYR" w:cs="Times New Roman CYR"/>
          <w:sz w:val="28"/>
          <w:szCs w:val="28"/>
          <w:u w:color="FF0000"/>
        </w:rPr>
      </w:pPr>
      <w:r>
        <w:rPr>
          <w:rFonts w:ascii="Times New Roman CYR" w:hAnsi="Times New Roman CYR" w:cs="Times New Roman CYR"/>
          <w:sz w:val="28"/>
          <w:szCs w:val="28"/>
          <w:u w:color="FF0000"/>
        </w:rPr>
        <w:t>Численность детей школьного возраста (от 7 до 17 лет), охваченных организованными формами отдыха, оздоровления и занятости за период летней оздоровительной кампании в 2024 году составила 727 человек, из них:</w:t>
      </w:r>
    </w:p>
    <w:p w:rsidR="00063071" w:rsidRDefault="00063071" w:rsidP="00063071">
      <w:pPr>
        <w:autoSpaceDE w:val="0"/>
        <w:autoSpaceDN w:val="0"/>
        <w:adjustRightInd w:val="0"/>
        <w:spacing w:after="0" w:line="240" w:lineRule="auto"/>
        <w:ind w:firstLine="709"/>
        <w:jc w:val="both"/>
        <w:rPr>
          <w:rFonts w:ascii="Times New Roman CYR" w:hAnsi="Times New Roman CYR" w:cs="Times New Roman CYR"/>
          <w:sz w:val="28"/>
          <w:szCs w:val="28"/>
          <w:u w:color="FF0000"/>
        </w:rPr>
      </w:pPr>
      <w:r>
        <w:rPr>
          <w:rFonts w:ascii="Times New Roman CYR" w:hAnsi="Times New Roman CYR" w:cs="Times New Roman CYR"/>
          <w:sz w:val="28"/>
          <w:szCs w:val="28"/>
          <w:u w:color="FF0000"/>
        </w:rPr>
        <w:t>156 обучающиеся были задействованы в работе трудовых отрядов старшеклассников;</w:t>
      </w:r>
    </w:p>
    <w:p w:rsidR="00063071" w:rsidRPr="00FC30F3" w:rsidRDefault="00063071" w:rsidP="00063071">
      <w:pPr>
        <w:autoSpaceDE w:val="0"/>
        <w:autoSpaceDN w:val="0"/>
        <w:adjustRightInd w:val="0"/>
        <w:spacing w:after="0" w:line="240" w:lineRule="auto"/>
        <w:ind w:firstLine="709"/>
        <w:jc w:val="both"/>
        <w:rPr>
          <w:rFonts w:ascii="Times New Roman CYR" w:hAnsi="Times New Roman CYR" w:cs="Times New Roman CYR"/>
          <w:sz w:val="28"/>
          <w:szCs w:val="28"/>
          <w:u w:color="FF0000"/>
        </w:rPr>
      </w:pPr>
      <w:r>
        <w:rPr>
          <w:rFonts w:ascii="Times New Roman CYR" w:hAnsi="Times New Roman CYR" w:cs="Times New Roman CYR"/>
          <w:sz w:val="28"/>
          <w:szCs w:val="28"/>
          <w:u w:color="FF0000"/>
        </w:rPr>
        <w:t>40 человек получили услугу отдыха и оздоровления в учреждениях санаторно-курортного типа загородный лагерь «Шахтер»;</w:t>
      </w:r>
    </w:p>
    <w:p w:rsidR="00063071" w:rsidRPr="00FC30F3" w:rsidRDefault="00063071" w:rsidP="00063071">
      <w:pPr>
        <w:autoSpaceDE w:val="0"/>
        <w:autoSpaceDN w:val="0"/>
        <w:adjustRightInd w:val="0"/>
        <w:spacing w:after="0" w:line="240" w:lineRule="auto"/>
        <w:ind w:firstLine="709"/>
        <w:jc w:val="both"/>
        <w:rPr>
          <w:rFonts w:ascii="Times New Roman" w:hAnsi="Times New Roman"/>
          <w:sz w:val="28"/>
          <w:szCs w:val="28"/>
          <w:u w:color="FF0000"/>
        </w:rPr>
      </w:pPr>
      <w:r w:rsidRPr="00FC30F3">
        <w:rPr>
          <w:rFonts w:ascii="Times New Roman" w:hAnsi="Times New Roman"/>
          <w:sz w:val="28"/>
          <w:szCs w:val="28"/>
        </w:rPr>
        <w:t>30 человек получили услугу в детском оздоровительном центре  «Огонёк»  в Минусинском   районе</w:t>
      </w:r>
    </w:p>
    <w:p w:rsidR="00063071" w:rsidRDefault="00063071" w:rsidP="00063071">
      <w:pPr>
        <w:autoSpaceDE w:val="0"/>
        <w:autoSpaceDN w:val="0"/>
        <w:adjustRightInd w:val="0"/>
        <w:spacing w:after="0" w:line="240" w:lineRule="auto"/>
        <w:ind w:firstLine="709"/>
        <w:jc w:val="both"/>
        <w:rPr>
          <w:rFonts w:ascii="Times New Roman CYR" w:hAnsi="Times New Roman CYR" w:cs="Times New Roman CYR"/>
          <w:sz w:val="28"/>
          <w:szCs w:val="28"/>
          <w:u w:color="FF0000"/>
        </w:rPr>
      </w:pPr>
      <w:r>
        <w:rPr>
          <w:rFonts w:ascii="Times New Roman CYR" w:hAnsi="Times New Roman CYR" w:cs="Times New Roman CYR"/>
          <w:sz w:val="28"/>
          <w:szCs w:val="28"/>
          <w:u w:color="FF0000"/>
        </w:rPr>
        <w:t>464 человека получили услугу отдыха и оздоровления в лагерях с дневным пребыванием при Муниципальных бюджетных общеобразовательных учреждениях Уярского района (11 лагерей с дневным пребыванием детей);</w:t>
      </w:r>
    </w:p>
    <w:p w:rsidR="00063071" w:rsidRDefault="00063071" w:rsidP="00063071">
      <w:pPr>
        <w:autoSpaceDE w:val="0"/>
        <w:autoSpaceDN w:val="0"/>
        <w:adjustRightInd w:val="0"/>
        <w:spacing w:after="0" w:line="240" w:lineRule="auto"/>
        <w:ind w:firstLine="709"/>
        <w:jc w:val="both"/>
        <w:rPr>
          <w:rFonts w:ascii="Times New Roman CYR" w:hAnsi="Times New Roman CYR" w:cs="Times New Roman CYR"/>
          <w:sz w:val="28"/>
          <w:szCs w:val="28"/>
          <w:u w:color="FF0000"/>
        </w:rPr>
      </w:pPr>
      <w:r>
        <w:rPr>
          <w:rFonts w:ascii="Times New Roman CYR" w:hAnsi="Times New Roman CYR" w:cs="Times New Roman CYR"/>
          <w:sz w:val="28"/>
          <w:szCs w:val="28"/>
          <w:u w:color="FF0000"/>
        </w:rPr>
        <w:t xml:space="preserve">50 человека приняли участие в сменах регионального центра патриотического воспитания </w:t>
      </w:r>
      <w:proofErr w:type="spellStart"/>
      <w:r>
        <w:rPr>
          <w:rFonts w:ascii="Times New Roman CYR" w:hAnsi="Times New Roman CYR" w:cs="Times New Roman CYR"/>
          <w:sz w:val="28"/>
          <w:szCs w:val="28"/>
          <w:u w:color="FF0000"/>
        </w:rPr>
        <w:t>Юнармия</w:t>
      </w:r>
      <w:proofErr w:type="spellEnd"/>
      <w:r>
        <w:rPr>
          <w:rFonts w:ascii="Times New Roman CYR" w:hAnsi="Times New Roman CYR" w:cs="Times New Roman CYR"/>
          <w:sz w:val="28"/>
          <w:szCs w:val="28"/>
          <w:u w:color="FF0000"/>
        </w:rPr>
        <w:t>;</w:t>
      </w:r>
    </w:p>
    <w:p w:rsidR="00063071" w:rsidRDefault="00063071" w:rsidP="00063071">
      <w:pPr>
        <w:autoSpaceDE w:val="0"/>
        <w:autoSpaceDN w:val="0"/>
        <w:adjustRightInd w:val="0"/>
        <w:spacing w:after="0" w:line="240" w:lineRule="auto"/>
        <w:ind w:firstLine="709"/>
        <w:jc w:val="both"/>
        <w:rPr>
          <w:rFonts w:ascii="Times New Roman CYR" w:hAnsi="Times New Roman CYR" w:cs="Times New Roman CYR"/>
          <w:sz w:val="28"/>
          <w:szCs w:val="28"/>
          <w:u w:color="FF0000"/>
        </w:rPr>
      </w:pPr>
      <w:r>
        <w:rPr>
          <w:rFonts w:ascii="Times New Roman CYR" w:hAnsi="Times New Roman CYR" w:cs="Times New Roman CYR"/>
          <w:sz w:val="28"/>
          <w:szCs w:val="28"/>
          <w:u w:color="FF0000"/>
        </w:rPr>
        <w:t>102 человека были участниками Туристического слета «Республика беспокойных сердец 2024» от МБОУ ДО «ЦДО «Пионер».</w:t>
      </w:r>
    </w:p>
    <w:p w:rsidR="00063071" w:rsidRDefault="00063071" w:rsidP="00063071">
      <w:pPr>
        <w:autoSpaceDE w:val="0"/>
        <w:autoSpaceDN w:val="0"/>
        <w:adjustRightInd w:val="0"/>
        <w:spacing w:after="0" w:line="240" w:lineRule="auto"/>
        <w:ind w:firstLine="709"/>
        <w:jc w:val="both"/>
        <w:rPr>
          <w:rFonts w:cs="Calibri"/>
          <w:u w:color="FF0000"/>
        </w:rPr>
      </w:pPr>
      <w:r>
        <w:rPr>
          <w:rFonts w:ascii="Times New Roman CYR" w:hAnsi="Times New Roman CYR" w:cs="Times New Roman CYR"/>
          <w:sz w:val="28"/>
          <w:szCs w:val="28"/>
          <w:u w:color="FF0000"/>
        </w:rPr>
        <w:t>Таким образом, доля детей, охваченных организованными формами отдыха, оздоровления и занятости за период летней оздоровительной кампании в 2024 году составила 36%.</w:t>
      </w:r>
    </w:p>
    <w:p w:rsidR="00063071" w:rsidRDefault="00063071" w:rsidP="00063071">
      <w:pPr>
        <w:pStyle w:val="a3"/>
        <w:spacing w:line="276" w:lineRule="auto"/>
        <w:ind w:firstLine="851"/>
        <w:jc w:val="both"/>
        <w:rPr>
          <w:rFonts w:ascii="Times New Roman" w:hAnsi="Times New Roman"/>
          <w:b/>
          <w:i/>
          <w:sz w:val="28"/>
          <w:szCs w:val="28"/>
        </w:rPr>
      </w:pPr>
    </w:p>
    <w:p w:rsidR="00063071" w:rsidRPr="00094AB0" w:rsidRDefault="00063071" w:rsidP="00063071">
      <w:pPr>
        <w:pStyle w:val="a3"/>
        <w:spacing w:line="276" w:lineRule="auto"/>
        <w:ind w:firstLine="851"/>
        <w:jc w:val="both"/>
        <w:rPr>
          <w:rFonts w:ascii="Times New Roman" w:hAnsi="Times New Roman"/>
          <w:b/>
          <w:i/>
          <w:sz w:val="28"/>
          <w:szCs w:val="28"/>
        </w:rPr>
      </w:pPr>
      <w:r w:rsidRPr="00094AB0">
        <w:rPr>
          <w:rFonts w:ascii="Times New Roman" w:hAnsi="Times New Roman"/>
          <w:b/>
          <w:i/>
          <w:sz w:val="28"/>
          <w:szCs w:val="28"/>
        </w:rPr>
        <w:lastRenderedPageBreak/>
        <w:t xml:space="preserve">Опека. </w:t>
      </w:r>
    </w:p>
    <w:p w:rsidR="00063071" w:rsidRPr="00094AB0" w:rsidRDefault="00063071" w:rsidP="00063071">
      <w:pPr>
        <w:widowControl w:val="0"/>
        <w:spacing w:after="0"/>
        <w:ind w:firstLine="740"/>
        <w:jc w:val="both"/>
        <w:rPr>
          <w:rFonts w:ascii="Times New Roman" w:eastAsia="Arial Unicode MS" w:hAnsi="Times New Roman"/>
          <w:sz w:val="28"/>
          <w:szCs w:val="28"/>
        </w:rPr>
      </w:pPr>
      <w:proofErr w:type="gramStart"/>
      <w:r w:rsidRPr="00094AB0">
        <w:rPr>
          <w:rFonts w:ascii="Times New Roman" w:eastAsia="Arial Unicode MS" w:hAnsi="Times New Roman"/>
          <w:sz w:val="28"/>
          <w:szCs w:val="28"/>
        </w:rPr>
        <w:t>В соответствии со статьей 1 Закона Красноярского края от 20.12.2007 года № 4-109 «О наделении органов местного самоуправления муниципальных районов и городских округов края государственными полномочиями по организации и осуществлению деятельности по опеке и попечительству в отношении несовершеннолетних» обязанность по осуществлению надзора за деятельностью опекунов и попечителей (в том числе и приемных родителей) возложена на органы местного самоуправления.</w:t>
      </w:r>
      <w:proofErr w:type="gramEnd"/>
    </w:p>
    <w:p w:rsidR="00063071" w:rsidRPr="00094AB0" w:rsidRDefault="00063071" w:rsidP="00063071">
      <w:pPr>
        <w:widowControl w:val="0"/>
        <w:spacing w:after="0"/>
        <w:ind w:firstLine="740"/>
        <w:jc w:val="both"/>
        <w:rPr>
          <w:rFonts w:ascii="Times New Roman" w:eastAsia="Arial Unicode MS" w:hAnsi="Times New Roman"/>
          <w:sz w:val="28"/>
          <w:szCs w:val="28"/>
        </w:rPr>
      </w:pPr>
      <w:r w:rsidRPr="00094AB0">
        <w:rPr>
          <w:rFonts w:ascii="Times New Roman" w:eastAsia="Arial Unicode MS" w:hAnsi="Times New Roman"/>
          <w:sz w:val="28"/>
          <w:szCs w:val="28"/>
        </w:rPr>
        <w:t>Осуществление функций по опеке и попечительству в отношении несовершеннолетних лиц возложено на отдел  по защите прав детей администрации Уярского района. (Решение Уярского районного Совета депутатов Красноярского края от 03.02.2015 года № 01-09-05 «О внесении изменений в решении Уярского районного Совета депутатов Красноярского края от  30.09.2014 года №01-09-41 «Об утверждении структуры администрации»).</w:t>
      </w:r>
    </w:p>
    <w:p w:rsidR="00063071" w:rsidRPr="00094AB0" w:rsidRDefault="00063071" w:rsidP="00063071">
      <w:pPr>
        <w:widowControl w:val="0"/>
        <w:spacing w:after="0"/>
        <w:ind w:firstLine="740"/>
        <w:jc w:val="both"/>
        <w:rPr>
          <w:rFonts w:ascii="Times New Roman" w:eastAsia="Arial Unicode MS" w:hAnsi="Times New Roman"/>
          <w:sz w:val="28"/>
          <w:szCs w:val="28"/>
        </w:rPr>
      </w:pPr>
      <w:r w:rsidRPr="00094AB0">
        <w:rPr>
          <w:rFonts w:ascii="Times New Roman" w:eastAsia="Arial Unicode MS" w:hAnsi="Times New Roman"/>
          <w:sz w:val="28"/>
          <w:szCs w:val="28"/>
        </w:rPr>
        <w:t>Особое место в осуществлении  деятельности занимает обеспечение гарантий прав ребенка жить и воспитываться в семье, которое находит выражение в следующих основных направлениях:</w:t>
      </w:r>
    </w:p>
    <w:p w:rsidR="00063071" w:rsidRPr="00094AB0" w:rsidRDefault="00063071" w:rsidP="00063071">
      <w:pPr>
        <w:widowControl w:val="0"/>
        <w:spacing w:after="0"/>
        <w:ind w:firstLine="740"/>
        <w:jc w:val="both"/>
        <w:rPr>
          <w:rFonts w:ascii="Times New Roman" w:eastAsia="Arial Unicode MS" w:hAnsi="Times New Roman"/>
          <w:sz w:val="28"/>
          <w:szCs w:val="28"/>
        </w:rPr>
      </w:pPr>
      <w:r w:rsidRPr="00094AB0">
        <w:rPr>
          <w:rFonts w:ascii="Times New Roman" w:eastAsia="Arial Unicode MS" w:hAnsi="Times New Roman"/>
          <w:sz w:val="28"/>
          <w:szCs w:val="28"/>
        </w:rPr>
        <w:t>-профилактика социального сиротства;</w:t>
      </w:r>
    </w:p>
    <w:p w:rsidR="00063071" w:rsidRPr="00094AB0" w:rsidRDefault="00063071" w:rsidP="00063071">
      <w:pPr>
        <w:widowControl w:val="0"/>
        <w:spacing w:after="0"/>
        <w:ind w:firstLine="740"/>
        <w:jc w:val="both"/>
        <w:rPr>
          <w:rFonts w:ascii="Times New Roman" w:eastAsia="Arial Unicode MS" w:hAnsi="Times New Roman"/>
          <w:sz w:val="28"/>
          <w:szCs w:val="28"/>
        </w:rPr>
      </w:pPr>
      <w:r w:rsidRPr="00094AB0">
        <w:rPr>
          <w:rFonts w:ascii="Times New Roman" w:eastAsia="Arial Unicode MS" w:hAnsi="Times New Roman"/>
          <w:sz w:val="28"/>
          <w:szCs w:val="28"/>
        </w:rPr>
        <w:t>-выявление и устройство детей-сирот и детей, оставшихся без попечения родителей;</w:t>
      </w:r>
    </w:p>
    <w:p w:rsidR="00063071" w:rsidRPr="00094AB0" w:rsidRDefault="00063071" w:rsidP="00063071">
      <w:pPr>
        <w:widowControl w:val="0"/>
        <w:spacing w:after="0"/>
        <w:ind w:firstLine="740"/>
        <w:jc w:val="both"/>
        <w:rPr>
          <w:rFonts w:ascii="Times New Roman" w:eastAsia="Arial Unicode MS" w:hAnsi="Times New Roman"/>
          <w:sz w:val="28"/>
          <w:szCs w:val="28"/>
        </w:rPr>
      </w:pPr>
      <w:r w:rsidRPr="00094AB0">
        <w:rPr>
          <w:rFonts w:ascii="Times New Roman" w:eastAsia="Arial Unicode MS" w:hAnsi="Times New Roman"/>
          <w:sz w:val="28"/>
          <w:szCs w:val="28"/>
        </w:rPr>
        <w:t>-развитие семейных форм воспитания.</w:t>
      </w:r>
    </w:p>
    <w:p w:rsidR="00063071" w:rsidRPr="00094AB0" w:rsidRDefault="00063071" w:rsidP="00063071">
      <w:pPr>
        <w:widowControl w:val="0"/>
        <w:spacing w:after="0"/>
        <w:ind w:firstLine="740"/>
        <w:jc w:val="both"/>
        <w:rPr>
          <w:rFonts w:ascii="Times New Roman" w:eastAsia="Arial Unicode MS" w:hAnsi="Times New Roman"/>
          <w:sz w:val="28"/>
          <w:szCs w:val="28"/>
        </w:rPr>
      </w:pPr>
      <w:r w:rsidRPr="00094AB0">
        <w:rPr>
          <w:rFonts w:ascii="Times New Roman" w:eastAsia="Arial Unicode MS" w:hAnsi="Times New Roman"/>
          <w:sz w:val="28"/>
          <w:szCs w:val="28"/>
        </w:rPr>
        <w:t>Основной формой устройства детей-сирот и детей, оставшихся без попечения родителей, является опека и попечительство. Число детей переданных под опеку за  девять месяцев 202</w:t>
      </w:r>
      <w:r>
        <w:rPr>
          <w:rFonts w:ascii="Times New Roman" w:eastAsia="Arial Unicode MS" w:hAnsi="Times New Roman"/>
          <w:sz w:val="28"/>
          <w:szCs w:val="28"/>
        </w:rPr>
        <w:t>4</w:t>
      </w:r>
      <w:r w:rsidRPr="00094AB0">
        <w:rPr>
          <w:rFonts w:ascii="Times New Roman" w:eastAsia="Arial Unicode MS" w:hAnsi="Times New Roman"/>
          <w:sz w:val="28"/>
          <w:szCs w:val="28"/>
        </w:rPr>
        <w:t xml:space="preserve"> года  - </w:t>
      </w:r>
      <w:r>
        <w:rPr>
          <w:rFonts w:ascii="Times New Roman" w:eastAsia="Arial Unicode MS" w:hAnsi="Times New Roman"/>
          <w:sz w:val="28"/>
          <w:szCs w:val="28"/>
        </w:rPr>
        <w:t>8</w:t>
      </w:r>
      <w:r w:rsidRPr="00094AB0">
        <w:rPr>
          <w:rFonts w:ascii="Times New Roman" w:eastAsia="Arial Unicode MS" w:hAnsi="Times New Roman"/>
          <w:sz w:val="28"/>
          <w:szCs w:val="28"/>
        </w:rPr>
        <w:t>.</w:t>
      </w:r>
    </w:p>
    <w:p w:rsidR="00063071" w:rsidRPr="00094AB0" w:rsidRDefault="00063071" w:rsidP="00063071">
      <w:pPr>
        <w:widowControl w:val="0"/>
        <w:spacing w:after="0"/>
        <w:ind w:firstLine="740"/>
        <w:jc w:val="both"/>
        <w:rPr>
          <w:rFonts w:ascii="Times New Roman" w:eastAsia="Arial Unicode MS" w:hAnsi="Times New Roman"/>
          <w:sz w:val="28"/>
          <w:szCs w:val="28"/>
        </w:rPr>
      </w:pPr>
      <w:r w:rsidRPr="00094AB0">
        <w:rPr>
          <w:rFonts w:ascii="Times New Roman" w:eastAsia="Arial Unicode MS" w:hAnsi="Times New Roman"/>
          <w:sz w:val="28"/>
          <w:szCs w:val="28"/>
        </w:rPr>
        <w:t>На 01.09.202</w:t>
      </w:r>
      <w:r>
        <w:rPr>
          <w:rFonts w:ascii="Times New Roman" w:eastAsia="Arial Unicode MS" w:hAnsi="Times New Roman"/>
          <w:sz w:val="28"/>
          <w:szCs w:val="28"/>
        </w:rPr>
        <w:t>4</w:t>
      </w:r>
      <w:r w:rsidRPr="00094AB0">
        <w:rPr>
          <w:rFonts w:ascii="Times New Roman" w:eastAsia="Arial Unicode MS" w:hAnsi="Times New Roman"/>
          <w:sz w:val="28"/>
          <w:szCs w:val="28"/>
        </w:rPr>
        <w:t xml:space="preserve">  на учете состоит </w:t>
      </w:r>
      <w:r>
        <w:rPr>
          <w:rFonts w:ascii="Times New Roman" w:eastAsia="Arial Unicode MS" w:hAnsi="Times New Roman"/>
          <w:sz w:val="28"/>
          <w:szCs w:val="28"/>
        </w:rPr>
        <w:t>107</w:t>
      </w:r>
      <w:r w:rsidRPr="00094AB0">
        <w:rPr>
          <w:rFonts w:ascii="Times New Roman" w:eastAsia="Arial Unicode MS" w:hAnsi="Times New Roman"/>
          <w:sz w:val="28"/>
          <w:szCs w:val="28"/>
        </w:rPr>
        <w:t xml:space="preserve"> детей-сирот и детей, оставшихся без попечения родите</w:t>
      </w:r>
      <w:r w:rsidRPr="00094AB0">
        <w:rPr>
          <w:rFonts w:ascii="Times New Roman" w:eastAsia="Arial Unicode MS" w:hAnsi="Times New Roman"/>
          <w:sz w:val="28"/>
          <w:szCs w:val="28"/>
        </w:rPr>
        <w:softHyphen/>
        <w:t xml:space="preserve">лей детей  на воспитании в семьях. </w:t>
      </w:r>
    </w:p>
    <w:p w:rsidR="00063071" w:rsidRPr="00094AB0" w:rsidRDefault="00063071" w:rsidP="00063071">
      <w:pPr>
        <w:widowControl w:val="0"/>
        <w:spacing w:after="0"/>
        <w:ind w:firstLine="740"/>
        <w:jc w:val="both"/>
        <w:rPr>
          <w:rFonts w:ascii="Times New Roman" w:eastAsia="Arial Unicode MS" w:hAnsi="Times New Roman"/>
          <w:sz w:val="28"/>
          <w:szCs w:val="28"/>
        </w:rPr>
      </w:pPr>
      <w:proofErr w:type="gramStart"/>
      <w:r w:rsidRPr="00094AB0">
        <w:rPr>
          <w:rFonts w:ascii="Times New Roman" w:eastAsia="Arial Unicode MS" w:hAnsi="Times New Roman"/>
          <w:sz w:val="28"/>
          <w:szCs w:val="28"/>
        </w:rPr>
        <w:t xml:space="preserve">В </w:t>
      </w:r>
      <w:proofErr w:type="spellStart"/>
      <w:r w:rsidRPr="00094AB0">
        <w:rPr>
          <w:rFonts w:ascii="Times New Roman" w:eastAsia="Arial Unicode MS" w:hAnsi="Times New Roman"/>
          <w:sz w:val="28"/>
          <w:szCs w:val="28"/>
        </w:rPr>
        <w:t>Уярском</w:t>
      </w:r>
      <w:proofErr w:type="spellEnd"/>
      <w:r w:rsidRPr="00094AB0">
        <w:rPr>
          <w:rFonts w:ascii="Times New Roman" w:eastAsia="Arial Unicode MS" w:hAnsi="Times New Roman"/>
          <w:sz w:val="28"/>
          <w:szCs w:val="28"/>
        </w:rPr>
        <w:t xml:space="preserve"> районе на 01.09.202</w:t>
      </w:r>
      <w:r>
        <w:rPr>
          <w:rFonts w:ascii="Times New Roman" w:eastAsia="Arial Unicode MS" w:hAnsi="Times New Roman"/>
          <w:sz w:val="28"/>
          <w:szCs w:val="28"/>
        </w:rPr>
        <w:t>4</w:t>
      </w:r>
      <w:r w:rsidRPr="00094AB0">
        <w:rPr>
          <w:rFonts w:ascii="Times New Roman" w:eastAsia="Arial Unicode MS" w:hAnsi="Times New Roman"/>
          <w:sz w:val="28"/>
          <w:szCs w:val="28"/>
        </w:rPr>
        <w:t xml:space="preserve"> г. количество детей-сирот и детей, оставшихся без попечения родителей, и лиц из их числа, не являющихся собственниками жилых помещений, нанимателями или членами семьи нанимателя жилого помещения по договору социального найма, либо являющихся собственниками жилых помещений, нанимателями или членами семьи нанимателя жилого помещения по договору социального найма, в отношении которых установлен факт невозможности проживания </w:t>
      </w:r>
      <w:r>
        <w:rPr>
          <w:rFonts w:ascii="Times New Roman" w:eastAsia="Arial Unicode MS" w:hAnsi="Times New Roman"/>
          <w:sz w:val="28"/>
          <w:szCs w:val="28"/>
        </w:rPr>
        <w:t>27</w:t>
      </w:r>
      <w:r w:rsidRPr="00094AB0">
        <w:rPr>
          <w:rFonts w:ascii="Times New Roman" w:eastAsia="Arial Unicode MS" w:hAnsi="Times New Roman"/>
          <w:sz w:val="28"/>
          <w:szCs w:val="28"/>
        </w:rPr>
        <w:t xml:space="preserve"> человек. </w:t>
      </w:r>
      <w:proofErr w:type="gramEnd"/>
    </w:p>
    <w:p w:rsidR="00063071" w:rsidRPr="00094AB0" w:rsidRDefault="00063071" w:rsidP="00063071">
      <w:pPr>
        <w:widowControl w:val="0"/>
        <w:spacing w:after="0"/>
        <w:ind w:firstLine="740"/>
        <w:jc w:val="both"/>
        <w:rPr>
          <w:rFonts w:ascii="Times New Roman" w:eastAsia="Arial Unicode MS" w:hAnsi="Times New Roman"/>
          <w:sz w:val="28"/>
          <w:szCs w:val="28"/>
        </w:rPr>
      </w:pPr>
      <w:r w:rsidRPr="00094AB0">
        <w:rPr>
          <w:rFonts w:ascii="Times New Roman" w:eastAsia="Arial Unicode MS" w:hAnsi="Times New Roman"/>
          <w:sz w:val="28"/>
          <w:szCs w:val="28"/>
        </w:rPr>
        <w:t>В 202</w:t>
      </w:r>
      <w:r>
        <w:rPr>
          <w:rFonts w:ascii="Times New Roman" w:eastAsia="Arial Unicode MS" w:hAnsi="Times New Roman"/>
          <w:sz w:val="28"/>
          <w:szCs w:val="28"/>
        </w:rPr>
        <w:t>4</w:t>
      </w:r>
      <w:r w:rsidRPr="00094AB0">
        <w:rPr>
          <w:rFonts w:ascii="Times New Roman" w:eastAsia="Arial Unicode MS" w:hAnsi="Times New Roman"/>
          <w:sz w:val="28"/>
          <w:szCs w:val="28"/>
        </w:rPr>
        <w:t xml:space="preserve"> году (на 01.09.202</w:t>
      </w:r>
      <w:r>
        <w:rPr>
          <w:rFonts w:ascii="Times New Roman" w:eastAsia="Arial Unicode MS" w:hAnsi="Times New Roman"/>
          <w:sz w:val="28"/>
          <w:szCs w:val="28"/>
        </w:rPr>
        <w:t>4</w:t>
      </w:r>
      <w:r w:rsidRPr="00094AB0">
        <w:rPr>
          <w:rFonts w:ascii="Times New Roman" w:eastAsia="Arial Unicode MS" w:hAnsi="Times New Roman"/>
          <w:sz w:val="28"/>
          <w:szCs w:val="28"/>
        </w:rPr>
        <w:t xml:space="preserve">г) приобретено за счет средств федерального и краевого бюджета </w:t>
      </w:r>
      <w:r>
        <w:rPr>
          <w:rFonts w:ascii="Times New Roman" w:eastAsia="Arial Unicode MS" w:hAnsi="Times New Roman"/>
          <w:sz w:val="28"/>
          <w:szCs w:val="28"/>
        </w:rPr>
        <w:t>10</w:t>
      </w:r>
      <w:r w:rsidRPr="00094AB0">
        <w:rPr>
          <w:rFonts w:ascii="Times New Roman" w:eastAsia="Arial Unicode MS" w:hAnsi="Times New Roman"/>
          <w:sz w:val="28"/>
          <w:szCs w:val="28"/>
        </w:rPr>
        <w:t xml:space="preserve"> квартир.</w:t>
      </w:r>
    </w:p>
    <w:p w:rsidR="00063071" w:rsidRPr="00094AB0" w:rsidRDefault="00063071" w:rsidP="00063071">
      <w:pPr>
        <w:widowControl w:val="0"/>
        <w:spacing w:after="0"/>
        <w:ind w:firstLine="740"/>
        <w:jc w:val="both"/>
        <w:rPr>
          <w:rFonts w:ascii="Times New Roman" w:eastAsia="Arial Unicode MS" w:hAnsi="Times New Roman"/>
          <w:sz w:val="28"/>
          <w:szCs w:val="28"/>
        </w:rPr>
      </w:pPr>
      <w:r w:rsidRPr="00094AB0">
        <w:rPr>
          <w:rFonts w:ascii="Times New Roman" w:eastAsia="Arial Unicode MS" w:hAnsi="Times New Roman"/>
          <w:sz w:val="28"/>
          <w:szCs w:val="28"/>
        </w:rPr>
        <w:t>Разработка данной подпрограммы обусловлена необходимостью разрешения вышеперечисленных проблем с целью реализации приоритетного права каждого ребенка жить и воспитываться в семье, упорядочить со</w:t>
      </w:r>
      <w:r w:rsidRPr="00094AB0">
        <w:rPr>
          <w:rFonts w:ascii="Times New Roman" w:eastAsia="Arial Unicode MS" w:hAnsi="Times New Roman"/>
          <w:sz w:val="28"/>
          <w:szCs w:val="28"/>
        </w:rPr>
        <w:softHyphen/>
        <w:t xml:space="preserve">блюдение мер социальной поддержки детей-сирот и детей, </w:t>
      </w:r>
      <w:r w:rsidRPr="00094AB0">
        <w:rPr>
          <w:rFonts w:ascii="Times New Roman" w:eastAsia="Arial Unicode MS" w:hAnsi="Times New Roman"/>
          <w:sz w:val="28"/>
          <w:szCs w:val="28"/>
        </w:rPr>
        <w:lastRenderedPageBreak/>
        <w:t>оставшихся без попечения родителей.</w:t>
      </w:r>
    </w:p>
    <w:p w:rsidR="00063071" w:rsidRPr="002D3836" w:rsidRDefault="00063071" w:rsidP="00063071">
      <w:pPr>
        <w:pStyle w:val="a3"/>
        <w:spacing w:line="276" w:lineRule="auto"/>
        <w:jc w:val="both"/>
        <w:rPr>
          <w:rFonts w:ascii="Times New Roman" w:hAnsi="Times New Roman"/>
          <w:color w:val="FF0000"/>
          <w:sz w:val="28"/>
          <w:szCs w:val="28"/>
        </w:rPr>
      </w:pPr>
    </w:p>
    <w:p w:rsidR="00063071" w:rsidRPr="0010401D" w:rsidRDefault="00063071" w:rsidP="00063071">
      <w:pPr>
        <w:pStyle w:val="a3"/>
        <w:spacing w:line="276" w:lineRule="auto"/>
        <w:jc w:val="center"/>
        <w:rPr>
          <w:rFonts w:ascii="Times New Roman" w:hAnsi="Times New Roman"/>
          <w:sz w:val="28"/>
          <w:szCs w:val="28"/>
        </w:rPr>
      </w:pPr>
      <w:r w:rsidRPr="0010401D">
        <w:rPr>
          <w:rFonts w:ascii="Times New Roman" w:hAnsi="Times New Roman"/>
          <w:sz w:val="28"/>
          <w:szCs w:val="28"/>
        </w:rPr>
        <w:t>3. Приоритеты и цели социально-экономического развития отрасли,</w:t>
      </w:r>
    </w:p>
    <w:p w:rsidR="00063071" w:rsidRPr="0010401D" w:rsidRDefault="00063071" w:rsidP="00063071">
      <w:pPr>
        <w:pStyle w:val="a3"/>
        <w:spacing w:line="276" w:lineRule="auto"/>
        <w:jc w:val="center"/>
        <w:rPr>
          <w:rFonts w:ascii="Times New Roman" w:hAnsi="Times New Roman"/>
          <w:sz w:val="28"/>
          <w:szCs w:val="28"/>
        </w:rPr>
      </w:pPr>
      <w:r w:rsidRPr="0010401D">
        <w:rPr>
          <w:rFonts w:ascii="Times New Roman" w:hAnsi="Times New Roman"/>
          <w:sz w:val="28"/>
          <w:szCs w:val="28"/>
        </w:rPr>
        <w:t>описание основных целей и задач муниципальной программы,</w:t>
      </w:r>
    </w:p>
    <w:p w:rsidR="00063071" w:rsidRPr="0010401D" w:rsidRDefault="00063071" w:rsidP="00063071">
      <w:pPr>
        <w:pStyle w:val="a3"/>
        <w:spacing w:line="276" w:lineRule="auto"/>
        <w:jc w:val="center"/>
        <w:rPr>
          <w:rFonts w:ascii="Times New Roman" w:hAnsi="Times New Roman"/>
          <w:sz w:val="28"/>
          <w:szCs w:val="28"/>
        </w:rPr>
      </w:pPr>
      <w:r w:rsidRPr="0010401D">
        <w:rPr>
          <w:rFonts w:ascii="Times New Roman" w:hAnsi="Times New Roman"/>
          <w:sz w:val="28"/>
          <w:szCs w:val="28"/>
        </w:rPr>
        <w:t>прогноз развития отрасли</w:t>
      </w:r>
    </w:p>
    <w:p w:rsidR="00063071" w:rsidRPr="0010401D" w:rsidRDefault="00063071" w:rsidP="00063071">
      <w:pPr>
        <w:pStyle w:val="a3"/>
        <w:spacing w:line="276" w:lineRule="auto"/>
        <w:jc w:val="both"/>
        <w:rPr>
          <w:rFonts w:ascii="Times New Roman" w:hAnsi="Times New Roman"/>
          <w:sz w:val="28"/>
          <w:szCs w:val="28"/>
        </w:rPr>
      </w:pPr>
    </w:p>
    <w:p w:rsidR="00063071" w:rsidRPr="0010401D" w:rsidRDefault="00063071" w:rsidP="00063071">
      <w:pPr>
        <w:widowControl w:val="0"/>
        <w:spacing w:after="0"/>
        <w:ind w:firstLine="740"/>
        <w:jc w:val="both"/>
        <w:rPr>
          <w:rFonts w:ascii="Times New Roman" w:eastAsia="Arial Unicode MS" w:hAnsi="Times New Roman"/>
          <w:color w:val="000000"/>
          <w:sz w:val="28"/>
          <w:szCs w:val="28"/>
        </w:rPr>
      </w:pPr>
      <w:r w:rsidRPr="0010401D">
        <w:rPr>
          <w:rFonts w:ascii="Times New Roman" w:eastAsia="Arial Unicode MS" w:hAnsi="Times New Roman"/>
          <w:color w:val="000000"/>
          <w:sz w:val="28"/>
          <w:szCs w:val="28"/>
        </w:rPr>
        <w:t xml:space="preserve">Стратегическая цель политики в области образования в </w:t>
      </w:r>
      <w:proofErr w:type="spellStart"/>
      <w:r w:rsidRPr="0010401D">
        <w:rPr>
          <w:rFonts w:ascii="Times New Roman" w:eastAsia="Arial Unicode MS" w:hAnsi="Times New Roman"/>
          <w:color w:val="000000"/>
          <w:sz w:val="28"/>
          <w:szCs w:val="28"/>
        </w:rPr>
        <w:t>Уярском</w:t>
      </w:r>
      <w:proofErr w:type="spellEnd"/>
      <w:r w:rsidRPr="0010401D">
        <w:rPr>
          <w:rFonts w:ascii="Times New Roman" w:eastAsia="Arial Unicode MS" w:hAnsi="Times New Roman"/>
          <w:color w:val="000000"/>
          <w:sz w:val="28"/>
          <w:szCs w:val="28"/>
        </w:rPr>
        <w:t xml:space="preserve"> районе - это повышение доступности качественного образования современного уровня, соответствующего требованиям инновационного развития эко</w:t>
      </w:r>
      <w:r w:rsidRPr="0010401D">
        <w:rPr>
          <w:rFonts w:ascii="Times New Roman" w:eastAsia="Arial Unicode MS" w:hAnsi="Times New Roman"/>
          <w:color w:val="000000"/>
          <w:sz w:val="28"/>
          <w:szCs w:val="28"/>
        </w:rPr>
        <w:softHyphen/>
        <w:t>номики региона и потребностям граждан.</w:t>
      </w:r>
    </w:p>
    <w:p w:rsidR="00063071" w:rsidRPr="0010401D" w:rsidRDefault="00063071" w:rsidP="00063071">
      <w:pPr>
        <w:widowControl w:val="0"/>
        <w:spacing w:after="0"/>
        <w:ind w:firstLine="740"/>
        <w:jc w:val="both"/>
        <w:rPr>
          <w:rFonts w:ascii="Times New Roman" w:eastAsia="Arial Unicode MS" w:hAnsi="Times New Roman"/>
          <w:color w:val="000000"/>
          <w:sz w:val="28"/>
          <w:szCs w:val="28"/>
        </w:rPr>
      </w:pPr>
      <w:r w:rsidRPr="0010401D">
        <w:rPr>
          <w:rFonts w:ascii="Times New Roman" w:eastAsia="Arial Unicode MS" w:hAnsi="Times New Roman"/>
          <w:color w:val="000000"/>
          <w:sz w:val="28"/>
          <w:szCs w:val="28"/>
        </w:rPr>
        <w:t>Приоритетными направлениями развития по уровням и видам образования являются.</w:t>
      </w:r>
    </w:p>
    <w:p w:rsidR="00063071" w:rsidRPr="0010401D" w:rsidRDefault="00063071" w:rsidP="00063071">
      <w:pPr>
        <w:widowControl w:val="0"/>
        <w:spacing w:after="0"/>
        <w:ind w:firstLine="740"/>
        <w:jc w:val="both"/>
        <w:rPr>
          <w:rFonts w:ascii="Times New Roman" w:hAnsi="Times New Roman"/>
          <w:i/>
          <w:sz w:val="28"/>
          <w:szCs w:val="28"/>
        </w:rPr>
      </w:pPr>
      <w:r w:rsidRPr="0010401D">
        <w:rPr>
          <w:rFonts w:ascii="Times New Roman" w:hAnsi="Times New Roman"/>
          <w:i/>
          <w:sz w:val="28"/>
          <w:szCs w:val="28"/>
        </w:rPr>
        <w:t>Обеспечение доступности дошкольного образования</w:t>
      </w:r>
    </w:p>
    <w:p w:rsidR="00063071" w:rsidRPr="0010401D" w:rsidRDefault="00063071" w:rsidP="00063071">
      <w:pPr>
        <w:pStyle w:val="a3"/>
        <w:spacing w:line="276" w:lineRule="auto"/>
        <w:ind w:firstLine="851"/>
        <w:jc w:val="both"/>
        <w:rPr>
          <w:rFonts w:ascii="Times New Roman" w:hAnsi="Times New Roman"/>
          <w:sz w:val="28"/>
          <w:szCs w:val="28"/>
        </w:rPr>
      </w:pPr>
      <w:r w:rsidRPr="0010401D">
        <w:rPr>
          <w:rFonts w:ascii="Times New Roman" w:hAnsi="Times New Roman"/>
          <w:sz w:val="28"/>
          <w:szCs w:val="28"/>
        </w:rPr>
        <w:t xml:space="preserve">Дошкольное образование в районе представлено </w:t>
      </w:r>
      <w:r>
        <w:rPr>
          <w:rFonts w:ascii="Times New Roman" w:hAnsi="Times New Roman"/>
          <w:sz w:val="28"/>
          <w:szCs w:val="28"/>
        </w:rPr>
        <w:t>1</w:t>
      </w:r>
      <w:r w:rsidRPr="0010401D">
        <w:rPr>
          <w:rFonts w:ascii="Times New Roman" w:hAnsi="Times New Roman"/>
          <w:sz w:val="28"/>
          <w:szCs w:val="28"/>
        </w:rPr>
        <w:t xml:space="preserve"> муниципальным дошкольным</w:t>
      </w:r>
      <w:r>
        <w:rPr>
          <w:rFonts w:ascii="Times New Roman" w:hAnsi="Times New Roman"/>
          <w:sz w:val="28"/>
          <w:szCs w:val="28"/>
        </w:rPr>
        <w:t xml:space="preserve"> образовательным учреждением с 4 структурными подразделениями и 5 структурными подразделениями общеобразовательных учреждений</w:t>
      </w:r>
      <w:r w:rsidRPr="0010401D">
        <w:rPr>
          <w:rFonts w:ascii="Times New Roman" w:hAnsi="Times New Roman"/>
          <w:sz w:val="28"/>
          <w:szCs w:val="28"/>
        </w:rPr>
        <w:t xml:space="preserve">. В шести общеобразовательных учреждениях функционируют 8 </w:t>
      </w:r>
      <w:proofErr w:type="gramStart"/>
      <w:r w:rsidRPr="0010401D">
        <w:rPr>
          <w:rFonts w:ascii="Times New Roman" w:hAnsi="Times New Roman"/>
          <w:sz w:val="28"/>
          <w:szCs w:val="28"/>
        </w:rPr>
        <w:t>групп полного дня</w:t>
      </w:r>
      <w:proofErr w:type="gramEnd"/>
      <w:r w:rsidRPr="0010401D">
        <w:rPr>
          <w:rFonts w:ascii="Times New Roman" w:hAnsi="Times New Roman"/>
          <w:sz w:val="28"/>
          <w:szCs w:val="28"/>
        </w:rPr>
        <w:t xml:space="preserve"> пребывания детей дошкольного возраста от 3 до 7 лет и 1 группа для детей ясельного возраста. В муниципальн</w:t>
      </w:r>
      <w:r>
        <w:rPr>
          <w:rFonts w:ascii="Times New Roman" w:hAnsi="Times New Roman"/>
          <w:sz w:val="28"/>
          <w:szCs w:val="28"/>
        </w:rPr>
        <w:t>ом</w:t>
      </w:r>
      <w:r w:rsidRPr="0010401D">
        <w:rPr>
          <w:rFonts w:ascii="Times New Roman" w:hAnsi="Times New Roman"/>
          <w:sz w:val="28"/>
          <w:szCs w:val="28"/>
        </w:rPr>
        <w:t xml:space="preserve"> бюджетн</w:t>
      </w:r>
      <w:r>
        <w:rPr>
          <w:rFonts w:ascii="Times New Roman" w:hAnsi="Times New Roman"/>
          <w:sz w:val="28"/>
          <w:szCs w:val="28"/>
        </w:rPr>
        <w:t>ом</w:t>
      </w:r>
      <w:r w:rsidRPr="0010401D">
        <w:rPr>
          <w:rFonts w:ascii="Times New Roman" w:hAnsi="Times New Roman"/>
          <w:sz w:val="28"/>
          <w:szCs w:val="28"/>
        </w:rPr>
        <w:t xml:space="preserve"> дошкольн</w:t>
      </w:r>
      <w:r>
        <w:rPr>
          <w:rFonts w:ascii="Times New Roman" w:hAnsi="Times New Roman"/>
          <w:sz w:val="28"/>
          <w:szCs w:val="28"/>
        </w:rPr>
        <w:t>ом</w:t>
      </w:r>
      <w:r w:rsidRPr="0010401D">
        <w:rPr>
          <w:rFonts w:ascii="Times New Roman" w:hAnsi="Times New Roman"/>
          <w:sz w:val="28"/>
          <w:szCs w:val="28"/>
        </w:rPr>
        <w:t xml:space="preserve"> образовательн</w:t>
      </w:r>
      <w:r>
        <w:rPr>
          <w:rFonts w:ascii="Times New Roman" w:hAnsi="Times New Roman"/>
          <w:sz w:val="28"/>
          <w:szCs w:val="28"/>
        </w:rPr>
        <w:t>ом</w:t>
      </w:r>
      <w:r w:rsidRPr="0010401D">
        <w:rPr>
          <w:rFonts w:ascii="Times New Roman" w:hAnsi="Times New Roman"/>
          <w:sz w:val="28"/>
          <w:szCs w:val="28"/>
        </w:rPr>
        <w:t xml:space="preserve"> учреждени</w:t>
      </w:r>
      <w:r>
        <w:rPr>
          <w:rFonts w:ascii="Times New Roman" w:hAnsi="Times New Roman"/>
          <w:sz w:val="28"/>
          <w:szCs w:val="28"/>
        </w:rPr>
        <w:t>и</w:t>
      </w:r>
      <w:r w:rsidRPr="0010401D">
        <w:rPr>
          <w:rFonts w:ascii="Times New Roman" w:hAnsi="Times New Roman"/>
          <w:sz w:val="28"/>
          <w:szCs w:val="28"/>
        </w:rPr>
        <w:t xml:space="preserve"> «Уярский детский сад «Планета детства», «Уярский детский сад «Планета детства»</w:t>
      </w:r>
      <w:r>
        <w:rPr>
          <w:rFonts w:ascii="Times New Roman" w:hAnsi="Times New Roman"/>
          <w:sz w:val="28"/>
          <w:szCs w:val="28"/>
        </w:rPr>
        <w:t>,</w:t>
      </w:r>
      <w:r w:rsidRPr="0010401D">
        <w:rPr>
          <w:rFonts w:ascii="Times New Roman" w:hAnsi="Times New Roman"/>
          <w:sz w:val="28"/>
          <w:szCs w:val="28"/>
        </w:rPr>
        <w:t xml:space="preserve"> структурно</w:t>
      </w:r>
      <w:r>
        <w:rPr>
          <w:rFonts w:ascii="Times New Roman" w:hAnsi="Times New Roman"/>
          <w:sz w:val="28"/>
          <w:szCs w:val="28"/>
        </w:rPr>
        <w:t>м</w:t>
      </w:r>
      <w:r w:rsidRPr="0010401D">
        <w:rPr>
          <w:rFonts w:ascii="Times New Roman" w:hAnsi="Times New Roman"/>
          <w:sz w:val="28"/>
          <w:szCs w:val="28"/>
        </w:rPr>
        <w:t xml:space="preserve"> подразделени</w:t>
      </w:r>
      <w:r>
        <w:rPr>
          <w:rFonts w:ascii="Times New Roman" w:hAnsi="Times New Roman"/>
          <w:sz w:val="28"/>
          <w:szCs w:val="28"/>
        </w:rPr>
        <w:t>и</w:t>
      </w:r>
      <w:r w:rsidRPr="0010401D">
        <w:rPr>
          <w:rFonts w:ascii="Times New Roman" w:hAnsi="Times New Roman"/>
          <w:sz w:val="28"/>
          <w:szCs w:val="28"/>
        </w:rPr>
        <w:t xml:space="preserve"> детский сад «Теремок», </w:t>
      </w:r>
      <w:r>
        <w:rPr>
          <w:rFonts w:ascii="Times New Roman" w:hAnsi="Times New Roman"/>
          <w:sz w:val="28"/>
          <w:szCs w:val="28"/>
        </w:rPr>
        <w:t xml:space="preserve">структурном подразделении </w:t>
      </w:r>
      <w:r w:rsidRPr="0010401D">
        <w:rPr>
          <w:rFonts w:ascii="Times New Roman" w:hAnsi="Times New Roman"/>
          <w:sz w:val="28"/>
          <w:szCs w:val="28"/>
        </w:rPr>
        <w:t>«</w:t>
      </w:r>
      <w:proofErr w:type="spellStart"/>
      <w:r w:rsidRPr="0010401D">
        <w:rPr>
          <w:rFonts w:ascii="Times New Roman" w:hAnsi="Times New Roman"/>
          <w:sz w:val="28"/>
          <w:szCs w:val="28"/>
        </w:rPr>
        <w:t>Сушиновский</w:t>
      </w:r>
      <w:proofErr w:type="spellEnd"/>
      <w:r w:rsidRPr="0010401D">
        <w:rPr>
          <w:rFonts w:ascii="Times New Roman" w:hAnsi="Times New Roman"/>
          <w:sz w:val="28"/>
          <w:szCs w:val="28"/>
        </w:rPr>
        <w:t xml:space="preserve"> детский сад» организованы ясельные группы  для детей от 1,5 до 3 лет.</w:t>
      </w:r>
    </w:p>
    <w:p w:rsidR="00063071" w:rsidRPr="006D1DB5" w:rsidRDefault="00063071" w:rsidP="00063071">
      <w:pPr>
        <w:pStyle w:val="a3"/>
        <w:spacing w:line="276" w:lineRule="auto"/>
        <w:ind w:firstLine="851"/>
        <w:jc w:val="both"/>
        <w:rPr>
          <w:rFonts w:ascii="Times New Roman" w:hAnsi="Times New Roman"/>
          <w:sz w:val="28"/>
          <w:szCs w:val="28"/>
        </w:rPr>
      </w:pPr>
      <w:r w:rsidRPr="006D1DB5">
        <w:rPr>
          <w:rFonts w:ascii="Times New Roman" w:hAnsi="Times New Roman"/>
          <w:sz w:val="28"/>
          <w:szCs w:val="28"/>
        </w:rPr>
        <w:t>По состоянию на 01.0</w:t>
      </w:r>
      <w:r>
        <w:rPr>
          <w:rFonts w:ascii="Times New Roman" w:hAnsi="Times New Roman"/>
          <w:sz w:val="28"/>
          <w:szCs w:val="28"/>
        </w:rPr>
        <w:t>9</w:t>
      </w:r>
      <w:r w:rsidRPr="006D1DB5">
        <w:rPr>
          <w:rFonts w:ascii="Times New Roman" w:hAnsi="Times New Roman"/>
          <w:sz w:val="28"/>
          <w:szCs w:val="28"/>
        </w:rPr>
        <w:t>.202</w:t>
      </w:r>
      <w:r>
        <w:rPr>
          <w:rFonts w:ascii="Times New Roman" w:hAnsi="Times New Roman"/>
          <w:sz w:val="28"/>
          <w:szCs w:val="28"/>
        </w:rPr>
        <w:t>4</w:t>
      </w:r>
      <w:r w:rsidRPr="006D1DB5">
        <w:rPr>
          <w:rFonts w:ascii="Times New Roman" w:hAnsi="Times New Roman"/>
          <w:sz w:val="28"/>
          <w:szCs w:val="28"/>
        </w:rPr>
        <w:t xml:space="preserve"> года количество детей в возрасте от 0 до 7 лет, без учета обучающихся в общеобразовательных учреждениях района, составило </w:t>
      </w:r>
      <w:r w:rsidRPr="003764B7">
        <w:rPr>
          <w:rFonts w:ascii="Times New Roman" w:hAnsi="Times New Roman"/>
          <w:sz w:val="28"/>
          <w:szCs w:val="28"/>
        </w:rPr>
        <w:t>790</w:t>
      </w:r>
      <w:r w:rsidRPr="006D1DB5">
        <w:rPr>
          <w:rFonts w:ascii="Times New Roman" w:hAnsi="Times New Roman"/>
          <w:sz w:val="28"/>
          <w:szCs w:val="28"/>
        </w:rPr>
        <w:t xml:space="preserve"> человек. </w:t>
      </w:r>
    </w:p>
    <w:p w:rsidR="00063071" w:rsidRPr="0010401D" w:rsidRDefault="00063071" w:rsidP="00063071">
      <w:pPr>
        <w:pStyle w:val="a3"/>
        <w:spacing w:line="276" w:lineRule="auto"/>
        <w:ind w:firstLine="851"/>
        <w:jc w:val="both"/>
        <w:rPr>
          <w:rFonts w:ascii="Times New Roman" w:hAnsi="Times New Roman"/>
          <w:sz w:val="28"/>
          <w:szCs w:val="28"/>
        </w:rPr>
      </w:pPr>
      <w:r w:rsidRPr="0010401D">
        <w:rPr>
          <w:rFonts w:ascii="Times New Roman" w:hAnsi="Times New Roman"/>
          <w:sz w:val="28"/>
          <w:szCs w:val="28"/>
        </w:rPr>
        <w:t>Дошкольные учреждения укомплектованы по потребности населения в предоставлении услуги дошкольного образования. Анализ ситуации в районе показывает, что в дошкольных образовательных учреждениях не везде обеспечено сопровождение детей с ограниченными возможностями здоровья узкими специалистами (педагогом-психологом, учителем–логопедом, учителем-дефектологом).</w:t>
      </w:r>
    </w:p>
    <w:p w:rsidR="00063071" w:rsidRPr="0010401D" w:rsidRDefault="00063071" w:rsidP="00063071">
      <w:pPr>
        <w:widowControl w:val="0"/>
        <w:spacing w:after="0"/>
        <w:ind w:firstLine="740"/>
        <w:jc w:val="both"/>
        <w:rPr>
          <w:rFonts w:ascii="Times New Roman" w:eastAsia="Arial Unicode MS" w:hAnsi="Times New Roman"/>
          <w:color w:val="000000"/>
          <w:sz w:val="28"/>
          <w:szCs w:val="28"/>
        </w:rPr>
      </w:pPr>
    </w:p>
    <w:p w:rsidR="00063071" w:rsidRPr="0010401D" w:rsidRDefault="00063071" w:rsidP="00063071">
      <w:pPr>
        <w:pStyle w:val="a3"/>
        <w:spacing w:line="276" w:lineRule="auto"/>
        <w:ind w:firstLine="851"/>
        <w:jc w:val="both"/>
        <w:rPr>
          <w:rFonts w:ascii="Times New Roman" w:hAnsi="Times New Roman"/>
          <w:i/>
          <w:sz w:val="28"/>
          <w:szCs w:val="28"/>
        </w:rPr>
      </w:pPr>
      <w:r w:rsidRPr="0010401D">
        <w:rPr>
          <w:rFonts w:ascii="Times New Roman" w:hAnsi="Times New Roman"/>
          <w:i/>
          <w:sz w:val="28"/>
          <w:szCs w:val="28"/>
        </w:rPr>
        <w:t>Система общего образования.</w:t>
      </w:r>
    </w:p>
    <w:p w:rsidR="00063071" w:rsidRPr="0010401D" w:rsidRDefault="00063071" w:rsidP="00063071">
      <w:pPr>
        <w:pStyle w:val="a3"/>
        <w:spacing w:line="276" w:lineRule="auto"/>
        <w:ind w:firstLine="851"/>
        <w:jc w:val="both"/>
        <w:rPr>
          <w:rFonts w:ascii="Times New Roman" w:hAnsi="Times New Roman"/>
          <w:sz w:val="28"/>
          <w:szCs w:val="28"/>
        </w:rPr>
      </w:pPr>
      <w:r w:rsidRPr="0010401D">
        <w:rPr>
          <w:rFonts w:ascii="Times New Roman" w:hAnsi="Times New Roman"/>
          <w:sz w:val="28"/>
          <w:szCs w:val="28"/>
        </w:rPr>
        <w:t>Система общего образования района состоит из 13 образовательных организаций, в том числе: 12 муниципальных общеобразовательных учреждений, 1 - Краевое государственное бюджетное общеобразовательное учреждение «Уярская общеобразовательная школа-интернат».</w:t>
      </w:r>
    </w:p>
    <w:p w:rsidR="00063071" w:rsidRPr="0010401D" w:rsidRDefault="00063071" w:rsidP="00063071">
      <w:pPr>
        <w:pStyle w:val="a3"/>
        <w:spacing w:line="276" w:lineRule="auto"/>
        <w:ind w:firstLine="851"/>
        <w:jc w:val="both"/>
        <w:rPr>
          <w:rFonts w:ascii="Times New Roman" w:hAnsi="Times New Roman"/>
          <w:sz w:val="28"/>
          <w:szCs w:val="28"/>
        </w:rPr>
      </w:pPr>
      <w:r w:rsidRPr="0010401D">
        <w:rPr>
          <w:rFonts w:ascii="Times New Roman" w:hAnsi="Times New Roman"/>
          <w:sz w:val="28"/>
          <w:szCs w:val="28"/>
        </w:rPr>
        <w:t>Численность обучающихся в муниципальных  бюджетных общеобразовательных учреждениях в 202</w:t>
      </w:r>
      <w:r>
        <w:rPr>
          <w:rFonts w:ascii="Times New Roman" w:hAnsi="Times New Roman"/>
          <w:sz w:val="28"/>
          <w:szCs w:val="28"/>
        </w:rPr>
        <w:t>4</w:t>
      </w:r>
      <w:r w:rsidRPr="0010401D">
        <w:rPr>
          <w:rFonts w:ascii="Times New Roman" w:hAnsi="Times New Roman"/>
          <w:sz w:val="28"/>
          <w:szCs w:val="28"/>
        </w:rPr>
        <w:t xml:space="preserve">  году составляет 23</w:t>
      </w:r>
      <w:r>
        <w:rPr>
          <w:rFonts w:ascii="Times New Roman" w:hAnsi="Times New Roman"/>
          <w:sz w:val="28"/>
          <w:szCs w:val="28"/>
        </w:rPr>
        <w:t>35</w:t>
      </w:r>
      <w:r w:rsidRPr="0010401D">
        <w:rPr>
          <w:rFonts w:ascii="Times New Roman" w:hAnsi="Times New Roman"/>
          <w:sz w:val="28"/>
          <w:szCs w:val="28"/>
        </w:rPr>
        <w:t xml:space="preserve"> человек.</w:t>
      </w:r>
    </w:p>
    <w:p w:rsidR="00063071" w:rsidRPr="0010401D" w:rsidRDefault="00063071" w:rsidP="00063071">
      <w:pPr>
        <w:pStyle w:val="a3"/>
        <w:spacing w:line="276" w:lineRule="auto"/>
        <w:ind w:firstLine="851"/>
        <w:jc w:val="both"/>
        <w:rPr>
          <w:rFonts w:ascii="Times New Roman" w:hAnsi="Times New Roman"/>
          <w:sz w:val="28"/>
          <w:szCs w:val="28"/>
        </w:rPr>
      </w:pPr>
      <w:r w:rsidRPr="0010401D">
        <w:rPr>
          <w:rFonts w:ascii="Times New Roman" w:hAnsi="Times New Roman"/>
          <w:sz w:val="28"/>
          <w:szCs w:val="28"/>
        </w:rPr>
        <w:lastRenderedPageBreak/>
        <w:t>С 2013 по 202</w:t>
      </w:r>
      <w:r>
        <w:rPr>
          <w:rFonts w:ascii="Times New Roman" w:hAnsi="Times New Roman"/>
          <w:sz w:val="28"/>
          <w:szCs w:val="28"/>
        </w:rPr>
        <w:t>4</w:t>
      </w:r>
      <w:r w:rsidRPr="0010401D">
        <w:rPr>
          <w:rFonts w:ascii="Times New Roman" w:hAnsi="Times New Roman"/>
          <w:sz w:val="28"/>
          <w:szCs w:val="28"/>
        </w:rPr>
        <w:t xml:space="preserve"> годы реализовывались проекты модернизации системы общего образования, направленные на совершенствование условий обучения, включая обновление материально-технической составляющей учебного процесса, введению федеральных государственных образовательных стандартов в общем образовании и системы оплаты труда работников образовательных учреждений, введение федеральных государственных образовательных стандартов для детей ОВЗ. </w:t>
      </w:r>
    </w:p>
    <w:p w:rsidR="00063071" w:rsidRPr="0010401D" w:rsidRDefault="00063071" w:rsidP="00063071">
      <w:pPr>
        <w:pStyle w:val="a3"/>
        <w:spacing w:line="276" w:lineRule="auto"/>
        <w:ind w:firstLine="851"/>
        <w:jc w:val="both"/>
        <w:rPr>
          <w:rFonts w:ascii="Times New Roman" w:hAnsi="Times New Roman"/>
          <w:sz w:val="28"/>
          <w:szCs w:val="28"/>
        </w:rPr>
      </w:pPr>
      <w:r w:rsidRPr="0010401D">
        <w:rPr>
          <w:rFonts w:ascii="Times New Roman" w:hAnsi="Times New Roman"/>
          <w:sz w:val="28"/>
          <w:szCs w:val="28"/>
        </w:rPr>
        <w:t>С целью создания необходимых (базовых) условий для реализации основных образовательных программ в соответствии с требованиями федеральных государственных образовательных стандартов начального  и основного общего образования осуществляется оснащение общеобразовательных учреждений района учебным оборудованием, обеспечение учебниками и повышение квалификации учителей и руководителей общеобразовательных учреждений района.</w:t>
      </w:r>
    </w:p>
    <w:p w:rsidR="00063071" w:rsidRPr="0010401D" w:rsidRDefault="00063071" w:rsidP="00063071">
      <w:pPr>
        <w:pStyle w:val="a3"/>
        <w:spacing w:line="276" w:lineRule="auto"/>
        <w:ind w:firstLine="851"/>
        <w:jc w:val="both"/>
        <w:rPr>
          <w:rFonts w:ascii="Times New Roman" w:hAnsi="Times New Roman"/>
          <w:sz w:val="28"/>
          <w:szCs w:val="28"/>
        </w:rPr>
      </w:pPr>
      <w:proofErr w:type="gramStart"/>
      <w:r w:rsidRPr="0010401D">
        <w:rPr>
          <w:rFonts w:ascii="Times New Roman" w:hAnsi="Times New Roman"/>
          <w:sz w:val="28"/>
          <w:szCs w:val="28"/>
        </w:rPr>
        <w:t>Подвоз обучающихся к образовательным организациям Уярского района организован в соответствии с требованиями,  предъявляемым к организации безопасной перевозки детей.</w:t>
      </w:r>
      <w:proofErr w:type="gramEnd"/>
      <w:r w:rsidRPr="0010401D">
        <w:rPr>
          <w:rFonts w:ascii="Times New Roman" w:hAnsi="Times New Roman"/>
          <w:sz w:val="28"/>
          <w:szCs w:val="28"/>
        </w:rPr>
        <w:t xml:space="preserve"> Всего ежедневно на подвозе </w:t>
      </w:r>
      <w:proofErr w:type="spellStart"/>
      <w:r w:rsidRPr="0010401D">
        <w:rPr>
          <w:rFonts w:ascii="Times New Roman" w:hAnsi="Times New Roman"/>
          <w:sz w:val="28"/>
          <w:szCs w:val="28"/>
        </w:rPr>
        <w:t>находи</w:t>
      </w:r>
      <w:r>
        <w:rPr>
          <w:rFonts w:ascii="Times New Roman" w:hAnsi="Times New Roman"/>
          <w:sz w:val="28"/>
          <w:szCs w:val="28"/>
        </w:rPr>
        <w:t>более</w:t>
      </w:r>
      <w:proofErr w:type="spellEnd"/>
      <w:r>
        <w:rPr>
          <w:rFonts w:ascii="Times New Roman" w:hAnsi="Times New Roman"/>
          <w:sz w:val="28"/>
          <w:szCs w:val="28"/>
        </w:rPr>
        <w:t xml:space="preserve"> </w:t>
      </w:r>
      <w:r w:rsidRPr="0010401D">
        <w:rPr>
          <w:rFonts w:ascii="Times New Roman" w:hAnsi="Times New Roman"/>
          <w:sz w:val="28"/>
          <w:szCs w:val="28"/>
        </w:rPr>
        <w:t>250 человек, что составляет  28,7% обучающихся, проживающих в сельской местности.</w:t>
      </w:r>
    </w:p>
    <w:p w:rsidR="00063071" w:rsidRPr="0010401D" w:rsidRDefault="00063071" w:rsidP="00063071">
      <w:pPr>
        <w:pStyle w:val="a3"/>
        <w:spacing w:line="276" w:lineRule="auto"/>
        <w:ind w:firstLine="851"/>
        <w:jc w:val="both"/>
        <w:rPr>
          <w:rFonts w:ascii="Times New Roman" w:hAnsi="Times New Roman"/>
          <w:sz w:val="28"/>
          <w:szCs w:val="28"/>
        </w:rPr>
      </w:pPr>
      <w:r w:rsidRPr="0010401D">
        <w:rPr>
          <w:rFonts w:ascii="Times New Roman" w:hAnsi="Times New Roman"/>
          <w:sz w:val="28"/>
          <w:szCs w:val="28"/>
        </w:rPr>
        <w:t>В 202</w:t>
      </w:r>
      <w:r>
        <w:rPr>
          <w:rFonts w:ascii="Times New Roman" w:hAnsi="Times New Roman"/>
          <w:sz w:val="28"/>
          <w:szCs w:val="28"/>
        </w:rPr>
        <w:t>4</w:t>
      </w:r>
      <w:r w:rsidRPr="0010401D">
        <w:rPr>
          <w:rFonts w:ascii="Times New Roman" w:hAnsi="Times New Roman"/>
          <w:sz w:val="28"/>
          <w:szCs w:val="28"/>
        </w:rPr>
        <w:t>-202</w:t>
      </w:r>
      <w:r>
        <w:rPr>
          <w:rFonts w:ascii="Times New Roman" w:hAnsi="Times New Roman"/>
          <w:sz w:val="28"/>
          <w:szCs w:val="28"/>
        </w:rPr>
        <w:t>6</w:t>
      </w:r>
      <w:r w:rsidRPr="0010401D">
        <w:rPr>
          <w:rFonts w:ascii="Times New Roman" w:hAnsi="Times New Roman"/>
          <w:sz w:val="28"/>
          <w:szCs w:val="28"/>
        </w:rPr>
        <w:t xml:space="preserve"> годы необходимо продолжить работу по созданию условий для реализации государственной (итоговой) аттестации обучающихся, освоивших образовательные программы основного общего образования, с использованием механизмов независимой оценки знаний в штатном режиме с учетом современных требований.</w:t>
      </w:r>
    </w:p>
    <w:p w:rsidR="00063071" w:rsidRDefault="00063071" w:rsidP="00063071">
      <w:pPr>
        <w:pStyle w:val="a3"/>
        <w:spacing w:line="276" w:lineRule="auto"/>
        <w:ind w:firstLine="851"/>
        <w:jc w:val="both"/>
        <w:rPr>
          <w:rFonts w:ascii="Times New Roman" w:hAnsi="Times New Roman"/>
          <w:sz w:val="28"/>
          <w:szCs w:val="28"/>
        </w:rPr>
      </w:pPr>
      <w:r>
        <w:rPr>
          <w:rFonts w:ascii="Times New Roman" w:hAnsi="Times New Roman"/>
          <w:sz w:val="28"/>
          <w:szCs w:val="28"/>
        </w:rPr>
        <w:t>Численность обучающихся с использованием сетевой формы реализации образовательных программ, с применением электронного обучения и дистанционных образовательных технологий составляет от общего числа обучающихся Уярского района 9,07%.</w:t>
      </w:r>
    </w:p>
    <w:p w:rsidR="00063071" w:rsidRPr="0010401D" w:rsidRDefault="00063071" w:rsidP="00063071">
      <w:pPr>
        <w:pStyle w:val="a3"/>
        <w:spacing w:line="276" w:lineRule="auto"/>
        <w:ind w:firstLine="851"/>
        <w:jc w:val="both"/>
        <w:rPr>
          <w:rFonts w:ascii="Times New Roman" w:hAnsi="Times New Roman"/>
          <w:sz w:val="28"/>
          <w:szCs w:val="28"/>
        </w:rPr>
      </w:pPr>
      <w:r w:rsidRPr="0010401D">
        <w:rPr>
          <w:rFonts w:ascii="Times New Roman" w:hAnsi="Times New Roman"/>
          <w:sz w:val="28"/>
          <w:szCs w:val="28"/>
        </w:rPr>
        <w:t>Дети-инвалиды, нуждающиеся в дистанционном обучении, по желанию родителей (законных представителей) прошли обучение в Центре дистанционного обучения.</w:t>
      </w:r>
    </w:p>
    <w:p w:rsidR="00063071" w:rsidRPr="0010401D" w:rsidRDefault="00063071" w:rsidP="00063071">
      <w:pPr>
        <w:pStyle w:val="a3"/>
        <w:spacing w:line="276" w:lineRule="auto"/>
        <w:ind w:firstLine="851"/>
        <w:jc w:val="both"/>
        <w:rPr>
          <w:rFonts w:ascii="Times New Roman" w:hAnsi="Times New Roman"/>
          <w:sz w:val="28"/>
          <w:szCs w:val="28"/>
        </w:rPr>
      </w:pPr>
      <w:r w:rsidRPr="0010401D">
        <w:rPr>
          <w:rFonts w:ascii="Times New Roman" w:hAnsi="Times New Roman"/>
          <w:sz w:val="28"/>
          <w:szCs w:val="28"/>
        </w:rPr>
        <w:t>В период 202</w:t>
      </w:r>
      <w:r>
        <w:rPr>
          <w:rFonts w:ascii="Times New Roman" w:hAnsi="Times New Roman"/>
          <w:sz w:val="28"/>
          <w:szCs w:val="28"/>
        </w:rPr>
        <w:t>4</w:t>
      </w:r>
      <w:r w:rsidRPr="0010401D">
        <w:rPr>
          <w:rFonts w:ascii="Times New Roman" w:hAnsi="Times New Roman"/>
          <w:sz w:val="28"/>
          <w:szCs w:val="28"/>
        </w:rPr>
        <w:t xml:space="preserve"> года обучающиеся 1-11 классов общеобразовательных учреждений района  были обеспечены необходимыми бесплатными учебниками.</w:t>
      </w:r>
    </w:p>
    <w:p w:rsidR="00063071" w:rsidRPr="0010401D" w:rsidRDefault="00063071" w:rsidP="00063071">
      <w:pPr>
        <w:pStyle w:val="a3"/>
        <w:spacing w:line="276" w:lineRule="auto"/>
        <w:ind w:firstLine="851"/>
        <w:jc w:val="both"/>
        <w:rPr>
          <w:rFonts w:ascii="Times New Roman" w:hAnsi="Times New Roman"/>
          <w:sz w:val="28"/>
          <w:szCs w:val="28"/>
        </w:rPr>
      </w:pPr>
      <w:r w:rsidRPr="0010401D">
        <w:rPr>
          <w:rFonts w:ascii="Times New Roman" w:hAnsi="Times New Roman"/>
          <w:sz w:val="28"/>
          <w:szCs w:val="28"/>
        </w:rPr>
        <w:t>Образовательные учреждения района подключены к сети Интернет 100%, скорость подключения составляет не менее 512 Кб/</w:t>
      </w:r>
      <w:proofErr w:type="gramStart"/>
      <w:r w:rsidRPr="0010401D">
        <w:rPr>
          <w:rFonts w:ascii="Times New Roman" w:hAnsi="Times New Roman"/>
          <w:sz w:val="28"/>
          <w:szCs w:val="28"/>
        </w:rPr>
        <w:t>с</w:t>
      </w:r>
      <w:proofErr w:type="gramEnd"/>
      <w:r w:rsidRPr="0010401D">
        <w:rPr>
          <w:rFonts w:ascii="Times New Roman" w:hAnsi="Times New Roman"/>
          <w:sz w:val="28"/>
          <w:szCs w:val="28"/>
        </w:rPr>
        <w:t>.</w:t>
      </w:r>
    </w:p>
    <w:p w:rsidR="00063071" w:rsidRPr="0010401D" w:rsidRDefault="00063071" w:rsidP="00063071">
      <w:pPr>
        <w:pStyle w:val="a3"/>
        <w:spacing w:line="276" w:lineRule="auto"/>
        <w:ind w:firstLine="851"/>
        <w:jc w:val="both"/>
        <w:rPr>
          <w:rFonts w:ascii="Times New Roman" w:hAnsi="Times New Roman"/>
          <w:sz w:val="28"/>
          <w:szCs w:val="28"/>
        </w:rPr>
      </w:pPr>
      <w:r w:rsidRPr="0010401D">
        <w:rPr>
          <w:rFonts w:ascii="Times New Roman" w:hAnsi="Times New Roman"/>
          <w:sz w:val="28"/>
          <w:szCs w:val="28"/>
        </w:rPr>
        <w:t xml:space="preserve">В рамках реализации мероприятий федерального проекта «Современная школа» национального проекта «Образование» по обновлению материально-технической базы </w:t>
      </w:r>
      <w:r>
        <w:rPr>
          <w:rFonts w:ascii="Times New Roman" w:hAnsi="Times New Roman"/>
          <w:sz w:val="28"/>
          <w:szCs w:val="28"/>
        </w:rPr>
        <w:t>были открыты и функционируют</w:t>
      </w:r>
      <w:r w:rsidRPr="0010401D">
        <w:rPr>
          <w:rFonts w:ascii="Times New Roman" w:hAnsi="Times New Roman"/>
          <w:sz w:val="28"/>
          <w:szCs w:val="28"/>
        </w:rPr>
        <w:t xml:space="preserve"> центр</w:t>
      </w:r>
      <w:r>
        <w:rPr>
          <w:rFonts w:ascii="Times New Roman" w:hAnsi="Times New Roman"/>
          <w:sz w:val="28"/>
          <w:szCs w:val="28"/>
        </w:rPr>
        <w:t>ы</w:t>
      </w:r>
      <w:r w:rsidRPr="0010401D">
        <w:rPr>
          <w:rFonts w:ascii="Times New Roman" w:hAnsi="Times New Roman"/>
          <w:sz w:val="28"/>
          <w:szCs w:val="28"/>
        </w:rPr>
        <w:t xml:space="preserve"> образования естественно-научной и технологической </w:t>
      </w:r>
      <w:r w:rsidRPr="0010401D">
        <w:rPr>
          <w:rFonts w:ascii="Times New Roman" w:hAnsi="Times New Roman"/>
          <w:sz w:val="28"/>
          <w:szCs w:val="28"/>
        </w:rPr>
        <w:lastRenderedPageBreak/>
        <w:t>направленностей  в образовательных организациях, расположенных в сельской местности и малых городах</w:t>
      </w:r>
      <w:r>
        <w:rPr>
          <w:rFonts w:ascii="Times New Roman" w:hAnsi="Times New Roman"/>
          <w:sz w:val="28"/>
          <w:szCs w:val="28"/>
        </w:rPr>
        <w:t xml:space="preserve"> «Точка роста»</w:t>
      </w:r>
      <w:r w:rsidRPr="0010401D">
        <w:rPr>
          <w:rFonts w:ascii="Times New Roman" w:hAnsi="Times New Roman"/>
          <w:sz w:val="28"/>
          <w:szCs w:val="28"/>
        </w:rPr>
        <w:t>:</w:t>
      </w:r>
    </w:p>
    <w:p w:rsidR="00063071" w:rsidRPr="0010401D" w:rsidRDefault="00063071" w:rsidP="00063071">
      <w:pPr>
        <w:pStyle w:val="a3"/>
        <w:spacing w:line="276" w:lineRule="auto"/>
        <w:ind w:firstLine="851"/>
        <w:jc w:val="both"/>
        <w:rPr>
          <w:rFonts w:ascii="Times New Roman" w:hAnsi="Times New Roman"/>
          <w:sz w:val="28"/>
          <w:szCs w:val="28"/>
        </w:rPr>
      </w:pPr>
      <w:r w:rsidRPr="0010401D">
        <w:rPr>
          <w:rFonts w:ascii="Times New Roman" w:hAnsi="Times New Roman"/>
          <w:sz w:val="28"/>
          <w:szCs w:val="28"/>
        </w:rPr>
        <w:t>2021 год – МБОУ «</w:t>
      </w:r>
      <w:proofErr w:type="spellStart"/>
      <w:r w:rsidRPr="0010401D">
        <w:rPr>
          <w:rFonts w:ascii="Times New Roman" w:hAnsi="Times New Roman"/>
          <w:sz w:val="28"/>
          <w:szCs w:val="28"/>
        </w:rPr>
        <w:t>Громадская</w:t>
      </w:r>
      <w:proofErr w:type="spellEnd"/>
      <w:r w:rsidRPr="0010401D">
        <w:rPr>
          <w:rFonts w:ascii="Times New Roman" w:hAnsi="Times New Roman"/>
          <w:sz w:val="28"/>
          <w:szCs w:val="28"/>
        </w:rPr>
        <w:t xml:space="preserve"> СОШ», МБОУ «</w:t>
      </w:r>
      <w:proofErr w:type="spellStart"/>
      <w:r w:rsidRPr="0010401D">
        <w:rPr>
          <w:rFonts w:ascii="Times New Roman" w:hAnsi="Times New Roman"/>
          <w:sz w:val="28"/>
          <w:szCs w:val="28"/>
        </w:rPr>
        <w:t>Новопятницкая</w:t>
      </w:r>
      <w:proofErr w:type="spellEnd"/>
      <w:r w:rsidRPr="0010401D">
        <w:rPr>
          <w:rFonts w:ascii="Times New Roman" w:hAnsi="Times New Roman"/>
          <w:sz w:val="28"/>
          <w:szCs w:val="28"/>
        </w:rPr>
        <w:t xml:space="preserve"> СОШ», МБОУ «Сушиновская СОШ», МБОУ «Уярская СОШ №3», МБОУ «Уярская СОШ №4»;</w:t>
      </w:r>
    </w:p>
    <w:p w:rsidR="00063071" w:rsidRPr="0010401D" w:rsidRDefault="00063071" w:rsidP="00063071">
      <w:pPr>
        <w:pStyle w:val="a3"/>
        <w:spacing w:line="276" w:lineRule="auto"/>
        <w:ind w:firstLine="851"/>
        <w:jc w:val="both"/>
        <w:rPr>
          <w:rFonts w:ascii="Times New Roman" w:hAnsi="Times New Roman"/>
          <w:sz w:val="28"/>
          <w:szCs w:val="28"/>
        </w:rPr>
      </w:pPr>
      <w:r w:rsidRPr="0010401D">
        <w:rPr>
          <w:rFonts w:ascii="Times New Roman" w:hAnsi="Times New Roman"/>
          <w:sz w:val="28"/>
          <w:szCs w:val="28"/>
        </w:rPr>
        <w:t>2022 год - МБОУ «</w:t>
      </w:r>
      <w:proofErr w:type="spellStart"/>
      <w:r w:rsidRPr="0010401D">
        <w:rPr>
          <w:rFonts w:ascii="Times New Roman" w:hAnsi="Times New Roman"/>
          <w:sz w:val="28"/>
          <w:szCs w:val="28"/>
        </w:rPr>
        <w:t>Сухонойская</w:t>
      </w:r>
      <w:proofErr w:type="spellEnd"/>
      <w:r w:rsidRPr="0010401D">
        <w:rPr>
          <w:rFonts w:ascii="Times New Roman" w:hAnsi="Times New Roman"/>
          <w:sz w:val="28"/>
          <w:szCs w:val="28"/>
        </w:rPr>
        <w:t xml:space="preserve"> СОШ», МБОУ «</w:t>
      </w:r>
      <w:proofErr w:type="spellStart"/>
      <w:r w:rsidRPr="0010401D">
        <w:rPr>
          <w:rFonts w:ascii="Times New Roman" w:hAnsi="Times New Roman"/>
          <w:sz w:val="28"/>
          <w:szCs w:val="28"/>
        </w:rPr>
        <w:t>Толстихинская</w:t>
      </w:r>
      <w:proofErr w:type="spellEnd"/>
      <w:r w:rsidRPr="0010401D">
        <w:rPr>
          <w:rFonts w:ascii="Times New Roman" w:hAnsi="Times New Roman"/>
          <w:sz w:val="28"/>
          <w:szCs w:val="28"/>
        </w:rPr>
        <w:t xml:space="preserve"> СОШ»;</w:t>
      </w:r>
    </w:p>
    <w:p w:rsidR="00063071" w:rsidRPr="0010401D" w:rsidRDefault="00063071" w:rsidP="00063071">
      <w:pPr>
        <w:pStyle w:val="a3"/>
        <w:spacing w:line="276" w:lineRule="auto"/>
        <w:ind w:firstLine="851"/>
        <w:jc w:val="both"/>
        <w:rPr>
          <w:rFonts w:ascii="Times New Roman" w:hAnsi="Times New Roman"/>
          <w:sz w:val="28"/>
          <w:szCs w:val="28"/>
        </w:rPr>
      </w:pPr>
      <w:r w:rsidRPr="0010401D">
        <w:rPr>
          <w:rFonts w:ascii="Times New Roman" w:hAnsi="Times New Roman"/>
          <w:sz w:val="28"/>
          <w:szCs w:val="28"/>
        </w:rPr>
        <w:t>2023 год - МБОУ «</w:t>
      </w:r>
      <w:proofErr w:type="spellStart"/>
      <w:r w:rsidRPr="0010401D">
        <w:rPr>
          <w:rFonts w:ascii="Times New Roman" w:hAnsi="Times New Roman"/>
          <w:sz w:val="28"/>
          <w:szCs w:val="28"/>
        </w:rPr>
        <w:t>Авдинская</w:t>
      </w:r>
      <w:proofErr w:type="spellEnd"/>
      <w:r w:rsidRPr="0010401D">
        <w:rPr>
          <w:rFonts w:ascii="Times New Roman" w:hAnsi="Times New Roman"/>
          <w:sz w:val="28"/>
          <w:szCs w:val="28"/>
        </w:rPr>
        <w:t xml:space="preserve"> СОШ», </w:t>
      </w:r>
      <w:r>
        <w:rPr>
          <w:rFonts w:ascii="Times New Roman" w:hAnsi="Times New Roman"/>
          <w:sz w:val="28"/>
          <w:szCs w:val="28"/>
        </w:rPr>
        <w:t>МБОУ «</w:t>
      </w:r>
      <w:proofErr w:type="spellStart"/>
      <w:r>
        <w:rPr>
          <w:rFonts w:ascii="Times New Roman" w:hAnsi="Times New Roman"/>
          <w:sz w:val="28"/>
          <w:szCs w:val="28"/>
        </w:rPr>
        <w:t>Балайская</w:t>
      </w:r>
      <w:proofErr w:type="spellEnd"/>
      <w:r>
        <w:rPr>
          <w:rFonts w:ascii="Times New Roman" w:hAnsi="Times New Roman"/>
          <w:sz w:val="28"/>
          <w:szCs w:val="28"/>
        </w:rPr>
        <w:t xml:space="preserve"> СОШ», </w:t>
      </w:r>
      <w:r w:rsidRPr="0010401D">
        <w:rPr>
          <w:rFonts w:ascii="Times New Roman" w:hAnsi="Times New Roman"/>
          <w:sz w:val="28"/>
          <w:szCs w:val="28"/>
        </w:rPr>
        <w:t>МБОУ «</w:t>
      </w:r>
      <w:proofErr w:type="spellStart"/>
      <w:r w:rsidRPr="0010401D">
        <w:rPr>
          <w:rFonts w:ascii="Times New Roman" w:hAnsi="Times New Roman"/>
          <w:sz w:val="28"/>
          <w:szCs w:val="28"/>
        </w:rPr>
        <w:t>Рощинс</w:t>
      </w:r>
      <w:r>
        <w:rPr>
          <w:rFonts w:ascii="Times New Roman" w:hAnsi="Times New Roman"/>
          <w:sz w:val="28"/>
          <w:szCs w:val="28"/>
        </w:rPr>
        <w:t>кая</w:t>
      </w:r>
      <w:proofErr w:type="spellEnd"/>
      <w:r>
        <w:rPr>
          <w:rFonts w:ascii="Times New Roman" w:hAnsi="Times New Roman"/>
          <w:sz w:val="28"/>
          <w:szCs w:val="28"/>
        </w:rPr>
        <w:t xml:space="preserve"> СОШ»; </w:t>
      </w:r>
    </w:p>
    <w:p w:rsidR="00063071" w:rsidRPr="0010401D" w:rsidRDefault="00063071" w:rsidP="00063071">
      <w:pPr>
        <w:pStyle w:val="a3"/>
        <w:spacing w:line="276" w:lineRule="auto"/>
        <w:ind w:firstLine="851"/>
        <w:jc w:val="both"/>
        <w:rPr>
          <w:rFonts w:ascii="Times New Roman" w:hAnsi="Times New Roman"/>
          <w:sz w:val="28"/>
          <w:szCs w:val="28"/>
        </w:rPr>
      </w:pPr>
      <w:r w:rsidRPr="0010401D">
        <w:rPr>
          <w:rFonts w:ascii="Times New Roman" w:hAnsi="Times New Roman"/>
          <w:sz w:val="28"/>
          <w:szCs w:val="28"/>
        </w:rPr>
        <w:t>2024 год - МБОУ «Уярская СОШ №40»</w:t>
      </w:r>
      <w:r>
        <w:rPr>
          <w:rFonts w:ascii="Times New Roman" w:hAnsi="Times New Roman"/>
          <w:sz w:val="28"/>
          <w:szCs w:val="28"/>
        </w:rPr>
        <w:t>.</w:t>
      </w:r>
    </w:p>
    <w:p w:rsidR="00063071" w:rsidRPr="0010401D" w:rsidRDefault="00063071" w:rsidP="00063071">
      <w:pPr>
        <w:pStyle w:val="a3"/>
        <w:spacing w:line="276" w:lineRule="auto"/>
        <w:ind w:firstLine="851"/>
        <w:jc w:val="both"/>
        <w:rPr>
          <w:rFonts w:ascii="Times New Roman" w:hAnsi="Times New Roman"/>
          <w:sz w:val="28"/>
          <w:szCs w:val="28"/>
        </w:rPr>
      </w:pPr>
      <w:r w:rsidRPr="0010401D">
        <w:rPr>
          <w:rFonts w:ascii="Times New Roman" w:hAnsi="Times New Roman"/>
          <w:sz w:val="28"/>
          <w:szCs w:val="28"/>
        </w:rPr>
        <w:t>Утвержден комплекс мер («дорожная карта») по внедрению целевой модели цифровой образовательной среды в общеобразовательных организациях на территории района на 2020-2022 год:</w:t>
      </w:r>
    </w:p>
    <w:p w:rsidR="00063071" w:rsidRPr="0010401D" w:rsidRDefault="00063071" w:rsidP="00063071">
      <w:pPr>
        <w:pStyle w:val="a3"/>
        <w:spacing w:line="276" w:lineRule="auto"/>
        <w:ind w:firstLine="851"/>
        <w:jc w:val="both"/>
        <w:rPr>
          <w:rFonts w:ascii="Times New Roman" w:hAnsi="Times New Roman"/>
          <w:sz w:val="28"/>
          <w:szCs w:val="28"/>
        </w:rPr>
      </w:pPr>
      <w:r w:rsidRPr="0010401D">
        <w:rPr>
          <w:rFonts w:ascii="Times New Roman" w:hAnsi="Times New Roman"/>
          <w:sz w:val="28"/>
          <w:szCs w:val="28"/>
        </w:rPr>
        <w:t>2020 год – МБОУ «Уярская СОШ №3», МБОУ «Уярская СОШ №40»;</w:t>
      </w:r>
    </w:p>
    <w:p w:rsidR="00063071" w:rsidRPr="0010401D" w:rsidRDefault="00063071" w:rsidP="00063071">
      <w:pPr>
        <w:pStyle w:val="a3"/>
        <w:spacing w:line="276" w:lineRule="auto"/>
        <w:ind w:firstLine="851"/>
        <w:jc w:val="both"/>
        <w:rPr>
          <w:rFonts w:ascii="Times New Roman" w:hAnsi="Times New Roman"/>
          <w:sz w:val="28"/>
          <w:szCs w:val="28"/>
        </w:rPr>
      </w:pPr>
      <w:r w:rsidRPr="0010401D">
        <w:rPr>
          <w:rFonts w:ascii="Times New Roman" w:hAnsi="Times New Roman"/>
          <w:sz w:val="28"/>
          <w:szCs w:val="28"/>
        </w:rPr>
        <w:t>2022 год - МБОУ «</w:t>
      </w:r>
      <w:proofErr w:type="spellStart"/>
      <w:r w:rsidRPr="0010401D">
        <w:rPr>
          <w:rFonts w:ascii="Times New Roman" w:hAnsi="Times New Roman"/>
          <w:sz w:val="28"/>
          <w:szCs w:val="28"/>
        </w:rPr>
        <w:t>Громадская</w:t>
      </w:r>
      <w:proofErr w:type="spellEnd"/>
      <w:r w:rsidRPr="0010401D">
        <w:rPr>
          <w:rFonts w:ascii="Times New Roman" w:hAnsi="Times New Roman"/>
          <w:sz w:val="28"/>
          <w:szCs w:val="28"/>
        </w:rPr>
        <w:t xml:space="preserve"> СОШ»</w:t>
      </w:r>
    </w:p>
    <w:p w:rsidR="00063071" w:rsidRPr="0010401D" w:rsidRDefault="00063071" w:rsidP="00063071">
      <w:pPr>
        <w:pStyle w:val="a3"/>
        <w:spacing w:line="276" w:lineRule="auto"/>
        <w:ind w:firstLine="851"/>
        <w:jc w:val="both"/>
        <w:rPr>
          <w:rFonts w:ascii="Times New Roman" w:hAnsi="Times New Roman"/>
          <w:sz w:val="28"/>
          <w:szCs w:val="28"/>
        </w:rPr>
      </w:pPr>
      <w:r w:rsidRPr="0010401D">
        <w:rPr>
          <w:rFonts w:ascii="Times New Roman" w:hAnsi="Times New Roman"/>
          <w:sz w:val="28"/>
          <w:szCs w:val="28"/>
        </w:rPr>
        <w:t>Доля муниципальных образовательных организаций, реализующих программы общего образования, имеющих физкультурный зал в 202</w:t>
      </w:r>
      <w:r>
        <w:rPr>
          <w:rFonts w:ascii="Times New Roman" w:hAnsi="Times New Roman"/>
          <w:sz w:val="28"/>
          <w:szCs w:val="28"/>
        </w:rPr>
        <w:t>4</w:t>
      </w:r>
      <w:r w:rsidRPr="0010401D">
        <w:rPr>
          <w:rFonts w:ascii="Times New Roman" w:hAnsi="Times New Roman"/>
          <w:sz w:val="28"/>
          <w:szCs w:val="28"/>
        </w:rPr>
        <w:t xml:space="preserve"> году составила 100%. В общеобразовательных учреждениях по состоянию на 20.09.202</w:t>
      </w:r>
      <w:r>
        <w:rPr>
          <w:rFonts w:ascii="Times New Roman" w:hAnsi="Times New Roman"/>
          <w:sz w:val="28"/>
          <w:szCs w:val="28"/>
        </w:rPr>
        <w:t>4</w:t>
      </w:r>
      <w:r w:rsidRPr="0010401D">
        <w:rPr>
          <w:rFonts w:ascii="Times New Roman" w:hAnsi="Times New Roman"/>
          <w:sz w:val="28"/>
          <w:szCs w:val="28"/>
        </w:rPr>
        <w:t xml:space="preserve"> г. обучается </w:t>
      </w:r>
      <w:r>
        <w:rPr>
          <w:rFonts w:ascii="Times New Roman" w:hAnsi="Times New Roman"/>
          <w:sz w:val="28"/>
          <w:szCs w:val="28"/>
        </w:rPr>
        <w:t>242</w:t>
      </w:r>
      <w:r w:rsidRPr="0010401D">
        <w:rPr>
          <w:rFonts w:ascii="Times New Roman" w:hAnsi="Times New Roman"/>
          <w:sz w:val="28"/>
          <w:szCs w:val="28"/>
        </w:rPr>
        <w:t xml:space="preserve"> </w:t>
      </w:r>
      <w:r>
        <w:rPr>
          <w:rFonts w:ascii="Times New Roman" w:hAnsi="Times New Roman"/>
          <w:sz w:val="28"/>
          <w:szCs w:val="28"/>
        </w:rPr>
        <w:t>ребенка</w:t>
      </w:r>
      <w:r w:rsidRPr="0010401D">
        <w:rPr>
          <w:rFonts w:ascii="Times New Roman" w:hAnsi="Times New Roman"/>
          <w:sz w:val="28"/>
          <w:szCs w:val="28"/>
        </w:rPr>
        <w:t xml:space="preserve"> категории «с ограниченными возможностями здоровья», которые включены в процесс общего образования в рамках общеобразовательных школ. Это сос</w:t>
      </w:r>
      <w:r>
        <w:rPr>
          <w:rFonts w:ascii="Times New Roman" w:hAnsi="Times New Roman"/>
          <w:sz w:val="28"/>
          <w:szCs w:val="28"/>
        </w:rPr>
        <w:t>тавляет 10,3</w:t>
      </w:r>
      <w:r w:rsidRPr="0010401D">
        <w:rPr>
          <w:rFonts w:ascii="Times New Roman" w:hAnsi="Times New Roman"/>
          <w:sz w:val="28"/>
          <w:szCs w:val="28"/>
        </w:rPr>
        <w:t xml:space="preserve">% от общего числа </w:t>
      </w:r>
      <w:proofErr w:type="gramStart"/>
      <w:r w:rsidRPr="0010401D">
        <w:rPr>
          <w:rFonts w:ascii="Times New Roman" w:hAnsi="Times New Roman"/>
          <w:sz w:val="28"/>
          <w:szCs w:val="28"/>
        </w:rPr>
        <w:t>обучающихся</w:t>
      </w:r>
      <w:proofErr w:type="gramEnd"/>
      <w:r w:rsidRPr="0010401D">
        <w:rPr>
          <w:rFonts w:ascii="Times New Roman" w:hAnsi="Times New Roman"/>
          <w:sz w:val="28"/>
          <w:szCs w:val="28"/>
        </w:rPr>
        <w:t xml:space="preserve">. </w:t>
      </w:r>
    </w:p>
    <w:p w:rsidR="00063071" w:rsidRPr="0010401D" w:rsidRDefault="00063071" w:rsidP="00063071">
      <w:pPr>
        <w:pStyle w:val="a3"/>
        <w:spacing w:line="276" w:lineRule="auto"/>
        <w:ind w:firstLine="851"/>
        <w:jc w:val="both"/>
        <w:rPr>
          <w:rFonts w:ascii="Times New Roman" w:hAnsi="Times New Roman"/>
          <w:sz w:val="28"/>
          <w:szCs w:val="28"/>
        </w:rPr>
      </w:pPr>
      <w:r w:rsidRPr="0010401D">
        <w:rPr>
          <w:rFonts w:ascii="Times New Roman" w:hAnsi="Times New Roman"/>
          <w:sz w:val="28"/>
          <w:szCs w:val="28"/>
        </w:rPr>
        <w:t xml:space="preserve">При невозможности обучения </w:t>
      </w:r>
      <w:proofErr w:type="gramStart"/>
      <w:r w:rsidRPr="0010401D">
        <w:rPr>
          <w:rFonts w:ascii="Times New Roman" w:hAnsi="Times New Roman"/>
          <w:sz w:val="28"/>
          <w:szCs w:val="28"/>
        </w:rPr>
        <w:t>по</w:t>
      </w:r>
      <w:proofErr w:type="gramEnd"/>
      <w:r w:rsidRPr="0010401D">
        <w:rPr>
          <w:rFonts w:ascii="Times New Roman" w:hAnsi="Times New Roman"/>
          <w:sz w:val="28"/>
          <w:szCs w:val="28"/>
        </w:rPr>
        <w:t xml:space="preserve"> </w:t>
      </w:r>
      <w:proofErr w:type="gramStart"/>
      <w:r w:rsidRPr="0010401D">
        <w:rPr>
          <w:rFonts w:ascii="Times New Roman" w:hAnsi="Times New Roman"/>
          <w:sz w:val="28"/>
          <w:szCs w:val="28"/>
        </w:rPr>
        <w:t>основным</w:t>
      </w:r>
      <w:proofErr w:type="gramEnd"/>
      <w:r w:rsidRPr="0010401D">
        <w:rPr>
          <w:rFonts w:ascii="Times New Roman" w:hAnsi="Times New Roman"/>
          <w:sz w:val="28"/>
          <w:szCs w:val="28"/>
        </w:rPr>
        <w:t xml:space="preserve"> общеобразовательным программам детей с ОВЗ, инвалидностью по состоянию здоровья в образовательных организациях обучение по основным общеобразовательным программам с согласия родителей (законных представителей) и при наличия медицинской организации организуется на дому. В 202</w:t>
      </w:r>
      <w:r>
        <w:rPr>
          <w:rFonts w:ascii="Times New Roman" w:hAnsi="Times New Roman"/>
          <w:sz w:val="28"/>
          <w:szCs w:val="28"/>
        </w:rPr>
        <w:t>4</w:t>
      </w:r>
      <w:r w:rsidRPr="0010401D">
        <w:rPr>
          <w:rFonts w:ascii="Times New Roman" w:hAnsi="Times New Roman"/>
          <w:sz w:val="28"/>
          <w:szCs w:val="28"/>
        </w:rPr>
        <w:t xml:space="preserve"> – 202</w:t>
      </w:r>
      <w:r>
        <w:rPr>
          <w:rFonts w:ascii="Times New Roman" w:hAnsi="Times New Roman"/>
          <w:sz w:val="28"/>
          <w:szCs w:val="28"/>
        </w:rPr>
        <w:t>5</w:t>
      </w:r>
      <w:r w:rsidRPr="0010401D">
        <w:rPr>
          <w:rFonts w:ascii="Times New Roman" w:hAnsi="Times New Roman"/>
          <w:sz w:val="28"/>
          <w:szCs w:val="28"/>
        </w:rPr>
        <w:t xml:space="preserve"> учебном году образование на дому организовано 1</w:t>
      </w:r>
      <w:r>
        <w:rPr>
          <w:rFonts w:ascii="Times New Roman" w:hAnsi="Times New Roman"/>
          <w:sz w:val="28"/>
          <w:szCs w:val="28"/>
        </w:rPr>
        <w:t>5</w:t>
      </w:r>
      <w:r w:rsidRPr="0010401D">
        <w:rPr>
          <w:rFonts w:ascii="Times New Roman" w:hAnsi="Times New Roman"/>
          <w:sz w:val="28"/>
          <w:szCs w:val="28"/>
        </w:rPr>
        <w:t xml:space="preserve"> </w:t>
      </w:r>
      <w:proofErr w:type="gramStart"/>
      <w:r w:rsidRPr="0010401D">
        <w:rPr>
          <w:rFonts w:ascii="Times New Roman" w:hAnsi="Times New Roman"/>
          <w:sz w:val="28"/>
          <w:szCs w:val="28"/>
        </w:rPr>
        <w:t>обучающимся</w:t>
      </w:r>
      <w:proofErr w:type="gramEnd"/>
      <w:r w:rsidRPr="0010401D">
        <w:rPr>
          <w:rFonts w:ascii="Times New Roman" w:hAnsi="Times New Roman"/>
          <w:sz w:val="28"/>
          <w:szCs w:val="28"/>
        </w:rPr>
        <w:t xml:space="preserve"> с особыми образовательными потребностями.</w:t>
      </w:r>
    </w:p>
    <w:p w:rsidR="00063071" w:rsidRPr="0010401D" w:rsidRDefault="00063071" w:rsidP="00063071">
      <w:pPr>
        <w:pStyle w:val="a3"/>
        <w:spacing w:line="276" w:lineRule="auto"/>
        <w:ind w:firstLine="851"/>
        <w:jc w:val="both"/>
        <w:rPr>
          <w:rFonts w:ascii="Times New Roman" w:hAnsi="Times New Roman"/>
          <w:sz w:val="28"/>
          <w:szCs w:val="28"/>
        </w:rPr>
      </w:pPr>
      <w:r w:rsidRPr="0010401D">
        <w:rPr>
          <w:rFonts w:ascii="Times New Roman" w:hAnsi="Times New Roman"/>
          <w:sz w:val="28"/>
          <w:szCs w:val="28"/>
        </w:rPr>
        <w:t>Проведенный анализ показывает, что в общеобразовательных учреждениях района не везде созданы условия для качественного образования детей с ограниченными возможностями здоровья. В связи с этим необходимо в общеобразовательных учреждениях района: вести  работу по привлечению специалистов и по переподготовке имеющихся педагогических кадров, создавать «</w:t>
      </w:r>
      <w:proofErr w:type="spellStart"/>
      <w:r w:rsidRPr="0010401D">
        <w:rPr>
          <w:rFonts w:ascii="Times New Roman" w:hAnsi="Times New Roman"/>
          <w:sz w:val="28"/>
          <w:szCs w:val="28"/>
        </w:rPr>
        <w:t>безбарьерную</w:t>
      </w:r>
      <w:proofErr w:type="spellEnd"/>
      <w:r w:rsidRPr="0010401D">
        <w:rPr>
          <w:rFonts w:ascii="Times New Roman" w:hAnsi="Times New Roman"/>
          <w:sz w:val="28"/>
          <w:szCs w:val="28"/>
        </w:rPr>
        <w:t>» среду для детей с ОВЗ, развивать инклюзивное образование, организовать центр ранней помощи детям с ограниченными возможностями здоровья в условиях инклюзивного образования.</w:t>
      </w:r>
    </w:p>
    <w:p w:rsidR="00063071" w:rsidRPr="0010401D" w:rsidRDefault="00063071" w:rsidP="00063071">
      <w:pPr>
        <w:pStyle w:val="a3"/>
        <w:spacing w:line="276" w:lineRule="auto"/>
        <w:ind w:firstLine="851"/>
        <w:jc w:val="both"/>
        <w:rPr>
          <w:rFonts w:ascii="Times New Roman" w:hAnsi="Times New Roman"/>
          <w:sz w:val="28"/>
          <w:szCs w:val="28"/>
        </w:rPr>
      </w:pPr>
      <w:r w:rsidRPr="0010401D">
        <w:rPr>
          <w:rFonts w:ascii="Times New Roman" w:hAnsi="Times New Roman"/>
          <w:sz w:val="28"/>
          <w:szCs w:val="28"/>
        </w:rPr>
        <w:t xml:space="preserve">Основные фонды образовательных учреждений Уярского района (зданий, сооружений, оборудования и инженерных коммуникаций) характеризуются удовлетворительно. </w:t>
      </w:r>
    </w:p>
    <w:p w:rsidR="00063071" w:rsidRPr="002D3836" w:rsidRDefault="00063071" w:rsidP="00063071">
      <w:pPr>
        <w:widowControl w:val="0"/>
        <w:spacing w:after="0"/>
        <w:ind w:firstLine="740"/>
        <w:jc w:val="both"/>
        <w:rPr>
          <w:rFonts w:ascii="Times New Roman" w:eastAsia="Arial Unicode MS" w:hAnsi="Times New Roman"/>
          <w:color w:val="FF0000"/>
          <w:sz w:val="28"/>
          <w:szCs w:val="28"/>
        </w:rPr>
      </w:pPr>
      <w:r w:rsidRPr="0010401D">
        <w:rPr>
          <w:rFonts w:ascii="Times New Roman" w:hAnsi="Times New Roman"/>
          <w:sz w:val="28"/>
          <w:szCs w:val="28"/>
        </w:rPr>
        <w:lastRenderedPageBreak/>
        <w:t>Проведение работ в общеобразовательных организациях с целью приведения зданий и сооружений общеобразовательных организаций в соответствие с требованиями законодательства в 202</w:t>
      </w:r>
      <w:r>
        <w:rPr>
          <w:rFonts w:ascii="Times New Roman" w:hAnsi="Times New Roman"/>
          <w:sz w:val="28"/>
          <w:szCs w:val="28"/>
        </w:rPr>
        <w:t>2 - 2023 годах</w:t>
      </w:r>
      <w:r w:rsidRPr="0010401D">
        <w:rPr>
          <w:rFonts w:ascii="Times New Roman" w:hAnsi="Times New Roman"/>
          <w:sz w:val="28"/>
          <w:szCs w:val="28"/>
        </w:rPr>
        <w:t xml:space="preserve"> в МБОУ «Уярская СОШ №4», МБОУ «Уярская СОШ №40»</w:t>
      </w:r>
    </w:p>
    <w:p w:rsidR="00063071" w:rsidRPr="0010401D" w:rsidRDefault="00063071" w:rsidP="00063071">
      <w:pPr>
        <w:pStyle w:val="a3"/>
        <w:spacing w:line="276" w:lineRule="auto"/>
        <w:ind w:firstLine="851"/>
        <w:jc w:val="both"/>
        <w:rPr>
          <w:rFonts w:ascii="Times New Roman" w:hAnsi="Times New Roman"/>
          <w:i/>
          <w:sz w:val="28"/>
          <w:szCs w:val="28"/>
        </w:rPr>
      </w:pPr>
      <w:r w:rsidRPr="0010401D">
        <w:rPr>
          <w:rFonts w:ascii="Times New Roman" w:hAnsi="Times New Roman"/>
          <w:i/>
          <w:sz w:val="28"/>
          <w:szCs w:val="28"/>
        </w:rPr>
        <w:t>Система дополнительного образования.</w:t>
      </w:r>
    </w:p>
    <w:p w:rsidR="00063071" w:rsidRPr="0010401D" w:rsidRDefault="00063071" w:rsidP="00063071">
      <w:pPr>
        <w:widowControl w:val="0"/>
        <w:spacing w:after="0"/>
        <w:ind w:firstLine="740"/>
        <w:jc w:val="both"/>
        <w:rPr>
          <w:rFonts w:ascii="Times New Roman" w:eastAsia="Arial Unicode MS" w:hAnsi="Times New Roman"/>
          <w:color w:val="000000"/>
          <w:sz w:val="28"/>
          <w:szCs w:val="28"/>
        </w:rPr>
      </w:pPr>
      <w:proofErr w:type="gramStart"/>
      <w:r w:rsidRPr="0010401D">
        <w:rPr>
          <w:rFonts w:ascii="Times New Roman" w:eastAsia="Arial Unicode MS" w:hAnsi="Times New Roman"/>
          <w:color w:val="000000"/>
          <w:sz w:val="28"/>
          <w:szCs w:val="28"/>
        </w:rPr>
        <w:t>Создание условий для модернизации и устойчивого развития системы дополнительного образования, обеспечивающих качество услуг и разнообразие ресурсов для социальной адаптации, разностороннего развития и самореализации подрастающего поколения, через совершенствование организационно-экономических механизмов обеспечения доступности услуг дополнительного образования детей, распространение сетевых форм организации дополнительного образования детей, создание на территории края условий для использования ресурсов негосударственного сектора в предоставлении услуг дополнительного образования детей, разработку, внедрение</w:t>
      </w:r>
      <w:proofErr w:type="gramEnd"/>
      <w:r w:rsidRPr="0010401D">
        <w:rPr>
          <w:rFonts w:ascii="Times New Roman" w:eastAsia="Arial Unicode MS" w:hAnsi="Times New Roman"/>
          <w:color w:val="000000"/>
          <w:sz w:val="28"/>
          <w:szCs w:val="28"/>
        </w:rPr>
        <w:t xml:space="preserve"> механизмов эффективного контракта с педагогическими работниками и руководителями учреждений дополнительного образования детей в </w:t>
      </w:r>
      <w:proofErr w:type="spellStart"/>
      <w:r w:rsidRPr="0010401D">
        <w:rPr>
          <w:rFonts w:ascii="Times New Roman" w:eastAsia="Arial Unicode MS" w:hAnsi="Times New Roman"/>
          <w:color w:val="000000"/>
          <w:sz w:val="28"/>
          <w:szCs w:val="28"/>
        </w:rPr>
        <w:t>Уярском</w:t>
      </w:r>
      <w:proofErr w:type="spellEnd"/>
      <w:r w:rsidRPr="0010401D">
        <w:rPr>
          <w:rFonts w:ascii="Times New Roman" w:eastAsia="Arial Unicode MS" w:hAnsi="Times New Roman"/>
          <w:color w:val="000000"/>
          <w:sz w:val="28"/>
          <w:szCs w:val="28"/>
        </w:rPr>
        <w:t xml:space="preserve"> районе.</w:t>
      </w:r>
    </w:p>
    <w:p w:rsidR="00063071" w:rsidRPr="0010401D" w:rsidRDefault="00063071" w:rsidP="00063071">
      <w:pPr>
        <w:widowControl w:val="0"/>
        <w:spacing w:after="0"/>
        <w:ind w:firstLine="740"/>
        <w:jc w:val="both"/>
        <w:rPr>
          <w:rFonts w:ascii="Times New Roman" w:eastAsia="Arial Unicode MS" w:hAnsi="Times New Roman"/>
          <w:color w:val="000000"/>
          <w:sz w:val="28"/>
          <w:szCs w:val="28"/>
        </w:rPr>
      </w:pPr>
      <w:r w:rsidRPr="0010401D">
        <w:rPr>
          <w:rFonts w:ascii="Times New Roman" w:eastAsia="Arial Unicode MS" w:hAnsi="Times New Roman"/>
          <w:color w:val="000000"/>
          <w:sz w:val="28"/>
          <w:szCs w:val="28"/>
        </w:rPr>
        <w:t>Совершенствование кадровой политики через внедрение новых подходов к организации подготовки, переподготовки и повышения квалификации кадров,  укрепление кадрового потенциала отрасли введением новой системы оплаты труда, внедрение механизмов эффективного контракта; увеличение доли молодых учителей, поддержка лучших учителей, внедряющих инновационные образовательные программы, поддержка общественных профессиональных ассоциаций, объединений, ставящих задачи профессионального развития педагогических работников, разработка и реализация комплекса мер, направленных на привлечение и закрепление молодых учителей в школах района.</w:t>
      </w:r>
    </w:p>
    <w:p w:rsidR="00063071" w:rsidRPr="0010401D" w:rsidRDefault="00063071" w:rsidP="00063071">
      <w:pPr>
        <w:widowControl w:val="0"/>
        <w:spacing w:after="0"/>
        <w:ind w:firstLine="740"/>
        <w:jc w:val="both"/>
        <w:rPr>
          <w:rFonts w:ascii="Times New Roman" w:eastAsia="Arial Unicode MS" w:hAnsi="Times New Roman"/>
          <w:color w:val="000000"/>
          <w:sz w:val="28"/>
          <w:szCs w:val="28"/>
        </w:rPr>
      </w:pPr>
      <w:r w:rsidRPr="0010401D">
        <w:rPr>
          <w:rFonts w:ascii="Times New Roman" w:eastAsia="Arial Unicode MS" w:hAnsi="Times New Roman"/>
          <w:color w:val="000000"/>
          <w:sz w:val="28"/>
          <w:szCs w:val="28"/>
        </w:rPr>
        <w:t>Обеспечение средней заработной платы педагогических работников школ на уровне средней заработной платы в регионе, средней заработной платы педагогических работников дошкольных образовательных учреждений на уровне средней заработной платы в сфере общего образования.</w:t>
      </w:r>
    </w:p>
    <w:p w:rsidR="00063071" w:rsidRPr="0010401D" w:rsidRDefault="00063071" w:rsidP="00063071">
      <w:pPr>
        <w:widowControl w:val="0"/>
        <w:spacing w:after="0"/>
        <w:ind w:firstLine="740"/>
        <w:jc w:val="both"/>
        <w:rPr>
          <w:rFonts w:ascii="Times New Roman" w:eastAsia="Arial Unicode MS" w:hAnsi="Times New Roman"/>
          <w:color w:val="000000"/>
          <w:sz w:val="28"/>
          <w:szCs w:val="28"/>
        </w:rPr>
      </w:pPr>
      <w:r w:rsidRPr="0010401D">
        <w:rPr>
          <w:rFonts w:ascii="Times New Roman" w:eastAsia="Arial Unicode MS" w:hAnsi="Times New Roman"/>
          <w:color w:val="000000"/>
          <w:sz w:val="28"/>
          <w:szCs w:val="28"/>
        </w:rPr>
        <w:t>Доведение средней заработной платы педагогических работников учреждений дополнительного образования и начального и среднего профессионального образования  до уровня средней заработной платы учителей региона.</w:t>
      </w:r>
    </w:p>
    <w:p w:rsidR="00063071" w:rsidRPr="0010401D" w:rsidRDefault="00063071" w:rsidP="00063071">
      <w:pPr>
        <w:widowControl w:val="0"/>
        <w:spacing w:after="0"/>
        <w:ind w:firstLine="740"/>
        <w:jc w:val="both"/>
        <w:rPr>
          <w:rFonts w:ascii="Times New Roman" w:eastAsia="Arial Unicode MS" w:hAnsi="Times New Roman"/>
          <w:color w:val="000000"/>
          <w:sz w:val="28"/>
          <w:szCs w:val="28"/>
        </w:rPr>
      </w:pPr>
      <w:r w:rsidRPr="0010401D">
        <w:rPr>
          <w:rFonts w:ascii="Times New Roman" w:eastAsia="Arial Unicode MS" w:hAnsi="Times New Roman"/>
          <w:color w:val="000000"/>
          <w:sz w:val="28"/>
          <w:szCs w:val="28"/>
        </w:rPr>
        <w:t>Совершенствование кадровой политики через внедрение новых подходов к организации подготовки, переподготовки и повышения квалификации кадров, внедрение механизмов эффективного контракта с руководителями и педагогическими работниками</w:t>
      </w:r>
    </w:p>
    <w:p w:rsidR="00063071" w:rsidRPr="0010401D" w:rsidRDefault="00063071" w:rsidP="00063071">
      <w:pPr>
        <w:widowControl w:val="0"/>
        <w:spacing w:after="0"/>
        <w:ind w:firstLine="740"/>
        <w:jc w:val="both"/>
        <w:rPr>
          <w:rFonts w:ascii="Times New Roman" w:eastAsia="Arial Unicode MS" w:hAnsi="Times New Roman"/>
          <w:color w:val="000000"/>
          <w:sz w:val="28"/>
          <w:szCs w:val="28"/>
        </w:rPr>
      </w:pPr>
      <w:r w:rsidRPr="0010401D">
        <w:rPr>
          <w:rFonts w:ascii="Times New Roman" w:eastAsia="Arial Unicode MS" w:hAnsi="Times New Roman"/>
          <w:color w:val="000000"/>
          <w:sz w:val="28"/>
          <w:szCs w:val="28"/>
        </w:rPr>
        <w:t xml:space="preserve">Система выявления, сопровождения и поддержки одаренных детей через расширение форм выявления, сопровождения и поддержки одаренных </w:t>
      </w:r>
      <w:r w:rsidRPr="0010401D">
        <w:rPr>
          <w:rFonts w:ascii="Times New Roman" w:eastAsia="Arial Unicode MS" w:hAnsi="Times New Roman"/>
          <w:color w:val="000000"/>
          <w:sz w:val="28"/>
          <w:szCs w:val="28"/>
        </w:rPr>
        <w:lastRenderedPageBreak/>
        <w:t>детей, увеличение доли охвата детей дополнительными образователь</w:t>
      </w:r>
      <w:r w:rsidRPr="0010401D">
        <w:rPr>
          <w:rFonts w:ascii="Times New Roman" w:eastAsia="Arial Unicode MS" w:hAnsi="Times New Roman"/>
          <w:color w:val="000000"/>
          <w:sz w:val="28"/>
          <w:szCs w:val="28"/>
        </w:rPr>
        <w:softHyphen/>
        <w:t>ными программами, направленными на развитие их способностей, поддержка педагогических работников, имеющих высокие достижения в работе с одаренными детьми.</w:t>
      </w:r>
    </w:p>
    <w:p w:rsidR="00063071" w:rsidRPr="0010401D" w:rsidRDefault="00063071" w:rsidP="00063071">
      <w:pPr>
        <w:widowControl w:val="0"/>
        <w:spacing w:after="0"/>
        <w:ind w:firstLine="740"/>
        <w:jc w:val="both"/>
        <w:rPr>
          <w:rFonts w:ascii="Times New Roman" w:eastAsia="Arial Unicode MS" w:hAnsi="Times New Roman"/>
          <w:color w:val="000000"/>
          <w:sz w:val="28"/>
          <w:szCs w:val="28"/>
        </w:rPr>
      </w:pPr>
      <w:r w:rsidRPr="0010401D">
        <w:rPr>
          <w:rFonts w:ascii="Times New Roman" w:hAnsi="Times New Roman"/>
          <w:sz w:val="28"/>
          <w:szCs w:val="28"/>
        </w:rPr>
        <w:t>В районной системе образования по состоянию на 01.0</w:t>
      </w:r>
      <w:r>
        <w:rPr>
          <w:rFonts w:ascii="Times New Roman" w:hAnsi="Times New Roman"/>
          <w:sz w:val="28"/>
          <w:szCs w:val="28"/>
        </w:rPr>
        <w:t>9</w:t>
      </w:r>
      <w:r w:rsidRPr="0010401D">
        <w:rPr>
          <w:rFonts w:ascii="Times New Roman" w:hAnsi="Times New Roman"/>
          <w:sz w:val="28"/>
          <w:szCs w:val="28"/>
        </w:rPr>
        <w:t>.202</w:t>
      </w:r>
      <w:r>
        <w:rPr>
          <w:rFonts w:ascii="Times New Roman" w:hAnsi="Times New Roman"/>
          <w:sz w:val="28"/>
          <w:szCs w:val="28"/>
        </w:rPr>
        <w:t>4</w:t>
      </w:r>
      <w:r w:rsidRPr="0010401D">
        <w:rPr>
          <w:rFonts w:ascii="Times New Roman" w:hAnsi="Times New Roman"/>
          <w:sz w:val="28"/>
          <w:szCs w:val="28"/>
        </w:rPr>
        <w:t xml:space="preserve"> </w:t>
      </w:r>
      <w:r w:rsidRPr="0010401D">
        <w:rPr>
          <w:rFonts w:ascii="Times New Roman" w:eastAsia="Arial Unicode MS" w:hAnsi="Times New Roman"/>
          <w:color w:val="000000"/>
          <w:sz w:val="28"/>
          <w:szCs w:val="28"/>
        </w:rPr>
        <w:t xml:space="preserve">сеть дополнительного образования детей в районе представлена </w:t>
      </w:r>
      <w:r>
        <w:rPr>
          <w:rFonts w:ascii="Times New Roman" w:eastAsia="Arial Unicode MS" w:hAnsi="Times New Roman"/>
          <w:color w:val="000000"/>
          <w:sz w:val="28"/>
          <w:szCs w:val="28"/>
        </w:rPr>
        <w:t>3</w:t>
      </w:r>
      <w:r w:rsidRPr="0010401D">
        <w:rPr>
          <w:rFonts w:ascii="Times New Roman" w:eastAsia="Arial Unicode MS" w:hAnsi="Times New Roman"/>
          <w:color w:val="000000"/>
          <w:sz w:val="28"/>
          <w:szCs w:val="28"/>
        </w:rPr>
        <w:t xml:space="preserve"> муниципальными образовательными учреждениями дополнительного образования детей, МБОУ </w:t>
      </w:r>
      <w:proofErr w:type="gramStart"/>
      <w:r w:rsidRPr="0010401D">
        <w:rPr>
          <w:rFonts w:ascii="Times New Roman" w:eastAsia="Arial Unicode MS" w:hAnsi="Times New Roman"/>
          <w:color w:val="000000"/>
          <w:sz w:val="28"/>
          <w:szCs w:val="28"/>
        </w:rPr>
        <w:t>ДО</w:t>
      </w:r>
      <w:proofErr w:type="gramEnd"/>
      <w:r w:rsidRPr="0010401D">
        <w:rPr>
          <w:rFonts w:ascii="Times New Roman" w:eastAsia="Arial Unicode MS" w:hAnsi="Times New Roman"/>
          <w:color w:val="000000"/>
          <w:sz w:val="28"/>
          <w:szCs w:val="28"/>
        </w:rPr>
        <w:t xml:space="preserve"> «</w:t>
      </w:r>
      <w:proofErr w:type="gramStart"/>
      <w:r w:rsidRPr="0010401D">
        <w:rPr>
          <w:rFonts w:ascii="Times New Roman" w:eastAsia="Arial Unicode MS" w:hAnsi="Times New Roman"/>
          <w:color w:val="000000"/>
          <w:sz w:val="28"/>
          <w:szCs w:val="28"/>
        </w:rPr>
        <w:t>Центр</w:t>
      </w:r>
      <w:proofErr w:type="gramEnd"/>
      <w:r w:rsidRPr="0010401D">
        <w:rPr>
          <w:rFonts w:ascii="Times New Roman" w:eastAsia="Arial Unicode MS" w:hAnsi="Times New Roman"/>
          <w:color w:val="000000"/>
          <w:sz w:val="28"/>
          <w:szCs w:val="28"/>
        </w:rPr>
        <w:t xml:space="preserve"> дополнительного образования «Пионер», МБУ ДО «Уярская детская школа искусств»</w:t>
      </w:r>
      <w:r>
        <w:rPr>
          <w:rFonts w:ascii="Times New Roman" w:eastAsia="Arial Unicode MS" w:hAnsi="Times New Roman"/>
          <w:color w:val="000000"/>
          <w:sz w:val="28"/>
          <w:szCs w:val="28"/>
        </w:rPr>
        <w:t xml:space="preserve">, </w:t>
      </w:r>
      <w:r>
        <w:rPr>
          <w:rFonts w:ascii="Times New Roman" w:hAnsi="Times New Roman"/>
          <w:color w:val="000000"/>
          <w:sz w:val="28"/>
          <w:szCs w:val="28"/>
          <w:shd w:val="clear" w:color="auto" w:fill="FFFFFF"/>
        </w:rPr>
        <w:t>МБУ ДО «Спортивная школа «Юность» Уярского района».</w:t>
      </w:r>
    </w:p>
    <w:p w:rsidR="00063071" w:rsidRPr="0010401D" w:rsidRDefault="00063071" w:rsidP="00063071">
      <w:pPr>
        <w:widowControl w:val="0"/>
        <w:spacing w:after="0"/>
        <w:ind w:firstLine="740"/>
        <w:jc w:val="both"/>
        <w:rPr>
          <w:rFonts w:ascii="Times New Roman" w:eastAsia="Arial Unicode MS" w:hAnsi="Times New Roman"/>
          <w:color w:val="000000"/>
          <w:sz w:val="28"/>
          <w:szCs w:val="28"/>
        </w:rPr>
      </w:pPr>
      <w:r w:rsidRPr="0010401D">
        <w:rPr>
          <w:rFonts w:ascii="Times New Roman" w:eastAsia="Arial Unicode MS" w:hAnsi="Times New Roman"/>
          <w:color w:val="000000"/>
          <w:sz w:val="28"/>
          <w:szCs w:val="28"/>
        </w:rPr>
        <w:t>В утвержденных федеральных государственных образовательных стандартах общего образования дополнительное образование рассматривается как обязательный компонент обучения. Программы дополнительного образования также реализуются на базе 1</w:t>
      </w:r>
      <w:r>
        <w:rPr>
          <w:rFonts w:ascii="Times New Roman" w:eastAsia="Arial Unicode MS" w:hAnsi="Times New Roman"/>
          <w:color w:val="000000"/>
          <w:sz w:val="28"/>
          <w:szCs w:val="28"/>
        </w:rPr>
        <w:t>2</w:t>
      </w:r>
      <w:r w:rsidRPr="0010401D">
        <w:rPr>
          <w:rFonts w:ascii="Times New Roman" w:eastAsia="Arial Unicode MS" w:hAnsi="Times New Roman"/>
          <w:color w:val="000000"/>
          <w:sz w:val="28"/>
          <w:szCs w:val="28"/>
        </w:rPr>
        <w:t xml:space="preserve"> муниципальных бюджетных общеобразовательных учреждений района, находящихся в ведении Отдела образования администрации Уярского района. </w:t>
      </w:r>
    </w:p>
    <w:p w:rsidR="00063071" w:rsidRPr="0010401D" w:rsidRDefault="00063071" w:rsidP="00063071">
      <w:pPr>
        <w:widowControl w:val="0"/>
        <w:spacing w:after="0"/>
        <w:ind w:firstLine="740"/>
        <w:jc w:val="both"/>
        <w:rPr>
          <w:rFonts w:ascii="Times New Roman" w:hAnsi="Times New Roman"/>
          <w:sz w:val="28"/>
          <w:szCs w:val="28"/>
        </w:rPr>
      </w:pPr>
      <w:r w:rsidRPr="0010401D">
        <w:rPr>
          <w:rFonts w:ascii="Times New Roman" w:hAnsi="Times New Roman"/>
          <w:sz w:val="28"/>
          <w:szCs w:val="28"/>
        </w:rPr>
        <w:t xml:space="preserve">Доля детей в возрасте от 5 до 18 лет, получающих услуги по дополнительному образованию в организациях различной организационно-правовой формы и формы собственности, в общей численности детей данной возрастной группы составляет </w:t>
      </w:r>
      <w:r w:rsidRPr="00ED26A7">
        <w:rPr>
          <w:rFonts w:ascii="Times New Roman" w:hAnsi="Times New Roman"/>
          <w:sz w:val="28"/>
          <w:szCs w:val="28"/>
        </w:rPr>
        <w:t>57,3%</w:t>
      </w:r>
      <w:r w:rsidRPr="0010401D">
        <w:rPr>
          <w:rFonts w:ascii="Times New Roman" w:hAnsi="Times New Roman"/>
          <w:sz w:val="28"/>
          <w:szCs w:val="28"/>
        </w:rPr>
        <w:t xml:space="preserve"> </w:t>
      </w:r>
    </w:p>
    <w:p w:rsidR="00063071" w:rsidRPr="0010401D" w:rsidRDefault="00063071" w:rsidP="00063071">
      <w:pPr>
        <w:pStyle w:val="a3"/>
        <w:spacing w:line="276" w:lineRule="auto"/>
        <w:ind w:firstLine="709"/>
        <w:jc w:val="both"/>
        <w:rPr>
          <w:rFonts w:ascii="Times New Roman" w:hAnsi="Times New Roman"/>
          <w:sz w:val="28"/>
          <w:szCs w:val="28"/>
        </w:rPr>
      </w:pPr>
      <w:r w:rsidRPr="0010401D">
        <w:rPr>
          <w:rFonts w:ascii="Times New Roman" w:hAnsi="Times New Roman"/>
          <w:sz w:val="28"/>
          <w:szCs w:val="28"/>
        </w:rPr>
        <w:t xml:space="preserve">В районе работает многоуровневая система предъявления результатов образовательной деятельности детей (конкурсы, выставки, фестивали, конференции, форумы, спартакиады и т.д.). </w:t>
      </w:r>
    </w:p>
    <w:p w:rsidR="00063071" w:rsidRPr="0010401D" w:rsidRDefault="00063071" w:rsidP="00063071">
      <w:pPr>
        <w:pStyle w:val="a3"/>
        <w:spacing w:line="276" w:lineRule="auto"/>
        <w:ind w:firstLine="851"/>
        <w:jc w:val="both"/>
        <w:rPr>
          <w:rFonts w:ascii="Times New Roman" w:hAnsi="Times New Roman"/>
          <w:sz w:val="28"/>
          <w:szCs w:val="28"/>
        </w:rPr>
      </w:pPr>
      <w:r w:rsidRPr="0010401D">
        <w:rPr>
          <w:rFonts w:ascii="Times New Roman" w:hAnsi="Times New Roman"/>
          <w:sz w:val="28"/>
          <w:szCs w:val="28"/>
        </w:rPr>
        <w:t>Вместе с тем, решение задачи развития доступности и повышения качества дополнительного образования, в настоящее время затруднено рядом обстоятельств:</w:t>
      </w:r>
    </w:p>
    <w:p w:rsidR="00063071" w:rsidRPr="0010401D" w:rsidRDefault="00063071" w:rsidP="00063071">
      <w:pPr>
        <w:pStyle w:val="a3"/>
        <w:spacing w:line="276" w:lineRule="auto"/>
        <w:ind w:firstLine="851"/>
        <w:jc w:val="both"/>
        <w:rPr>
          <w:rFonts w:ascii="Times New Roman" w:hAnsi="Times New Roman"/>
          <w:sz w:val="28"/>
          <w:szCs w:val="28"/>
        </w:rPr>
      </w:pPr>
      <w:r w:rsidRPr="0010401D">
        <w:rPr>
          <w:rFonts w:ascii="Times New Roman" w:hAnsi="Times New Roman"/>
          <w:sz w:val="28"/>
          <w:szCs w:val="28"/>
        </w:rPr>
        <w:t>- «ветхая» материально-техническая база учреждения дополнительного образования детей, что обусловлено их недостаточным финансированием;</w:t>
      </w:r>
    </w:p>
    <w:p w:rsidR="00063071" w:rsidRPr="0010401D" w:rsidRDefault="00063071" w:rsidP="00063071">
      <w:pPr>
        <w:pStyle w:val="a3"/>
        <w:spacing w:line="276" w:lineRule="auto"/>
        <w:ind w:firstLine="851"/>
        <w:jc w:val="both"/>
        <w:rPr>
          <w:rFonts w:ascii="Times New Roman" w:hAnsi="Times New Roman"/>
          <w:sz w:val="28"/>
          <w:szCs w:val="28"/>
        </w:rPr>
      </w:pPr>
      <w:r w:rsidRPr="0010401D">
        <w:rPr>
          <w:rFonts w:ascii="Times New Roman" w:hAnsi="Times New Roman"/>
          <w:sz w:val="28"/>
          <w:szCs w:val="28"/>
        </w:rPr>
        <w:t>- невозможность удовлетворения образовательных потребностей нового поколения в рамках существующей инфраструктуры;</w:t>
      </w:r>
    </w:p>
    <w:p w:rsidR="00063071" w:rsidRPr="0010401D" w:rsidRDefault="00063071" w:rsidP="00063071">
      <w:pPr>
        <w:pStyle w:val="a3"/>
        <w:spacing w:line="276" w:lineRule="auto"/>
        <w:ind w:firstLine="851"/>
        <w:jc w:val="both"/>
        <w:rPr>
          <w:rFonts w:ascii="Times New Roman" w:hAnsi="Times New Roman"/>
          <w:sz w:val="28"/>
          <w:szCs w:val="28"/>
        </w:rPr>
      </w:pPr>
      <w:r w:rsidRPr="0010401D">
        <w:rPr>
          <w:rFonts w:ascii="Times New Roman" w:hAnsi="Times New Roman"/>
          <w:sz w:val="28"/>
          <w:szCs w:val="28"/>
        </w:rPr>
        <w:t>- проблема наличия квалифицированных кадров, особенно в области инженерно-технической деятельности.</w:t>
      </w:r>
    </w:p>
    <w:p w:rsidR="00063071" w:rsidRPr="0010401D" w:rsidRDefault="00063071" w:rsidP="00063071">
      <w:pPr>
        <w:pStyle w:val="a3"/>
        <w:spacing w:line="276" w:lineRule="auto"/>
        <w:ind w:firstLine="851"/>
        <w:jc w:val="both"/>
        <w:rPr>
          <w:rFonts w:ascii="Times New Roman" w:hAnsi="Times New Roman"/>
          <w:sz w:val="28"/>
          <w:szCs w:val="28"/>
        </w:rPr>
      </w:pPr>
      <w:r w:rsidRPr="0010401D">
        <w:rPr>
          <w:rFonts w:ascii="Times New Roman" w:hAnsi="Times New Roman"/>
          <w:sz w:val="28"/>
          <w:szCs w:val="28"/>
        </w:rPr>
        <w:t xml:space="preserve">С целью развития системы дополнительного образования необходимо создать условия </w:t>
      </w:r>
      <w:proofErr w:type="gramStart"/>
      <w:r w:rsidRPr="0010401D">
        <w:rPr>
          <w:rFonts w:ascii="Times New Roman" w:hAnsi="Times New Roman"/>
          <w:sz w:val="28"/>
          <w:szCs w:val="28"/>
        </w:rPr>
        <w:t>для</w:t>
      </w:r>
      <w:proofErr w:type="gramEnd"/>
      <w:r w:rsidRPr="0010401D">
        <w:rPr>
          <w:rFonts w:ascii="Times New Roman" w:hAnsi="Times New Roman"/>
          <w:sz w:val="28"/>
          <w:szCs w:val="28"/>
        </w:rPr>
        <w:t>:</w:t>
      </w:r>
    </w:p>
    <w:p w:rsidR="00063071" w:rsidRPr="0010401D" w:rsidRDefault="00063071" w:rsidP="00063071">
      <w:pPr>
        <w:pStyle w:val="a3"/>
        <w:spacing w:line="276" w:lineRule="auto"/>
        <w:ind w:firstLine="851"/>
        <w:jc w:val="both"/>
        <w:rPr>
          <w:rFonts w:ascii="Times New Roman" w:hAnsi="Times New Roman"/>
          <w:sz w:val="28"/>
          <w:szCs w:val="28"/>
        </w:rPr>
      </w:pPr>
      <w:r w:rsidRPr="0010401D">
        <w:rPr>
          <w:rFonts w:ascii="Times New Roman" w:hAnsi="Times New Roman"/>
          <w:sz w:val="28"/>
          <w:szCs w:val="28"/>
        </w:rPr>
        <w:t>- развития инфраструктуры и укрепления материально-технической базы организаций дополнительного образования детей для формирования и реализации современного содержания дополнительного образования, обеспечения его высокого качества и дифференцированного характера при массовой доступности;</w:t>
      </w:r>
    </w:p>
    <w:p w:rsidR="00063071" w:rsidRPr="0010401D" w:rsidRDefault="00063071" w:rsidP="00063071">
      <w:pPr>
        <w:pStyle w:val="a3"/>
        <w:spacing w:line="276" w:lineRule="auto"/>
        <w:ind w:firstLine="851"/>
        <w:jc w:val="both"/>
        <w:rPr>
          <w:rFonts w:ascii="Times New Roman" w:hAnsi="Times New Roman"/>
          <w:sz w:val="28"/>
          <w:szCs w:val="28"/>
        </w:rPr>
      </w:pPr>
      <w:r w:rsidRPr="0010401D">
        <w:rPr>
          <w:rFonts w:ascii="Times New Roman" w:hAnsi="Times New Roman"/>
          <w:sz w:val="28"/>
          <w:szCs w:val="28"/>
        </w:rPr>
        <w:lastRenderedPageBreak/>
        <w:t>- распространения сетевых форм организации дополнительного образования детей, предполагающих объединение разных по типу и масштабам связей между образовательными учреждениями, организациями для достижения общих целей реализуемой образовательной программы, включая использования ресурсов негосударственного сектора в предоставлении услуг дополнительного образования детей;</w:t>
      </w:r>
    </w:p>
    <w:p w:rsidR="00063071" w:rsidRPr="0010401D" w:rsidRDefault="00063071" w:rsidP="00063071">
      <w:pPr>
        <w:pStyle w:val="a3"/>
        <w:spacing w:line="276" w:lineRule="auto"/>
        <w:ind w:firstLine="851"/>
        <w:jc w:val="both"/>
        <w:rPr>
          <w:rFonts w:ascii="Times New Roman" w:hAnsi="Times New Roman"/>
          <w:sz w:val="28"/>
          <w:szCs w:val="28"/>
        </w:rPr>
      </w:pPr>
      <w:r w:rsidRPr="0010401D">
        <w:rPr>
          <w:rFonts w:ascii="Times New Roman" w:hAnsi="Times New Roman"/>
          <w:sz w:val="28"/>
          <w:szCs w:val="28"/>
        </w:rPr>
        <w:t>- профессионального развития педагогических кадров системы дополнительного образования района.</w:t>
      </w:r>
    </w:p>
    <w:p w:rsidR="00063071" w:rsidRPr="002D3836" w:rsidRDefault="00063071" w:rsidP="00063071">
      <w:pPr>
        <w:pStyle w:val="a3"/>
        <w:spacing w:line="276" w:lineRule="auto"/>
        <w:ind w:firstLine="851"/>
        <w:jc w:val="both"/>
        <w:rPr>
          <w:rFonts w:ascii="Times New Roman" w:hAnsi="Times New Roman"/>
          <w:color w:val="FF0000"/>
          <w:sz w:val="28"/>
          <w:szCs w:val="28"/>
        </w:rPr>
      </w:pPr>
      <w:r w:rsidRPr="0010401D">
        <w:rPr>
          <w:rFonts w:ascii="Times New Roman" w:hAnsi="Times New Roman"/>
          <w:sz w:val="28"/>
          <w:szCs w:val="28"/>
        </w:rPr>
        <w:t>В районе систематизирована система включения школьников в спортивно-массовые мероприятия. Ключевыми мероприятиями физкультурно-спортивной деятельности школьников являются Всероссийские спортивные игры школьников «Президентские спортивные игры», «Школьная спортивная лига», которые проводятся в соответствии с Указом Президента Российской Федерации от 30 июля 2010г. №948 «О проведении всероссийских спортивных соревнований (игр) школьников».</w:t>
      </w:r>
    </w:p>
    <w:p w:rsidR="00063071" w:rsidRPr="002D3836" w:rsidRDefault="00063071" w:rsidP="00063071">
      <w:pPr>
        <w:pStyle w:val="a3"/>
        <w:spacing w:line="276" w:lineRule="auto"/>
        <w:ind w:firstLine="851"/>
        <w:jc w:val="center"/>
        <w:rPr>
          <w:rFonts w:ascii="Times New Roman" w:hAnsi="Times New Roman"/>
          <w:bCs/>
          <w:i/>
          <w:iCs/>
          <w:color w:val="FF0000"/>
          <w:sz w:val="28"/>
          <w:szCs w:val="28"/>
        </w:rPr>
      </w:pPr>
    </w:p>
    <w:p w:rsidR="00063071" w:rsidRPr="0010401D" w:rsidRDefault="00063071" w:rsidP="00063071">
      <w:pPr>
        <w:pStyle w:val="a3"/>
        <w:spacing w:line="276" w:lineRule="auto"/>
        <w:ind w:firstLine="851"/>
        <w:jc w:val="center"/>
        <w:rPr>
          <w:rFonts w:ascii="Times New Roman" w:hAnsi="Times New Roman"/>
          <w:bCs/>
          <w:i/>
          <w:iCs/>
          <w:sz w:val="28"/>
          <w:szCs w:val="28"/>
        </w:rPr>
      </w:pPr>
      <w:r w:rsidRPr="0010401D">
        <w:rPr>
          <w:rFonts w:ascii="Times New Roman" w:hAnsi="Times New Roman"/>
          <w:bCs/>
          <w:i/>
          <w:iCs/>
          <w:sz w:val="28"/>
          <w:szCs w:val="28"/>
        </w:rPr>
        <w:t>Содействие выявлению и поддержке одаренных детей.</w:t>
      </w:r>
    </w:p>
    <w:p w:rsidR="00063071" w:rsidRPr="0010401D" w:rsidRDefault="00063071" w:rsidP="00063071">
      <w:pPr>
        <w:pStyle w:val="a3"/>
        <w:spacing w:line="276" w:lineRule="auto"/>
        <w:ind w:firstLine="851"/>
        <w:jc w:val="both"/>
        <w:rPr>
          <w:rFonts w:ascii="Times New Roman" w:hAnsi="Times New Roman"/>
          <w:sz w:val="28"/>
          <w:szCs w:val="28"/>
        </w:rPr>
      </w:pPr>
      <w:proofErr w:type="gramStart"/>
      <w:r w:rsidRPr="0010401D">
        <w:rPr>
          <w:rFonts w:ascii="Times New Roman" w:hAnsi="Times New Roman"/>
          <w:sz w:val="28"/>
          <w:szCs w:val="28"/>
        </w:rPr>
        <w:t>Актуальность направления работы с одаренными детьми обозначена в указе Президента РФ от 01.06.2012 № 761 «О национальной стратегии действий в интересах детей на 2012-2017 годы», концепции долгосрочного социально-экономического развития Российской Федерации на период до 2020 (распоряжение Правительства РФ от 17.11.2008 № 1662-р), концепция общенациональной системы выявления и развития молодых талантов, утверждённая Президентом РФ 03.04.2012 года.</w:t>
      </w:r>
      <w:proofErr w:type="gramEnd"/>
    </w:p>
    <w:p w:rsidR="00063071" w:rsidRPr="0010401D" w:rsidRDefault="00063071" w:rsidP="00063071">
      <w:pPr>
        <w:pStyle w:val="a3"/>
        <w:spacing w:line="276" w:lineRule="auto"/>
        <w:ind w:firstLine="851"/>
        <w:jc w:val="both"/>
        <w:rPr>
          <w:rFonts w:ascii="Times New Roman" w:hAnsi="Times New Roman"/>
          <w:sz w:val="28"/>
          <w:szCs w:val="28"/>
        </w:rPr>
      </w:pPr>
      <w:r w:rsidRPr="0010401D">
        <w:rPr>
          <w:rFonts w:ascii="Times New Roman" w:hAnsi="Times New Roman"/>
          <w:sz w:val="28"/>
          <w:szCs w:val="28"/>
        </w:rPr>
        <w:t xml:space="preserve">Для реализации государственного приоритета на территории района реализуется долгосрочная целевая программа «Одаренные дети» (далее – программа). </w:t>
      </w:r>
    </w:p>
    <w:p w:rsidR="00063071" w:rsidRPr="0010401D" w:rsidRDefault="00063071" w:rsidP="00063071">
      <w:pPr>
        <w:pStyle w:val="a3"/>
        <w:spacing w:line="276" w:lineRule="auto"/>
        <w:ind w:firstLine="851"/>
        <w:jc w:val="both"/>
        <w:rPr>
          <w:rFonts w:ascii="Times New Roman" w:hAnsi="Times New Roman"/>
          <w:sz w:val="28"/>
          <w:szCs w:val="28"/>
        </w:rPr>
      </w:pPr>
      <w:r w:rsidRPr="0010401D">
        <w:rPr>
          <w:rFonts w:ascii="Times New Roman" w:hAnsi="Times New Roman"/>
          <w:sz w:val="28"/>
          <w:szCs w:val="28"/>
        </w:rPr>
        <w:t>В рамках долгосрочной программы были решены следующие задачи:</w:t>
      </w:r>
    </w:p>
    <w:p w:rsidR="00063071" w:rsidRPr="0010401D" w:rsidRDefault="00063071" w:rsidP="00063071">
      <w:pPr>
        <w:pStyle w:val="a3"/>
        <w:spacing w:line="276" w:lineRule="auto"/>
        <w:ind w:firstLine="851"/>
        <w:jc w:val="both"/>
        <w:rPr>
          <w:rFonts w:ascii="Times New Roman" w:hAnsi="Times New Roman"/>
          <w:sz w:val="28"/>
          <w:szCs w:val="28"/>
        </w:rPr>
      </w:pPr>
      <w:r w:rsidRPr="0010401D">
        <w:rPr>
          <w:rFonts w:ascii="Times New Roman" w:hAnsi="Times New Roman"/>
          <w:sz w:val="28"/>
          <w:szCs w:val="28"/>
        </w:rPr>
        <w:t>-разработана нормативно-правовая база по вопросам работы с одаренными детьми и молодежью;</w:t>
      </w:r>
    </w:p>
    <w:p w:rsidR="00063071" w:rsidRPr="0010401D" w:rsidRDefault="00063071" w:rsidP="00063071">
      <w:pPr>
        <w:pStyle w:val="a3"/>
        <w:spacing w:line="276" w:lineRule="auto"/>
        <w:ind w:firstLine="851"/>
        <w:jc w:val="both"/>
        <w:rPr>
          <w:rFonts w:ascii="Times New Roman" w:hAnsi="Times New Roman"/>
          <w:sz w:val="28"/>
          <w:szCs w:val="28"/>
        </w:rPr>
      </w:pPr>
      <w:r w:rsidRPr="0010401D">
        <w:rPr>
          <w:rFonts w:ascii="Times New Roman" w:hAnsi="Times New Roman"/>
          <w:sz w:val="28"/>
          <w:szCs w:val="28"/>
        </w:rPr>
        <w:t>-созданы 10 ресурсных центров по работе с интеллектуально, спортивно-одаренными детьми, и детьми, одаренными в области культуры и искусства, обеспечивающие выявление и сопровождение детей и молодежи, проявляющих выдающиеся способности;</w:t>
      </w:r>
    </w:p>
    <w:p w:rsidR="00063071" w:rsidRPr="0010401D" w:rsidRDefault="00063071" w:rsidP="00063071">
      <w:pPr>
        <w:pStyle w:val="a3"/>
        <w:spacing w:line="276" w:lineRule="auto"/>
        <w:ind w:firstLine="851"/>
        <w:jc w:val="both"/>
        <w:rPr>
          <w:rFonts w:ascii="Times New Roman" w:hAnsi="Times New Roman"/>
          <w:sz w:val="28"/>
          <w:szCs w:val="28"/>
        </w:rPr>
      </w:pPr>
      <w:proofErr w:type="gramStart"/>
      <w:r w:rsidRPr="0010401D">
        <w:rPr>
          <w:rFonts w:ascii="Times New Roman" w:hAnsi="Times New Roman"/>
          <w:sz w:val="28"/>
          <w:szCs w:val="28"/>
        </w:rPr>
        <w:t>-введен в эксплуатацию единый образовательный портал для работы с одаренными детьми, на котором размещена база данных «Одаренные дети Красноярья», содержащая информацию о победителях, призерах конкурсов и олимпиад и о педагогах, успешно работающих с одаренными детьми, ставшая инструментом для принятия управленческих решений, как на уровне школы, так и на уровне края (например, в вопросах стимулирования лучших педагогов и детей);</w:t>
      </w:r>
      <w:proofErr w:type="gramEnd"/>
    </w:p>
    <w:p w:rsidR="00063071" w:rsidRPr="0010401D" w:rsidRDefault="00063071" w:rsidP="00063071">
      <w:pPr>
        <w:pStyle w:val="a3"/>
        <w:spacing w:line="276" w:lineRule="auto"/>
        <w:ind w:firstLine="851"/>
        <w:jc w:val="both"/>
        <w:rPr>
          <w:rFonts w:ascii="Times New Roman" w:hAnsi="Times New Roman"/>
          <w:sz w:val="28"/>
          <w:szCs w:val="28"/>
        </w:rPr>
      </w:pPr>
      <w:r w:rsidRPr="0010401D">
        <w:rPr>
          <w:rFonts w:ascii="Times New Roman" w:hAnsi="Times New Roman"/>
          <w:sz w:val="28"/>
          <w:szCs w:val="28"/>
        </w:rPr>
        <w:lastRenderedPageBreak/>
        <w:t xml:space="preserve">-обновились формы работы с одаренными детьми (проводятся форумы, круглогодичные школы интеллектуального роста, художественно-эстетического развития, спортивного мастерства, летние профильные смены, </w:t>
      </w:r>
      <w:proofErr w:type="spellStart"/>
      <w:r w:rsidRPr="0010401D">
        <w:rPr>
          <w:rFonts w:ascii="Times New Roman" w:hAnsi="Times New Roman"/>
          <w:sz w:val="28"/>
          <w:szCs w:val="28"/>
        </w:rPr>
        <w:t>on-Line</w:t>
      </w:r>
      <w:proofErr w:type="spellEnd"/>
      <w:r w:rsidRPr="0010401D">
        <w:rPr>
          <w:rFonts w:ascii="Times New Roman" w:hAnsi="Times New Roman"/>
          <w:sz w:val="28"/>
          <w:szCs w:val="28"/>
        </w:rPr>
        <w:t xml:space="preserve"> лекции и </w:t>
      </w:r>
      <w:proofErr w:type="spellStart"/>
      <w:proofErr w:type="gramStart"/>
      <w:r w:rsidRPr="0010401D">
        <w:rPr>
          <w:rFonts w:ascii="Times New Roman" w:hAnsi="Times New Roman"/>
          <w:sz w:val="28"/>
          <w:szCs w:val="28"/>
        </w:rPr>
        <w:t>др</w:t>
      </w:r>
      <w:proofErr w:type="spellEnd"/>
      <w:proofErr w:type="gramEnd"/>
      <w:r w:rsidRPr="0010401D">
        <w:rPr>
          <w:rFonts w:ascii="Times New Roman" w:hAnsi="Times New Roman"/>
          <w:sz w:val="28"/>
          <w:szCs w:val="28"/>
        </w:rPr>
        <w:t xml:space="preserve">) и их педагогами (это – семинары, мастер-классы, выездные консультации, курсы повышения квалификации по работе с одаренными детьми); </w:t>
      </w:r>
    </w:p>
    <w:p w:rsidR="00063071" w:rsidRPr="0010401D" w:rsidRDefault="00063071" w:rsidP="00063071">
      <w:pPr>
        <w:pStyle w:val="a3"/>
        <w:spacing w:line="276" w:lineRule="auto"/>
        <w:ind w:firstLine="851"/>
        <w:jc w:val="both"/>
        <w:rPr>
          <w:rFonts w:ascii="Times New Roman" w:hAnsi="Times New Roman"/>
          <w:sz w:val="28"/>
          <w:szCs w:val="28"/>
        </w:rPr>
      </w:pPr>
      <w:r w:rsidRPr="0010401D">
        <w:rPr>
          <w:rFonts w:ascii="Times New Roman" w:hAnsi="Times New Roman"/>
          <w:sz w:val="28"/>
          <w:szCs w:val="28"/>
        </w:rPr>
        <w:t>Проводимые ежегодно в районе для детей мероприятия: предметные олимпиады, спортивные соревнования, творческие конкурсы, научные конференции и др., позволяют охватить более 70 % школьников района.</w:t>
      </w:r>
    </w:p>
    <w:p w:rsidR="00063071" w:rsidRPr="002D3836" w:rsidRDefault="00063071" w:rsidP="00063071">
      <w:pPr>
        <w:pStyle w:val="a3"/>
        <w:spacing w:line="276" w:lineRule="auto"/>
        <w:ind w:firstLine="851"/>
        <w:jc w:val="both"/>
        <w:rPr>
          <w:rFonts w:ascii="Times New Roman" w:hAnsi="Times New Roman"/>
          <w:bCs/>
          <w:i/>
          <w:iCs/>
          <w:color w:val="FF0000"/>
          <w:sz w:val="28"/>
          <w:szCs w:val="28"/>
        </w:rPr>
      </w:pPr>
    </w:p>
    <w:p w:rsidR="00063071" w:rsidRPr="00E71BE1" w:rsidRDefault="00063071" w:rsidP="00063071">
      <w:pPr>
        <w:pStyle w:val="a3"/>
        <w:spacing w:line="276" w:lineRule="auto"/>
        <w:ind w:firstLine="851"/>
        <w:jc w:val="center"/>
        <w:rPr>
          <w:rFonts w:ascii="Times New Roman" w:hAnsi="Times New Roman"/>
          <w:bCs/>
          <w:i/>
          <w:iCs/>
          <w:sz w:val="28"/>
          <w:szCs w:val="28"/>
        </w:rPr>
      </w:pPr>
      <w:r w:rsidRPr="00E71BE1">
        <w:rPr>
          <w:rFonts w:ascii="Times New Roman" w:hAnsi="Times New Roman"/>
          <w:bCs/>
          <w:i/>
          <w:iCs/>
          <w:sz w:val="28"/>
          <w:szCs w:val="28"/>
        </w:rPr>
        <w:t>Обеспечение безопасного качественного отдыха и оздоровления детей.</w:t>
      </w:r>
      <w:r w:rsidRPr="00E71BE1">
        <w:t xml:space="preserve"> </w:t>
      </w:r>
      <w:r w:rsidRPr="00E71BE1">
        <w:rPr>
          <w:rFonts w:ascii="Times New Roman" w:hAnsi="Times New Roman"/>
          <w:bCs/>
          <w:i/>
          <w:iCs/>
          <w:sz w:val="28"/>
          <w:szCs w:val="28"/>
        </w:rPr>
        <w:t>Развитие туристическо-краеведческого направления дополнительного образования детей.</w:t>
      </w:r>
    </w:p>
    <w:p w:rsidR="00063071" w:rsidRPr="00E71BE1" w:rsidRDefault="00063071" w:rsidP="00063071">
      <w:pPr>
        <w:pStyle w:val="a3"/>
        <w:spacing w:line="276" w:lineRule="auto"/>
        <w:ind w:firstLine="851"/>
        <w:jc w:val="both"/>
        <w:rPr>
          <w:rFonts w:ascii="Times New Roman" w:hAnsi="Times New Roman"/>
          <w:sz w:val="28"/>
          <w:szCs w:val="28"/>
        </w:rPr>
      </w:pPr>
      <w:r w:rsidRPr="00E71BE1">
        <w:rPr>
          <w:rFonts w:ascii="Times New Roman" w:hAnsi="Times New Roman"/>
          <w:sz w:val="28"/>
          <w:szCs w:val="28"/>
        </w:rPr>
        <w:t xml:space="preserve">В районе проблема обеспечения детей летним оздоровительным отдыхом решается в рамках реализации мероприятий программы Красноярского края «Развитие образования». </w:t>
      </w:r>
    </w:p>
    <w:p w:rsidR="00063071" w:rsidRPr="00E71BE1" w:rsidRDefault="00063071" w:rsidP="00063071">
      <w:pPr>
        <w:pStyle w:val="a3"/>
        <w:spacing w:line="276" w:lineRule="auto"/>
        <w:ind w:firstLine="851"/>
        <w:jc w:val="both"/>
        <w:rPr>
          <w:rFonts w:ascii="Times New Roman" w:hAnsi="Times New Roman"/>
          <w:sz w:val="28"/>
          <w:szCs w:val="28"/>
        </w:rPr>
      </w:pPr>
      <w:proofErr w:type="gramStart"/>
      <w:r w:rsidRPr="00E71BE1">
        <w:rPr>
          <w:rFonts w:ascii="Times New Roman" w:hAnsi="Times New Roman"/>
          <w:sz w:val="28"/>
          <w:szCs w:val="28"/>
        </w:rPr>
        <w:t xml:space="preserve">В бюджете района предусмотрены расходы на организацию отдыха, оздоровления и занятости детей в муниципальных загородных оздоровительных лагерях, а также на оплату стоимости путевок для детей в организации отдыха, оздоровления и занятости детей; на организацию двухразового питания в лагерях с дневным пребыванием детей, связанных с оплатой стоимости набора продуктов питания или готовых блюд и их транспортировки. </w:t>
      </w:r>
      <w:proofErr w:type="gramEnd"/>
    </w:p>
    <w:p w:rsidR="00063071" w:rsidRPr="00E71BE1" w:rsidRDefault="00063071" w:rsidP="00063071">
      <w:pPr>
        <w:pStyle w:val="a3"/>
        <w:spacing w:line="276" w:lineRule="auto"/>
        <w:ind w:firstLine="851"/>
        <w:jc w:val="both"/>
        <w:rPr>
          <w:rFonts w:ascii="Times New Roman" w:hAnsi="Times New Roman"/>
          <w:sz w:val="28"/>
          <w:szCs w:val="28"/>
        </w:rPr>
      </w:pPr>
      <w:r w:rsidRPr="00E71BE1">
        <w:rPr>
          <w:rFonts w:ascii="Times New Roman" w:hAnsi="Times New Roman"/>
          <w:sz w:val="28"/>
          <w:szCs w:val="28"/>
        </w:rPr>
        <w:t xml:space="preserve">Ежегодно на протяжении последних пяти лет в лагерях дневного пребывания детей отдыхает более 460 </w:t>
      </w:r>
      <w:proofErr w:type="gramStart"/>
      <w:r w:rsidRPr="00E71BE1">
        <w:rPr>
          <w:rFonts w:ascii="Times New Roman" w:hAnsi="Times New Roman"/>
          <w:sz w:val="28"/>
          <w:szCs w:val="28"/>
        </w:rPr>
        <w:t>детей</w:t>
      </w:r>
      <w:proofErr w:type="gramEnd"/>
      <w:r w:rsidRPr="00E71BE1">
        <w:rPr>
          <w:rFonts w:ascii="Times New Roman" w:hAnsi="Times New Roman"/>
          <w:sz w:val="28"/>
          <w:szCs w:val="28"/>
        </w:rPr>
        <w:t xml:space="preserve"> и приобретаются путёвки в загородный оздоровительный лагерь более чем на 50 детей. В рамках подпрограммы «Развитие дошкольного, общего и дополнительного образования детей» ежегодно организовываются мероприятия туристско-краеведческого направления для детей из малообеспеченных семей и семей СОП (в количестве не менее 20 человек), проводится ежегодный туристический слет.</w:t>
      </w:r>
    </w:p>
    <w:p w:rsidR="00063071" w:rsidRDefault="00063071" w:rsidP="00063071">
      <w:pPr>
        <w:pStyle w:val="a3"/>
        <w:spacing w:line="276" w:lineRule="auto"/>
        <w:ind w:firstLine="851"/>
        <w:jc w:val="center"/>
        <w:rPr>
          <w:rFonts w:ascii="Times New Roman" w:hAnsi="Times New Roman"/>
          <w:i/>
          <w:color w:val="FF0000"/>
          <w:sz w:val="28"/>
          <w:szCs w:val="28"/>
        </w:rPr>
      </w:pPr>
    </w:p>
    <w:p w:rsidR="00063071" w:rsidRPr="00E6167D" w:rsidRDefault="00063071" w:rsidP="00063071">
      <w:pPr>
        <w:pStyle w:val="a3"/>
        <w:spacing w:line="276" w:lineRule="auto"/>
        <w:ind w:firstLine="851"/>
        <w:jc w:val="center"/>
        <w:rPr>
          <w:rFonts w:ascii="Times New Roman" w:hAnsi="Times New Roman"/>
          <w:i/>
          <w:sz w:val="28"/>
          <w:szCs w:val="28"/>
        </w:rPr>
      </w:pPr>
      <w:r w:rsidRPr="00E6167D">
        <w:rPr>
          <w:rFonts w:ascii="Times New Roman" w:hAnsi="Times New Roman"/>
          <w:i/>
          <w:sz w:val="28"/>
          <w:szCs w:val="28"/>
        </w:rPr>
        <w:t>Государственная поддержка детей-сирот, расширение практики применения семейных форм воспитания</w:t>
      </w:r>
    </w:p>
    <w:p w:rsidR="00063071" w:rsidRPr="00E6167D" w:rsidRDefault="00063071" w:rsidP="00063071">
      <w:pPr>
        <w:pStyle w:val="a3"/>
        <w:spacing w:line="276" w:lineRule="auto"/>
        <w:ind w:firstLine="851"/>
        <w:jc w:val="both"/>
        <w:rPr>
          <w:rFonts w:ascii="Times New Roman" w:hAnsi="Times New Roman"/>
          <w:sz w:val="28"/>
          <w:szCs w:val="28"/>
        </w:rPr>
      </w:pPr>
      <w:r w:rsidRPr="00E6167D">
        <w:rPr>
          <w:rFonts w:ascii="Times New Roman" w:hAnsi="Times New Roman"/>
          <w:sz w:val="28"/>
          <w:szCs w:val="28"/>
        </w:rPr>
        <w:t xml:space="preserve">На 01.09.2024 в </w:t>
      </w:r>
      <w:proofErr w:type="spellStart"/>
      <w:r w:rsidRPr="00E6167D">
        <w:rPr>
          <w:rFonts w:ascii="Times New Roman" w:hAnsi="Times New Roman"/>
          <w:sz w:val="28"/>
          <w:szCs w:val="28"/>
        </w:rPr>
        <w:t>Уярском</w:t>
      </w:r>
      <w:proofErr w:type="spellEnd"/>
      <w:r w:rsidRPr="00E6167D">
        <w:rPr>
          <w:rFonts w:ascii="Times New Roman" w:hAnsi="Times New Roman"/>
          <w:sz w:val="28"/>
          <w:szCs w:val="28"/>
        </w:rPr>
        <w:t xml:space="preserve"> районе проживало 94 детей-сирот и детей, оставшихся без попечения родителей, из них под опекой и попечительством (в том числе в приемных семьях) – 94 детей. В последнее время наблюдается тенденция снижения количества детей-сирот, находящихся под опекой и попечительством. В настоящее время  отмечается снижение принимаемых решений об отмене ранее принятых решений о передаче детей в семьи опекунов. </w:t>
      </w:r>
    </w:p>
    <w:p w:rsidR="00063071" w:rsidRPr="00E6167D" w:rsidRDefault="00063071" w:rsidP="00063071">
      <w:pPr>
        <w:pStyle w:val="a3"/>
        <w:spacing w:line="276" w:lineRule="auto"/>
        <w:ind w:firstLine="851"/>
        <w:jc w:val="both"/>
        <w:rPr>
          <w:rFonts w:ascii="Times New Roman" w:hAnsi="Times New Roman"/>
          <w:sz w:val="28"/>
          <w:szCs w:val="28"/>
        </w:rPr>
      </w:pPr>
      <w:r w:rsidRPr="00E6167D">
        <w:rPr>
          <w:rFonts w:ascii="Times New Roman" w:hAnsi="Times New Roman"/>
          <w:sz w:val="28"/>
          <w:szCs w:val="28"/>
        </w:rPr>
        <w:lastRenderedPageBreak/>
        <w:t xml:space="preserve">В </w:t>
      </w:r>
      <w:proofErr w:type="spellStart"/>
      <w:r w:rsidRPr="00E6167D">
        <w:rPr>
          <w:rFonts w:ascii="Times New Roman" w:hAnsi="Times New Roman"/>
          <w:sz w:val="28"/>
          <w:szCs w:val="28"/>
        </w:rPr>
        <w:t>Уярском</w:t>
      </w:r>
      <w:proofErr w:type="spellEnd"/>
      <w:r w:rsidRPr="00E6167D">
        <w:rPr>
          <w:rFonts w:ascii="Times New Roman" w:hAnsi="Times New Roman"/>
          <w:sz w:val="28"/>
          <w:szCs w:val="28"/>
        </w:rPr>
        <w:t xml:space="preserve"> районе на 01.09.2024 численность детей, оставшихся без попечения родителей, и лиц из их числа, состоящих на учете на получение жилого помещения, включая лиц в возрасте от 23 лет и старше, составила 27</w:t>
      </w:r>
      <w:r>
        <w:rPr>
          <w:rFonts w:ascii="Times New Roman" w:hAnsi="Times New Roman"/>
          <w:sz w:val="28"/>
          <w:szCs w:val="28"/>
        </w:rPr>
        <w:t xml:space="preserve"> </w:t>
      </w:r>
      <w:r w:rsidRPr="00E6167D">
        <w:rPr>
          <w:rFonts w:ascii="Times New Roman" w:hAnsi="Times New Roman"/>
          <w:sz w:val="28"/>
          <w:szCs w:val="28"/>
        </w:rPr>
        <w:t>человек.</w:t>
      </w:r>
    </w:p>
    <w:p w:rsidR="00063071" w:rsidRPr="00E6167D" w:rsidRDefault="00063071" w:rsidP="00063071">
      <w:pPr>
        <w:pStyle w:val="a3"/>
        <w:spacing w:line="276" w:lineRule="auto"/>
        <w:ind w:firstLine="851"/>
        <w:jc w:val="both"/>
        <w:rPr>
          <w:rFonts w:ascii="Times New Roman" w:hAnsi="Times New Roman"/>
          <w:sz w:val="28"/>
          <w:szCs w:val="28"/>
        </w:rPr>
      </w:pPr>
      <w:r w:rsidRPr="00E6167D">
        <w:rPr>
          <w:rFonts w:ascii="Times New Roman" w:hAnsi="Times New Roman"/>
          <w:sz w:val="28"/>
          <w:szCs w:val="28"/>
        </w:rPr>
        <w:t>Разработка данной подпрограммы обусловлена необходимостью разрешения вышеперечисленных проблем с целью реализации приоритетного права каждого ребенка жить и воспитываться в семье, упорядочить соблюдение мер социальной поддержки детей-сирот и детей, оставшихся без попечения родителей.</w:t>
      </w:r>
    </w:p>
    <w:p w:rsidR="00063071" w:rsidRPr="00E6167D" w:rsidRDefault="00063071" w:rsidP="00063071">
      <w:pPr>
        <w:pStyle w:val="a3"/>
        <w:spacing w:line="276" w:lineRule="auto"/>
        <w:ind w:firstLine="851"/>
        <w:jc w:val="both"/>
        <w:rPr>
          <w:rFonts w:ascii="Times New Roman" w:hAnsi="Times New Roman"/>
          <w:i/>
          <w:sz w:val="28"/>
          <w:szCs w:val="28"/>
        </w:rPr>
      </w:pPr>
    </w:p>
    <w:p w:rsidR="00063071" w:rsidRPr="00E6167D" w:rsidRDefault="00063071" w:rsidP="00063071">
      <w:pPr>
        <w:pStyle w:val="a3"/>
        <w:spacing w:line="276" w:lineRule="auto"/>
        <w:ind w:firstLine="851"/>
        <w:jc w:val="center"/>
        <w:rPr>
          <w:rFonts w:ascii="Times New Roman" w:hAnsi="Times New Roman"/>
          <w:i/>
          <w:sz w:val="28"/>
          <w:szCs w:val="28"/>
        </w:rPr>
      </w:pPr>
      <w:proofErr w:type="gramStart"/>
      <w:r w:rsidRPr="00E6167D">
        <w:rPr>
          <w:rFonts w:ascii="Times New Roman" w:hAnsi="Times New Roman"/>
          <w:i/>
          <w:sz w:val="28"/>
          <w:szCs w:val="28"/>
        </w:rPr>
        <w:t>Организация деятельности Отдела образования, направленное на эффективное управление отраслью.</w:t>
      </w:r>
      <w:proofErr w:type="gramEnd"/>
    </w:p>
    <w:p w:rsidR="00063071" w:rsidRPr="00E6167D" w:rsidRDefault="00063071" w:rsidP="00063071">
      <w:pPr>
        <w:pStyle w:val="a3"/>
        <w:spacing w:line="276" w:lineRule="auto"/>
        <w:ind w:firstLine="851"/>
        <w:jc w:val="both"/>
        <w:rPr>
          <w:rFonts w:ascii="Times New Roman" w:hAnsi="Times New Roman"/>
          <w:sz w:val="28"/>
          <w:szCs w:val="28"/>
        </w:rPr>
      </w:pPr>
      <w:proofErr w:type="gramStart"/>
      <w:r w:rsidRPr="00E6167D">
        <w:rPr>
          <w:rFonts w:ascii="Times New Roman" w:hAnsi="Times New Roman"/>
          <w:sz w:val="28"/>
          <w:szCs w:val="28"/>
        </w:rPr>
        <w:t xml:space="preserve">В структуру Отдела образования входят сектор дошкольного, общего и дополнительного образования, сектор информационного обеспечения и управления документацией, централизованная бухгалтерия, административно-хозяйственная группа, территориальная психолого-медико-педагогическая комиссия, деятельность которых направлена на эффективное управление  сетью подведомственных образовательных учреждений: 12 средних общеобразовательных учреждений, 1 дошкольное образовательное учреждение, 1 учреждения дополнительного образования детей. </w:t>
      </w:r>
      <w:proofErr w:type="gramEnd"/>
    </w:p>
    <w:p w:rsidR="00063071" w:rsidRPr="00E6167D" w:rsidRDefault="00063071" w:rsidP="00063071">
      <w:pPr>
        <w:pStyle w:val="a3"/>
        <w:spacing w:line="276" w:lineRule="auto"/>
        <w:ind w:firstLine="851"/>
        <w:jc w:val="both"/>
        <w:rPr>
          <w:rFonts w:ascii="Times New Roman" w:hAnsi="Times New Roman"/>
          <w:sz w:val="28"/>
          <w:szCs w:val="28"/>
        </w:rPr>
      </w:pPr>
      <w:r w:rsidRPr="00E6167D">
        <w:rPr>
          <w:rFonts w:ascii="Times New Roman" w:hAnsi="Times New Roman"/>
          <w:sz w:val="28"/>
          <w:szCs w:val="28"/>
        </w:rPr>
        <w:t xml:space="preserve">В ходе реализации программы сеть учреждений должна стать наиболее эффективной для обеспечения качественного общего и дополнительного образования детей, в том числе для детей с ограниченными возможностями здоровья. Для этого необходимо обеспечить условия для эффективной работы структуры отдела, повышения </w:t>
      </w:r>
      <w:proofErr w:type="spellStart"/>
      <w:r w:rsidRPr="00E6167D">
        <w:rPr>
          <w:rFonts w:ascii="Times New Roman" w:hAnsi="Times New Roman"/>
          <w:sz w:val="28"/>
          <w:szCs w:val="28"/>
        </w:rPr>
        <w:t>профессионональной</w:t>
      </w:r>
      <w:proofErr w:type="spellEnd"/>
      <w:r w:rsidRPr="00E6167D">
        <w:rPr>
          <w:rFonts w:ascii="Times New Roman" w:hAnsi="Times New Roman"/>
          <w:sz w:val="28"/>
          <w:szCs w:val="28"/>
        </w:rPr>
        <w:t xml:space="preserve"> компетенции сотрудников и специалистов.</w:t>
      </w:r>
    </w:p>
    <w:p w:rsidR="00063071" w:rsidRPr="00E6167D" w:rsidRDefault="00063071" w:rsidP="00063071">
      <w:pPr>
        <w:widowControl w:val="0"/>
        <w:spacing w:after="0"/>
        <w:ind w:firstLine="740"/>
        <w:jc w:val="both"/>
        <w:rPr>
          <w:rFonts w:ascii="Times New Roman" w:eastAsia="Arial Unicode MS" w:hAnsi="Times New Roman"/>
          <w:sz w:val="28"/>
          <w:szCs w:val="28"/>
        </w:rPr>
      </w:pPr>
      <w:r w:rsidRPr="00E6167D">
        <w:rPr>
          <w:rFonts w:ascii="Times New Roman" w:eastAsia="Arial Unicode MS" w:hAnsi="Times New Roman"/>
          <w:sz w:val="28"/>
          <w:szCs w:val="28"/>
        </w:rPr>
        <w:t>Расширение сети опекунских, приемных и патронатных семей, как создание условий для социализации детей-сирот и детей, оставшихся без попечения родителей.</w:t>
      </w:r>
    </w:p>
    <w:p w:rsidR="00063071" w:rsidRPr="00E6167D" w:rsidRDefault="00063071" w:rsidP="00063071">
      <w:pPr>
        <w:widowControl w:val="0"/>
        <w:spacing w:after="0"/>
        <w:ind w:firstLine="740"/>
        <w:jc w:val="both"/>
        <w:rPr>
          <w:rFonts w:ascii="Times New Roman" w:eastAsia="Arial Unicode MS" w:hAnsi="Times New Roman"/>
          <w:sz w:val="28"/>
          <w:szCs w:val="28"/>
        </w:rPr>
      </w:pPr>
      <w:r w:rsidRPr="00E6167D">
        <w:rPr>
          <w:rFonts w:ascii="Times New Roman" w:eastAsia="Arial Unicode MS" w:hAnsi="Times New Roman"/>
          <w:sz w:val="28"/>
          <w:szCs w:val="28"/>
        </w:rPr>
        <w:t>Необходимо повышать уровень организации деятельности Отдела образования, направленной на эффективное управление отраслью.</w:t>
      </w:r>
    </w:p>
    <w:p w:rsidR="00063071" w:rsidRPr="002D3836" w:rsidRDefault="00063071" w:rsidP="00063071">
      <w:pPr>
        <w:pStyle w:val="a3"/>
        <w:spacing w:line="276" w:lineRule="auto"/>
        <w:jc w:val="both"/>
        <w:rPr>
          <w:rFonts w:ascii="Times New Roman" w:hAnsi="Times New Roman"/>
          <w:color w:val="FF0000"/>
          <w:sz w:val="28"/>
          <w:szCs w:val="28"/>
        </w:rPr>
      </w:pPr>
    </w:p>
    <w:p w:rsidR="00063071" w:rsidRPr="0010401D" w:rsidRDefault="00063071" w:rsidP="00063071">
      <w:pPr>
        <w:pStyle w:val="a3"/>
        <w:spacing w:line="276" w:lineRule="auto"/>
        <w:jc w:val="center"/>
        <w:rPr>
          <w:rFonts w:ascii="Times New Roman" w:hAnsi="Times New Roman"/>
          <w:sz w:val="28"/>
          <w:szCs w:val="28"/>
        </w:rPr>
      </w:pPr>
      <w:r w:rsidRPr="0010401D">
        <w:rPr>
          <w:rFonts w:ascii="Times New Roman" w:hAnsi="Times New Roman"/>
          <w:sz w:val="28"/>
          <w:szCs w:val="28"/>
        </w:rPr>
        <w:t>4. Механизм реализации мероприятий муниципальной программы.</w:t>
      </w:r>
    </w:p>
    <w:p w:rsidR="00063071" w:rsidRPr="0010401D" w:rsidRDefault="00063071" w:rsidP="00063071">
      <w:pPr>
        <w:pStyle w:val="a3"/>
        <w:spacing w:line="276" w:lineRule="auto"/>
        <w:jc w:val="both"/>
        <w:rPr>
          <w:rFonts w:ascii="Times New Roman" w:hAnsi="Times New Roman"/>
          <w:sz w:val="28"/>
          <w:szCs w:val="28"/>
        </w:rPr>
      </w:pPr>
    </w:p>
    <w:p w:rsidR="00063071" w:rsidRPr="0010401D" w:rsidRDefault="00063071" w:rsidP="00063071">
      <w:pPr>
        <w:widowControl w:val="0"/>
        <w:spacing w:after="0"/>
        <w:ind w:firstLine="740"/>
        <w:jc w:val="both"/>
        <w:rPr>
          <w:rFonts w:ascii="Times New Roman" w:eastAsia="Arial Unicode MS" w:hAnsi="Times New Roman"/>
          <w:color w:val="000000"/>
          <w:sz w:val="28"/>
          <w:szCs w:val="28"/>
        </w:rPr>
      </w:pPr>
      <w:r w:rsidRPr="0010401D">
        <w:rPr>
          <w:rFonts w:ascii="Times New Roman" w:eastAsia="Arial Unicode MS" w:hAnsi="Times New Roman"/>
          <w:color w:val="000000"/>
          <w:sz w:val="28"/>
          <w:szCs w:val="28"/>
        </w:rPr>
        <w:t>Муниципальная программа состоит из подпрограмм. Механизмы реализации мероприятий подпрограмм муниципальной программы приведены в паспортах подпрограмм, включенных в муниципальную программу.</w:t>
      </w:r>
    </w:p>
    <w:p w:rsidR="00063071" w:rsidRPr="0010401D" w:rsidRDefault="00063071" w:rsidP="00063071">
      <w:pPr>
        <w:widowControl w:val="0"/>
        <w:spacing w:after="0"/>
        <w:ind w:firstLine="740"/>
        <w:jc w:val="both"/>
        <w:rPr>
          <w:rFonts w:ascii="Times New Roman" w:eastAsia="Arial Unicode MS" w:hAnsi="Times New Roman"/>
          <w:color w:val="000000"/>
          <w:sz w:val="28"/>
          <w:szCs w:val="28"/>
        </w:rPr>
      </w:pPr>
    </w:p>
    <w:p w:rsidR="00063071" w:rsidRPr="0010401D" w:rsidRDefault="00063071" w:rsidP="00063071">
      <w:pPr>
        <w:widowControl w:val="0"/>
        <w:spacing w:after="0"/>
        <w:ind w:firstLine="740"/>
        <w:jc w:val="both"/>
        <w:rPr>
          <w:rFonts w:ascii="Times New Roman" w:eastAsia="Arial Unicode MS" w:hAnsi="Times New Roman"/>
          <w:color w:val="000000"/>
          <w:sz w:val="28"/>
          <w:szCs w:val="28"/>
        </w:rPr>
      </w:pPr>
      <w:r w:rsidRPr="0010401D">
        <w:rPr>
          <w:rFonts w:ascii="Times New Roman" w:eastAsia="Arial Unicode MS" w:hAnsi="Times New Roman"/>
          <w:color w:val="000000"/>
          <w:sz w:val="28"/>
          <w:szCs w:val="28"/>
        </w:rPr>
        <w:t xml:space="preserve">5. Прогноз конечных результатов муниципальной программы, характеризующих целевое состояние (изменение состояния) уровня и </w:t>
      </w:r>
      <w:r w:rsidRPr="0010401D">
        <w:rPr>
          <w:rFonts w:ascii="Times New Roman" w:eastAsia="Arial Unicode MS" w:hAnsi="Times New Roman"/>
          <w:color w:val="000000"/>
          <w:sz w:val="28"/>
          <w:szCs w:val="28"/>
        </w:rPr>
        <w:lastRenderedPageBreak/>
        <w:t>качества жизни населения, социальной сферы, экономики, степени реализации других общественно значимых интересов и потребностей.</w:t>
      </w:r>
    </w:p>
    <w:p w:rsidR="00063071" w:rsidRPr="0010401D" w:rsidRDefault="00063071" w:rsidP="00063071">
      <w:pPr>
        <w:widowControl w:val="0"/>
        <w:spacing w:after="0"/>
        <w:ind w:firstLine="740"/>
        <w:jc w:val="both"/>
        <w:rPr>
          <w:rFonts w:ascii="Times New Roman" w:eastAsia="Arial Unicode MS" w:hAnsi="Times New Roman"/>
          <w:color w:val="000000"/>
          <w:sz w:val="28"/>
          <w:szCs w:val="28"/>
        </w:rPr>
      </w:pPr>
      <w:r w:rsidRPr="0010401D">
        <w:rPr>
          <w:rFonts w:ascii="Times New Roman" w:eastAsia="Arial Unicode MS" w:hAnsi="Times New Roman"/>
          <w:color w:val="000000"/>
          <w:sz w:val="28"/>
          <w:szCs w:val="28"/>
        </w:rPr>
        <w:t>Своевременная и в полном объеме реализация Программы позволит:</w:t>
      </w:r>
    </w:p>
    <w:p w:rsidR="00063071" w:rsidRPr="0010401D" w:rsidRDefault="00063071" w:rsidP="00063071">
      <w:pPr>
        <w:widowControl w:val="0"/>
        <w:spacing w:after="0"/>
        <w:ind w:firstLine="740"/>
        <w:jc w:val="both"/>
        <w:rPr>
          <w:rFonts w:ascii="Times New Roman" w:eastAsia="Arial Unicode MS" w:hAnsi="Times New Roman"/>
          <w:color w:val="000000"/>
          <w:sz w:val="28"/>
          <w:szCs w:val="28"/>
        </w:rPr>
      </w:pPr>
      <w:proofErr w:type="gramStart"/>
      <w:r w:rsidRPr="005B7E64">
        <w:rPr>
          <w:rFonts w:ascii="Times New Roman" w:eastAsia="Arial Unicode MS" w:hAnsi="Times New Roman"/>
          <w:color w:val="000000"/>
          <w:sz w:val="28"/>
          <w:szCs w:val="28"/>
        </w:rPr>
        <w:t>- повысить показатель «Охват детей в возрасте от 2 месяцев до 7 лет услугой дошкольного образования (отно</w:t>
      </w:r>
      <w:r>
        <w:rPr>
          <w:rFonts w:ascii="Times New Roman" w:eastAsia="Arial Unicode MS" w:hAnsi="Times New Roman"/>
          <w:color w:val="000000"/>
          <w:sz w:val="28"/>
          <w:szCs w:val="28"/>
        </w:rPr>
        <w:t xml:space="preserve">шение численности в возрасте </w:t>
      </w:r>
      <w:r w:rsidRPr="005B7E64">
        <w:rPr>
          <w:rFonts w:ascii="Times New Roman" w:eastAsia="Arial Unicode MS" w:hAnsi="Times New Roman"/>
          <w:color w:val="000000"/>
          <w:sz w:val="28"/>
          <w:szCs w:val="28"/>
        </w:rPr>
        <w:t>от 2 месяцев до 7 лет, получающих услугу дошкольного образования, к общей численности детей в возрасте от 2 месяцев до 7 лет проживающих на территории Уярского района» с 32</w:t>
      </w:r>
      <w:r>
        <w:rPr>
          <w:rFonts w:ascii="Times New Roman" w:eastAsia="Arial Unicode MS" w:hAnsi="Times New Roman"/>
          <w:color w:val="000000"/>
          <w:sz w:val="28"/>
          <w:szCs w:val="28"/>
        </w:rPr>
        <w:t xml:space="preserve"> </w:t>
      </w:r>
      <w:r w:rsidRPr="0010401D">
        <w:rPr>
          <w:rFonts w:ascii="Times New Roman" w:eastAsia="Arial Unicode MS" w:hAnsi="Times New Roman"/>
          <w:color w:val="000000"/>
          <w:sz w:val="28"/>
          <w:szCs w:val="28"/>
        </w:rPr>
        <w:t xml:space="preserve">% в 2014 году до </w:t>
      </w:r>
      <w:r>
        <w:rPr>
          <w:rFonts w:ascii="Times New Roman" w:eastAsia="Arial Unicode MS" w:hAnsi="Times New Roman"/>
          <w:color w:val="000000"/>
          <w:sz w:val="28"/>
          <w:szCs w:val="28"/>
        </w:rPr>
        <w:t xml:space="preserve">60 </w:t>
      </w:r>
      <w:r w:rsidRPr="0010401D">
        <w:rPr>
          <w:rFonts w:ascii="Times New Roman" w:eastAsia="Arial Unicode MS" w:hAnsi="Times New Roman"/>
          <w:color w:val="000000"/>
          <w:sz w:val="28"/>
          <w:szCs w:val="28"/>
        </w:rPr>
        <w:t>% в 2030 году.</w:t>
      </w:r>
      <w:proofErr w:type="gramEnd"/>
      <w:r w:rsidRPr="0010401D">
        <w:rPr>
          <w:rFonts w:ascii="Times New Roman" w:eastAsia="Arial Unicode MS" w:hAnsi="Times New Roman"/>
          <w:color w:val="000000"/>
          <w:sz w:val="28"/>
          <w:szCs w:val="28"/>
        </w:rPr>
        <w:t xml:space="preserve"> Данный показатель характеризует обеспечение законодательно закрепленных гарантий доступности дошко</w:t>
      </w:r>
      <w:r>
        <w:rPr>
          <w:rFonts w:ascii="Times New Roman" w:eastAsia="Arial Unicode MS" w:hAnsi="Times New Roman"/>
          <w:color w:val="000000"/>
          <w:sz w:val="28"/>
          <w:szCs w:val="28"/>
        </w:rPr>
        <w:t>льного образования. Увеличение о</w:t>
      </w:r>
      <w:r w:rsidRPr="0010401D">
        <w:rPr>
          <w:rFonts w:ascii="Times New Roman" w:eastAsia="Arial Unicode MS" w:hAnsi="Times New Roman"/>
          <w:color w:val="000000"/>
          <w:sz w:val="28"/>
          <w:szCs w:val="28"/>
        </w:rPr>
        <w:t>хвата дошкольным образованием является одним из главных приоритетов развития образования в последние годы;</w:t>
      </w:r>
    </w:p>
    <w:p w:rsidR="00063071" w:rsidRPr="0010401D" w:rsidRDefault="00063071" w:rsidP="00063071">
      <w:pPr>
        <w:pStyle w:val="a3"/>
        <w:spacing w:line="276" w:lineRule="auto"/>
        <w:ind w:firstLine="851"/>
        <w:jc w:val="both"/>
        <w:rPr>
          <w:rFonts w:ascii="Times New Roman" w:hAnsi="Times New Roman"/>
          <w:sz w:val="28"/>
          <w:szCs w:val="28"/>
        </w:rPr>
      </w:pPr>
      <w:r w:rsidRPr="0010401D">
        <w:rPr>
          <w:rFonts w:ascii="Times New Roman" w:hAnsi="Times New Roman"/>
          <w:sz w:val="28"/>
          <w:szCs w:val="28"/>
        </w:rPr>
        <w:t>- снизить показатель «Доля выпускников муниципальных общеобразовательных организаций, не получивших аттестат о среднем общем образовании, в общей численности выпускников муниципальных общеобразовательных организаций» с 2,84% в 2013 году до 1,36% в 2030 году. Данный показатель характеризует качество образовательных услуг, позволяет оценить эффективность предусмотренных программой мер, направленных на увеличение качества образовательных результатов»;</w:t>
      </w:r>
    </w:p>
    <w:p w:rsidR="00063071" w:rsidRPr="0010401D" w:rsidRDefault="00063071" w:rsidP="00063071">
      <w:pPr>
        <w:widowControl w:val="0"/>
        <w:spacing w:after="0"/>
        <w:ind w:firstLine="940"/>
        <w:jc w:val="both"/>
        <w:rPr>
          <w:rFonts w:ascii="Times New Roman" w:eastAsia="Arial Unicode MS" w:hAnsi="Times New Roman"/>
          <w:sz w:val="28"/>
          <w:szCs w:val="28"/>
        </w:rPr>
      </w:pPr>
      <w:r w:rsidRPr="0010401D">
        <w:rPr>
          <w:rFonts w:ascii="Times New Roman" w:eastAsia="Arial Unicode MS" w:hAnsi="Times New Roman"/>
          <w:sz w:val="28"/>
          <w:szCs w:val="28"/>
        </w:rPr>
        <w:t>- увеличить долю образовательных организаций обновивших материально-техническую базу для формирования у обучающихся современных технологических и гуманитарных навыков через создание центров образования цифрового и гуманитарного профилей «Точка роста»;</w:t>
      </w:r>
    </w:p>
    <w:p w:rsidR="00063071" w:rsidRPr="0010401D" w:rsidRDefault="00063071" w:rsidP="00063071">
      <w:pPr>
        <w:widowControl w:val="0"/>
        <w:spacing w:after="0"/>
        <w:ind w:firstLine="940"/>
        <w:jc w:val="both"/>
        <w:rPr>
          <w:rFonts w:ascii="Times New Roman" w:eastAsia="Arial Unicode MS" w:hAnsi="Times New Roman"/>
          <w:sz w:val="28"/>
          <w:szCs w:val="28"/>
        </w:rPr>
      </w:pPr>
      <w:r w:rsidRPr="0010401D">
        <w:rPr>
          <w:rFonts w:ascii="Times New Roman" w:eastAsia="Arial Unicode MS" w:hAnsi="Times New Roman"/>
          <w:sz w:val="28"/>
          <w:szCs w:val="28"/>
        </w:rPr>
        <w:t>- увеличить долю обучающихся, охваченных основными и дополнительными программами цифрового, естественнонаучного и гуманитарного профилей с использованием федеральной информационно-сервисной платформы цифровой образовательной среды;</w:t>
      </w:r>
    </w:p>
    <w:p w:rsidR="00063071" w:rsidRPr="0010401D" w:rsidRDefault="00063071" w:rsidP="00063071">
      <w:pPr>
        <w:pStyle w:val="af1"/>
        <w:spacing w:before="0" w:beforeAutospacing="0" w:after="0" w:afterAutospacing="0" w:line="276" w:lineRule="auto"/>
        <w:ind w:firstLine="709"/>
        <w:jc w:val="both"/>
        <w:rPr>
          <w:sz w:val="28"/>
          <w:szCs w:val="28"/>
        </w:rPr>
      </w:pPr>
      <w:r w:rsidRPr="0010401D">
        <w:rPr>
          <w:sz w:val="28"/>
          <w:szCs w:val="28"/>
        </w:rPr>
        <w:t xml:space="preserve">- обеспечить охват не менее 90 процентов детей в возрасте 5-18 лет программами дополнительного образования. </w:t>
      </w:r>
    </w:p>
    <w:p w:rsidR="00063071" w:rsidRPr="0010401D" w:rsidRDefault="00063071" w:rsidP="00063071">
      <w:pPr>
        <w:pStyle w:val="af1"/>
        <w:spacing w:before="0" w:beforeAutospacing="0" w:after="0" w:afterAutospacing="0" w:line="276" w:lineRule="auto"/>
        <w:ind w:firstLine="709"/>
        <w:jc w:val="both"/>
        <w:rPr>
          <w:sz w:val="28"/>
          <w:szCs w:val="28"/>
        </w:rPr>
      </w:pPr>
      <w:r w:rsidRPr="0010401D">
        <w:rPr>
          <w:rFonts w:eastAsia="Arial Unicode MS"/>
          <w:sz w:val="28"/>
          <w:szCs w:val="28"/>
        </w:rPr>
        <w:t>- сократить долю детей-сирот, детей, оставшихся без попечения родителей, а также лиц из их числа, которым необходимо приобрести жилые помещения в соответствии с соглашением о предоставлении субсидий из федерального бюджета бюджету Красноярского края (в возрасте от 18 до 23 лет и старше).</w:t>
      </w:r>
    </w:p>
    <w:p w:rsidR="00063071" w:rsidRPr="0010401D" w:rsidRDefault="00063071" w:rsidP="00063071">
      <w:pPr>
        <w:pStyle w:val="a3"/>
        <w:spacing w:line="276" w:lineRule="auto"/>
        <w:ind w:firstLine="851"/>
        <w:jc w:val="both"/>
        <w:rPr>
          <w:rFonts w:ascii="Times New Roman" w:hAnsi="Times New Roman"/>
          <w:color w:val="FF0000"/>
          <w:sz w:val="28"/>
          <w:szCs w:val="28"/>
        </w:rPr>
      </w:pPr>
    </w:p>
    <w:p w:rsidR="00063071" w:rsidRPr="0010401D" w:rsidRDefault="00063071" w:rsidP="00063071">
      <w:pPr>
        <w:pStyle w:val="a3"/>
        <w:spacing w:line="276" w:lineRule="auto"/>
        <w:jc w:val="center"/>
        <w:rPr>
          <w:rFonts w:ascii="Times New Roman" w:hAnsi="Times New Roman"/>
          <w:sz w:val="28"/>
          <w:szCs w:val="28"/>
        </w:rPr>
      </w:pPr>
      <w:r w:rsidRPr="0010401D">
        <w:rPr>
          <w:rFonts w:ascii="Times New Roman" w:hAnsi="Times New Roman"/>
          <w:sz w:val="28"/>
          <w:szCs w:val="28"/>
        </w:rPr>
        <w:t>6. Перечень подпрограмм муниципальной программы</w:t>
      </w:r>
    </w:p>
    <w:p w:rsidR="00063071" w:rsidRPr="0010401D" w:rsidRDefault="00063071" w:rsidP="00063071">
      <w:pPr>
        <w:pStyle w:val="a3"/>
        <w:spacing w:line="276" w:lineRule="auto"/>
        <w:jc w:val="center"/>
        <w:rPr>
          <w:rFonts w:ascii="Times New Roman" w:hAnsi="Times New Roman"/>
          <w:sz w:val="28"/>
          <w:szCs w:val="28"/>
        </w:rPr>
      </w:pPr>
      <w:r w:rsidRPr="0010401D">
        <w:rPr>
          <w:rFonts w:ascii="Times New Roman" w:hAnsi="Times New Roman"/>
          <w:sz w:val="28"/>
          <w:szCs w:val="28"/>
        </w:rPr>
        <w:t>с указанием сроков их реализации и ожидаемых результатов.</w:t>
      </w:r>
    </w:p>
    <w:p w:rsidR="00063071" w:rsidRPr="0010401D" w:rsidRDefault="00063071" w:rsidP="00063071">
      <w:pPr>
        <w:pStyle w:val="a3"/>
        <w:spacing w:line="276" w:lineRule="auto"/>
        <w:jc w:val="both"/>
        <w:rPr>
          <w:rFonts w:ascii="Times New Roman" w:hAnsi="Times New Roman"/>
          <w:sz w:val="28"/>
          <w:szCs w:val="28"/>
        </w:rPr>
      </w:pPr>
    </w:p>
    <w:p w:rsidR="00063071" w:rsidRPr="0010401D" w:rsidRDefault="00063071" w:rsidP="00063071">
      <w:pPr>
        <w:pStyle w:val="a3"/>
        <w:spacing w:line="276" w:lineRule="auto"/>
        <w:ind w:firstLine="851"/>
        <w:jc w:val="both"/>
        <w:rPr>
          <w:rFonts w:ascii="Times New Roman" w:hAnsi="Times New Roman"/>
          <w:sz w:val="28"/>
          <w:szCs w:val="28"/>
        </w:rPr>
      </w:pPr>
      <w:r w:rsidRPr="0010401D">
        <w:rPr>
          <w:rFonts w:ascii="Times New Roman" w:hAnsi="Times New Roman"/>
          <w:sz w:val="28"/>
          <w:szCs w:val="28"/>
        </w:rPr>
        <w:t>В рамках муниципальной программы в период с 201</w:t>
      </w:r>
      <w:r>
        <w:rPr>
          <w:rFonts w:ascii="Times New Roman" w:hAnsi="Times New Roman"/>
          <w:sz w:val="28"/>
          <w:szCs w:val="28"/>
        </w:rPr>
        <w:t>4</w:t>
      </w:r>
      <w:r w:rsidRPr="0010401D">
        <w:rPr>
          <w:rFonts w:ascii="Times New Roman" w:hAnsi="Times New Roman"/>
          <w:sz w:val="28"/>
          <w:szCs w:val="28"/>
        </w:rPr>
        <w:t xml:space="preserve"> по 2030 годы будут реализованы 3 подпрограммы:</w:t>
      </w:r>
    </w:p>
    <w:p w:rsidR="00063071" w:rsidRPr="0010401D" w:rsidRDefault="00063071" w:rsidP="00063071">
      <w:pPr>
        <w:pStyle w:val="a3"/>
        <w:spacing w:line="276" w:lineRule="auto"/>
        <w:ind w:firstLine="851"/>
        <w:jc w:val="both"/>
        <w:rPr>
          <w:rFonts w:ascii="Times New Roman" w:hAnsi="Times New Roman"/>
          <w:sz w:val="28"/>
          <w:szCs w:val="28"/>
        </w:rPr>
      </w:pPr>
      <w:r w:rsidRPr="0010401D">
        <w:rPr>
          <w:rFonts w:ascii="Times New Roman" w:hAnsi="Times New Roman"/>
          <w:sz w:val="28"/>
          <w:szCs w:val="28"/>
        </w:rPr>
        <w:lastRenderedPageBreak/>
        <w:t>1.</w:t>
      </w:r>
      <w:r>
        <w:rPr>
          <w:rFonts w:ascii="Times New Roman" w:hAnsi="Times New Roman"/>
          <w:sz w:val="28"/>
          <w:szCs w:val="28"/>
        </w:rPr>
        <w:t xml:space="preserve"> «</w:t>
      </w:r>
      <w:r w:rsidRPr="0010401D">
        <w:rPr>
          <w:rFonts w:ascii="Times New Roman" w:hAnsi="Times New Roman"/>
          <w:sz w:val="28"/>
          <w:szCs w:val="28"/>
        </w:rPr>
        <w:t>Развитие дошкольного, общего и дополнительного образования детей. Обеспечение реализации муниципальной программы и прочие мероприятия в области образования»;</w:t>
      </w:r>
    </w:p>
    <w:p w:rsidR="00063071" w:rsidRPr="0010401D" w:rsidRDefault="00063071" w:rsidP="00063071">
      <w:pPr>
        <w:pStyle w:val="a3"/>
        <w:spacing w:line="276" w:lineRule="auto"/>
        <w:ind w:firstLine="851"/>
        <w:jc w:val="both"/>
        <w:rPr>
          <w:rFonts w:ascii="Times New Roman" w:hAnsi="Times New Roman"/>
          <w:sz w:val="28"/>
          <w:szCs w:val="28"/>
        </w:rPr>
      </w:pPr>
      <w:r w:rsidRPr="0010401D">
        <w:rPr>
          <w:rFonts w:ascii="Times New Roman" w:hAnsi="Times New Roman"/>
          <w:sz w:val="28"/>
          <w:szCs w:val="28"/>
        </w:rPr>
        <w:t>2. «Поддержка детей-сирот, расширение практики применения семейных форм воспитания»</w:t>
      </w:r>
    </w:p>
    <w:p w:rsidR="00063071" w:rsidRPr="0010401D" w:rsidRDefault="00063071" w:rsidP="00063071">
      <w:pPr>
        <w:pStyle w:val="a3"/>
        <w:spacing w:line="276" w:lineRule="auto"/>
        <w:ind w:firstLine="851"/>
        <w:jc w:val="both"/>
        <w:rPr>
          <w:rFonts w:ascii="Times New Roman" w:hAnsi="Times New Roman"/>
          <w:sz w:val="28"/>
          <w:szCs w:val="28"/>
        </w:rPr>
      </w:pPr>
      <w:r w:rsidRPr="0010401D">
        <w:rPr>
          <w:rFonts w:ascii="Times New Roman" w:hAnsi="Times New Roman"/>
          <w:sz w:val="28"/>
          <w:szCs w:val="28"/>
        </w:rPr>
        <w:t>3. «Развитие системы дополнительного образования детей».</w:t>
      </w:r>
    </w:p>
    <w:p w:rsidR="00063071" w:rsidRPr="0010401D" w:rsidRDefault="00063071" w:rsidP="00063071">
      <w:pPr>
        <w:pStyle w:val="a3"/>
        <w:spacing w:line="276" w:lineRule="auto"/>
        <w:ind w:firstLine="851"/>
        <w:jc w:val="both"/>
        <w:rPr>
          <w:rFonts w:ascii="Times New Roman" w:hAnsi="Times New Roman"/>
          <w:sz w:val="28"/>
          <w:szCs w:val="28"/>
        </w:rPr>
      </w:pPr>
      <w:r w:rsidRPr="0010401D">
        <w:rPr>
          <w:rFonts w:ascii="Times New Roman" w:hAnsi="Times New Roman"/>
          <w:sz w:val="28"/>
          <w:szCs w:val="28"/>
        </w:rPr>
        <w:t>Для каждой подпрограммы сформулированы цели, задачи, целевые индикаторы, определены их значения и механизмы реализации (приложения к муниципальной программе).</w:t>
      </w:r>
    </w:p>
    <w:p w:rsidR="00063071" w:rsidRPr="0010401D" w:rsidRDefault="00063071" w:rsidP="00063071">
      <w:pPr>
        <w:pStyle w:val="a3"/>
        <w:spacing w:line="276" w:lineRule="auto"/>
        <w:jc w:val="both"/>
        <w:rPr>
          <w:rFonts w:ascii="Times New Roman" w:hAnsi="Times New Roman"/>
          <w:sz w:val="28"/>
          <w:szCs w:val="28"/>
        </w:rPr>
      </w:pPr>
    </w:p>
    <w:p w:rsidR="00063071" w:rsidRPr="0010401D" w:rsidRDefault="00063071" w:rsidP="00063071">
      <w:pPr>
        <w:pStyle w:val="a3"/>
        <w:spacing w:line="276" w:lineRule="auto"/>
        <w:jc w:val="center"/>
        <w:rPr>
          <w:rFonts w:ascii="Times New Roman" w:hAnsi="Times New Roman"/>
          <w:sz w:val="28"/>
          <w:szCs w:val="28"/>
        </w:rPr>
      </w:pPr>
      <w:r w:rsidRPr="0010401D">
        <w:rPr>
          <w:rFonts w:ascii="Times New Roman" w:hAnsi="Times New Roman"/>
          <w:sz w:val="28"/>
          <w:szCs w:val="28"/>
        </w:rPr>
        <w:t>7. Информация о распределении планируемых расходов по отдельным мероприятиям муниципальной программы, подпрограммам.</w:t>
      </w:r>
    </w:p>
    <w:p w:rsidR="00063071" w:rsidRPr="0010401D" w:rsidRDefault="00063071" w:rsidP="00063071">
      <w:pPr>
        <w:pStyle w:val="a3"/>
        <w:spacing w:line="276" w:lineRule="auto"/>
        <w:jc w:val="both"/>
        <w:rPr>
          <w:rFonts w:ascii="Times New Roman" w:hAnsi="Times New Roman"/>
          <w:sz w:val="28"/>
          <w:szCs w:val="28"/>
        </w:rPr>
      </w:pPr>
    </w:p>
    <w:p w:rsidR="00063071" w:rsidRPr="0010401D" w:rsidRDefault="00063071" w:rsidP="00063071">
      <w:pPr>
        <w:pStyle w:val="a3"/>
        <w:spacing w:line="276" w:lineRule="auto"/>
        <w:ind w:firstLine="851"/>
        <w:jc w:val="both"/>
        <w:rPr>
          <w:rFonts w:ascii="Times New Roman" w:hAnsi="Times New Roman"/>
          <w:sz w:val="28"/>
          <w:szCs w:val="28"/>
        </w:rPr>
      </w:pPr>
      <w:r w:rsidRPr="0010401D">
        <w:rPr>
          <w:rFonts w:ascii="Times New Roman" w:hAnsi="Times New Roman"/>
          <w:sz w:val="28"/>
          <w:szCs w:val="28"/>
        </w:rPr>
        <w:t>Муниципальная программа состоит из подпрограмм, информация о распределении планируемых расходов по подпрограммам с указанием главного распорядителя средств бюджета, а также по годам реализации муниципальной программы приведены в приложении к настоящей муниципальной программе.</w:t>
      </w:r>
    </w:p>
    <w:p w:rsidR="00063071" w:rsidRPr="0010401D" w:rsidRDefault="00063071" w:rsidP="00063071">
      <w:pPr>
        <w:pStyle w:val="a3"/>
        <w:spacing w:line="276" w:lineRule="auto"/>
        <w:ind w:firstLine="851"/>
        <w:jc w:val="both"/>
        <w:rPr>
          <w:rFonts w:ascii="Times New Roman" w:hAnsi="Times New Roman"/>
          <w:sz w:val="28"/>
          <w:szCs w:val="28"/>
        </w:rPr>
      </w:pPr>
    </w:p>
    <w:p w:rsidR="00063071" w:rsidRPr="0010401D" w:rsidRDefault="00063071" w:rsidP="00063071">
      <w:pPr>
        <w:pStyle w:val="a3"/>
        <w:spacing w:line="276" w:lineRule="auto"/>
        <w:jc w:val="center"/>
        <w:rPr>
          <w:rFonts w:ascii="Times New Roman" w:hAnsi="Times New Roman"/>
          <w:sz w:val="28"/>
          <w:szCs w:val="28"/>
        </w:rPr>
      </w:pPr>
      <w:r w:rsidRPr="0010401D">
        <w:rPr>
          <w:rFonts w:ascii="Times New Roman" w:hAnsi="Times New Roman"/>
          <w:sz w:val="28"/>
          <w:szCs w:val="28"/>
        </w:rPr>
        <w:t>8. Информация о планируемых объемах бюджетных ассигнований,</w:t>
      </w:r>
    </w:p>
    <w:p w:rsidR="00063071" w:rsidRPr="0010401D" w:rsidRDefault="00063071" w:rsidP="00063071">
      <w:pPr>
        <w:pStyle w:val="a3"/>
        <w:spacing w:line="276" w:lineRule="auto"/>
        <w:jc w:val="center"/>
        <w:rPr>
          <w:rFonts w:ascii="Times New Roman" w:hAnsi="Times New Roman"/>
          <w:sz w:val="28"/>
          <w:szCs w:val="28"/>
        </w:rPr>
      </w:pPr>
      <w:proofErr w:type="gramStart"/>
      <w:r w:rsidRPr="0010401D">
        <w:rPr>
          <w:rFonts w:ascii="Times New Roman" w:hAnsi="Times New Roman"/>
          <w:sz w:val="28"/>
          <w:szCs w:val="28"/>
        </w:rPr>
        <w:t>направленных</w:t>
      </w:r>
      <w:proofErr w:type="gramEnd"/>
      <w:r w:rsidRPr="0010401D">
        <w:rPr>
          <w:rFonts w:ascii="Times New Roman" w:hAnsi="Times New Roman"/>
          <w:sz w:val="28"/>
          <w:szCs w:val="28"/>
        </w:rPr>
        <w:t xml:space="preserve"> на реализацию научной, научно-технической и</w:t>
      </w:r>
    </w:p>
    <w:p w:rsidR="00063071" w:rsidRPr="0010401D" w:rsidRDefault="00063071" w:rsidP="00063071">
      <w:pPr>
        <w:pStyle w:val="a3"/>
        <w:spacing w:line="276" w:lineRule="auto"/>
        <w:jc w:val="center"/>
        <w:rPr>
          <w:rFonts w:ascii="Times New Roman" w:hAnsi="Times New Roman"/>
          <w:sz w:val="28"/>
          <w:szCs w:val="28"/>
        </w:rPr>
      </w:pPr>
      <w:r w:rsidRPr="0010401D">
        <w:rPr>
          <w:rFonts w:ascii="Times New Roman" w:hAnsi="Times New Roman"/>
          <w:sz w:val="28"/>
          <w:szCs w:val="28"/>
        </w:rPr>
        <w:t>инновационной деятельности.</w:t>
      </w:r>
    </w:p>
    <w:p w:rsidR="00063071" w:rsidRPr="0010401D" w:rsidRDefault="00063071" w:rsidP="00063071">
      <w:pPr>
        <w:pStyle w:val="a3"/>
        <w:spacing w:line="276" w:lineRule="auto"/>
        <w:jc w:val="both"/>
        <w:rPr>
          <w:rFonts w:ascii="Times New Roman" w:hAnsi="Times New Roman"/>
          <w:sz w:val="28"/>
          <w:szCs w:val="28"/>
        </w:rPr>
      </w:pPr>
    </w:p>
    <w:p w:rsidR="00063071" w:rsidRPr="0010401D" w:rsidRDefault="00063071" w:rsidP="00063071">
      <w:pPr>
        <w:pStyle w:val="a3"/>
        <w:spacing w:line="276" w:lineRule="auto"/>
        <w:ind w:firstLine="851"/>
        <w:jc w:val="both"/>
        <w:rPr>
          <w:rFonts w:ascii="Times New Roman" w:hAnsi="Times New Roman"/>
          <w:sz w:val="28"/>
          <w:szCs w:val="28"/>
        </w:rPr>
      </w:pPr>
      <w:r w:rsidRPr="0010401D">
        <w:rPr>
          <w:rFonts w:ascii="Times New Roman" w:hAnsi="Times New Roman"/>
          <w:sz w:val="28"/>
          <w:szCs w:val="28"/>
        </w:rPr>
        <w:t>Муниципальная программа не содержит мероприятий, направленных на реализацию научной, научно-технической и инновационной деятельности.</w:t>
      </w:r>
    </w:p>
    <w:p w:rsidR="00063071" w:rsidRPr="0010401D" w:rsidRDefault="00063071" w:rsidP="00063071">
      <w:pPr>
        <w:pStyle w:val="a3"/>
        <w:spacing w:line="276" w:lineRule="auto"/>
        <w:jc w:val="both"/>
        <w:rPr>
          <w:rFonts w:ascii="Times New Roman" w:hAnsi="Times New Roman"/>
          <w:sz w:val="28"/>
          <w:szCs w:val="28"/>
        </w:rPr>
      </w:pPr>
    </w:p>
    <w:p w:rsidR="00063071" w:rsidRPr="0010401D" w:rsidRDefault="00063071" w:rsidP="00063071">
      <w:pPr>
        <w:pStyle w:val="a3"/>
        <w:spacing w:line="276" w:lineRule="auto"/>
        <w:jc w:val="center"/>
        <w:rPr>
          <w:rFonts w:ascii="Times New Roman" w:hAnsi="Times New Roman"/>
          <w:sz w:val="28"/>
          <w:szCs w:val="28"/>
        </w:rPr>
      </w:pPr>
      <w:r w:rsidRPr="0010401D">
        <w:rPr>
          <w:rFonts w:ascii="Times New Roman" w:hAnsi="Times New Roman"/>
          <w:sz w:val="28"/>
          <w:szCs w:val="28"/>
        </w:rPr>
        <w:t>9. Критерии отбора муниципальных образовательных организаций</w:t>
      </w:r>
    </w:p>
    <w:p w:rsidR="00063071" w:rsidRPr="0010401D" w:rsidRDefault="00063071" w:rsidP="00063071">
      <w:pPr>
        <w:pStyle w:val="a3"/>
        <w:spacing w:line="276" w:lineRule="auto"/>
        <w:jc w:val="center"/>
        <w:rPr>
          <w:rFonts w:ascii="Times New Roman" w:hAnsi="Times New Roman"/>
          <w:sz w:val="28"/>
          <w:szCs w:val="28"/>
        </w:rPr>
      </w:pPr>
      <w:r w:rsidRPr="0010401D">
        <w:rPr>
          <w:rFonts w:ascii="Times New Roman" w:hAnsi="Times New Roman"/>
          <w:sz w:val="28"/>
          <w:szCs w:val="28"/>
        </w:rPr>
        <w:t xml:space="preserve">Уярского района, в </w:t>
      </w:r>
      <w:proofErr w:type="gramStart"/>
      <w:r w:rsidRPr="0010401D">
        <w:rPr>
          <w:rFonts w:ascii="Times New Roman" w:hAnsi="Times New Roman"/>
          <w:sz w:val="28"/>
          <w:szCs w:val="28"/>
        </w:rPr>
        <w:t>которых</w:t>
      </w:r>
      <w:proofErr w:type="gramEnd"/>
      <w:r w:rsidRPr="0010401D">
        <w:rPr>
          <w:rFonts w:ascii="Times New Roman" w:hAnsi="Times New Roman"/>
          <w:sz w:val="28"/>
          <w:szCs w:val="28"/>
        </w:rPr>
        <w:t xml:space="preserve"> подлежат реализации отдельные</w:t>
      </w:r>
    </w:p>
    <w:p w:rsidR="00063071" w:rsidRPr="0010401D" w:rsidRDefault="00063071" w:rsidP="00063071">
      <w:pPr>
        <w:pStyle w:val="a3"/>
        <w:spacing w:line="276" w:lineRule="auto"/>
        <w:jc w:val="center"/>
        <w:rPr>
          <w:rFonts w:ascii="Times New Roman" w:hAnsi="Times New Roman"/>
          <w:sz w:val="28"/>
          <w:szCs w:val="28"/>
        </w:rPr>
      </w:pPr>
      <w:r w:rsidRPr="0010401D">
        <w:rPr>
          <w:rFonts w:ascii="Times New Roman" w:hAnsi="Times New Roman"/>
          <w:sz w:val="28"/>
          <w:szCs w:val="28"/>
        </w:rPr>
        <w:t>мероприятия муниципальной программы.</w:t>
      </w:r>
    </w:p>
    <w:p w:rsidR="00063071" w:rsidRPr="0010401D" w:rsidRDefault="00063071" w:rsidP="00063071">
      <w:pPr>
        <w:pStyle w:val="a3"/>
        <w:spacing w:line="276" w:lineRule="auto"/>
        <w:jc w:val="both"/>
        <w:rPr>
          <w:rFonts w:ascii="Times New Roman" w:hAnsi="Times New Roman"/>
          <w:sz w:val="28"/>
          <w:szCs w:val="28"/>
        </w:rPr>
      </w:pPr>
    </w:p>
    <w:p w:rsidR="00063071" w:rsidRPr="0010401D" w:rsidRDefault="00063071" w:rsidP="00063071">
      <w:pPr>
        <w:pStyle w:val="a3"/>
        <w:spacing w:line="276" w:lineRule="auto"/>
        <w:ind w:firstLine="851"/>
        <w:jc w:val="both"/>
        <w:rPr>
          <w:rFonts w:ascii="Times New Roman" w:hAnsi="Times New Roman"/>
          <w:sz w:val="28"/>
          <w:szCs w:val="28"/>
        </w:rPr>
      </w:pPr>
      <w:r w:rsidRPr="0010401D">
        <w:rPr>
          <w:rFonts w:ascii="Times New Roman" w:hAnsi="Times New Roman"/>
          <w:sz w:val="28"/>
          <w:szCs w:val="28"/>
        </w:rPr>
        <w:t xml:space="preserve">Критерии отбора </w:t>
      </w:r>
      <w:proofErr w:type="gramStart"/>
      <w:r w:rsidRPr="0010401D">
        <w:rPr>
          <w:rFonts w:ascii="Times New Roman" w:hAnsi="Times New Roman"/>
          <w:sz w:val="28"/>
          <w:szCs w:val="28"/>
        </w:rPr>
        <w:t>муниципальных образовательных организаций, включенных в муниципальную программу для реализации мероприятий подпрограмм отражены</w:t>
      </w:r>
      <w:proofErr w:type="gramEnd"/>
      <w:r w:rsidRPr="0010401D">
        <w:rPr>
          <w:rFonts w:ascii="Times New Roman" w:hAnsi="Times New Roman"/>
          <w:sz w:val="28"/>
          <w:szCs w:val="28"/>
        </w:rPr>
        <w:t xml:space="preserve"> в разрезе подпрограмм в разделе «Механизм реализации подпрограммы».</w:t>
      </w:r>
    </w:p>
    <w:p w:rsidR="00063071" w:rsidRPr="0010401D" w:rsidRDefault="00063071" w:rsidP="00063071">
      <w:pPr>
        <w:pStyle w:val="a3"/>
        <w:spacing w:line="276" w:lineRule="auto"/>
        <w:jc w:val="both"/>
        <w:rPr>
          <w:rFonts w:ascii="Times New Roman" w:hAnsi="Times New Roman"/>
          <w:sz w:val="28"/>
          <w:szCs w:val="28"/>
        </w:rPr>
      </w:pPr>
    </w:p>
    <w:p w:rsidR="00063071" w:rsidRPr="0010401D" w:rsidRDefault="00063071" w:rsidP="00063071">
      <w:pPr>
        <w:pStyle w:val="a3"/>
        <w:spacing w:line="276" w:lineRule="auto"/>
        <w:jc w:val="center"/>
        <w:rPr>
          <w:rFonts w:ascii="Times New Roman" w:hAnsi="Times New Roman"/>
          <w:sz w:val="28"/>
          <w:szCs w:val="28"/>
        </w:rPr>
      </w:pPr>
      <w:r w:rsidRPr="0010401D">
        <w:rPr>
          <w:rFonts w:ascii="Times New Roman" w:hAnsi="Times New Roman"/>
          <w:sz w:val="28"/>
          <w:szCs w:val="28"/>
        </w:rPr>
        <w:t>10. Информация о ресурсном обеспечении и прогнозной оценке расходов на реализацию целей муниципальной программы с учетом источников финансирования.</w:t>
      </w:r>
    </w:p>
    <w:p w:rsidR="00063071" w:rsidRPr="0010401D" w:rsidRDefault="00063071" w:rsidP="00063071">
      <w:pPr>
        <w:pStyle w:val="a3"/>
        <w:spacing w:line="276" w:lineRule="auto"/>
        <w:ind w:firstLine="851"/>
        <w:jc w:val="both"/>
        <w:rPr>
          <w:rFonts w:ascii="Times New Roman" w:hAnsi="Times New Roman"/>
          <w:sz w:val="28"/>
          <w:szCs w:val="28"/>
        </w:rPr>
      </w:pPr>
      <w:r w:rsidRPr="0010401D">
        <w:rPr>
          <w:rFonts w:ascii="Times New Roman" w:hAnsi="Times New Roman"/>
          <w:sz w:val="28"/>
          <w:szCs w:val="28"/>
        </w:rPr>
        <w:t xml:space="preserve">Информация о ресурсном обеспечении и прогнозной оценке расходов на реализацию целей муниципальной программы с учетом источников </w:t>
      </w:r>
      <w:r w:rsidRPr="0010401D">
        <w:rPr>
          <w:rFonts w:ascii="Times New Roman" w:hAnsi="Times New Roman"/>
          <w:sz w:val="28"/>
          <w:szCs w:val="28"/>
        </w:rPr>
        <w:lastRenderedPageBreak/>
        <w:t>финансирования, в том числе федерального, краевого и муниципального бюджетов приведена в приложении к настоящей муниципальной программе.</w:t>
      </w:r>
    </w:p>
    <w:p w:rsidR="00063071" w:rsidRPr="0010401D" w:rsidRDefault="00063071" w:rsidP="00063071">
      <w:pPr>
        <w:pStyle w:val="a3"/>
        <w:spacing w:line="276" w:lineRule="auto"/>
        <w:ind w:firstLine="851"/>
        <w:jc w:val="both"/>
        <w:rPr>
          <w:rFonts w:ascii="Times New Roman" w:hAnsi="Times New Roman"/>
          <w:sz w:val="28"/>
          <w:szCs w:val="28"/>
        </w:rPr>
      </w:pPr>
      <w:r w:rsidRPr="0010401D">
        <w:rPr>
          <w:rFonts w:ascii="Times New Roman" w:hAnsi="Times New Roman"/>
          <w:sz w:val="28"/>
          <w:szCs w:val="28"/>
        </w:rPr>
        <w:t>Финансовое обеспечение реализации муниципальной программы осуществляется за счет средств федерального, краевого и муниципального бюджетов, а также за счет внебюджетных источников.</w:t>
      </w:r>
    </w:p>
    <w:p w:rsidR="00063071" w:rsidRPr="0010401D" w:rsidRDefault="00063071" w:rsidP="00063071">
      <w:pPr>
        <w:pStyle w:val="a3"/>
        <w:spacing w:line="276" w:lineRule="auto"/>
        <w:ind w:firstLine="851"/>
        <w:jc w:val="center"/>
        <w:rPr>
          <w:rFonts w:ascii="Times New Roman" w:hAnsi="Times New Roman"/>
          <w:sz w:val="28"/>
          <w:szCs w:val="28"/>
        </w:rPr>
      </w:pPr>
    </w:p>
    <w:p w:rsidR="00063071" w:rsidRPr="0010401D" w:rsidRDefault="00063071" w:rsidP="00063071">
      <w:pPr>
        <w:pStyle w:val="a3"/>
        <w:spacing w:line="276" w:lineRule="auto"/>
        <w:ind w:firstLine="851"/>
        <w:jc w:val="center"/>
        <w:rPr>
          <w:rFonts w:ascii="Times New Roman" w:hAnsi="Times New Roman"/>
          <w:sz w:val="28"/>
          <w:szCs w:val="28"/>
        </w:rPr>
      </w:pPr>
      <w:r w:rsidRPr="0010401D">
        <w:rPr>
          <w:rFonts w:ascii="Times New Roman" w:hAnsi="Times New Roman"/>
          <w:sz w:val="28"/>
          <w:szCs w:val="28"/>
        </w:rPr>
        <w:t>11. Информация о мероприятиях региональных проектов, реализуемых в рамках муниципальной программы</w:t>
      </w:r>
    </w:p>
    <w:p w:rsidR="00063071" w:rsidRPr="0010401D" w:rsidRDefault="00063071" w:rsidP="00063071">
      <w:pPr>
        <w:pStyle w:val="a3"/>
        <w:spacing w:line="276" w:lineRule="auto"/>
        <w:ind w:firstLine="851"/>
        <w:jc w:val="both"/>
        <w:rPr>
          <w:rFonts w:ascii="Times New Roman" w:hAnsi="Times New Roman"/>
          <w:sz w:val="28"/>
          <w:szCs w:val="28"/>
        </w:rPr>
      </w:pPr>
      <w:r w:rsidRPr="0010401D">
        <w:rPr>
          <w:rFonts w:ascii="Times New Roman" w:hAnsi="Times New Roman"/>
          <w:sz w:val="28"/>
          <w:szCs w:val="28"/>
        </w:rPr>
        <w:t xml:space="preserve">Муниципальная программа содержит мероприятия, направленные на исполнение ряда региональных проектов, разработанных в целях реализации федеральных проектов Российской Федерации </w:t>
      </w:r>
    </w:p>
    <w:p w:rsidR="00063071" w:rsidRPr="0010401D" w:rsidRDefault="00063071" w:rsidP="00063071">
      <w:pPr>
        <w:pStyle w:val="a3"/>
        <w:spacing w:line="276" w:lineRule="auto"/>
        <w:ind w:firstLine="851"/>
        <w:jc w:val="both"/>
        <w:rPr>
          <w:rFonts w:ascii="Times New Roman" w:hAnsi="Times New Roman"/>
          <w:sz w:val="28"/>
          <w:szCs w:val="28"/>
        </w:rPr>
      </w:pPr>
      <w:r w:rsidRPr="0010401D">
        <w:rPr>
          <w:rFonts w:ascii="Times New Roman" w:hAnsi="Times New Roman"/>
          <w:sz w:val="28"/>
          <w:szCs w:val="28"/>
        </w:rPr>
        <w:t>Приоритетным направлением деятельности по-прежнему остается повышение качества образования, которое заявлено в национальном проекте «Образование».</w:t>
      </w:r>
    </w:p>
    <w:p w:rsidR="00063071" w:rsidRPr="0010401D" w:rsidRDefault="00063071" w:rsidP="00063071">
      <w:pPr>
        <w:pStyle w:val="a3"/>
        <w:spacing w:line="276" w:lineRule="auto"/>
        <w:ind w:firstLine="851"/>
        <w:jc w:val="both"/>
        <w:rPr>
          <w:rFonts w:ascii="Times New Roman" w:hAnsi="Times New Roman"/>
          <w:sz w:val="28"/>
          <w:szCs w:val="28"/>
        </w:rPr>
      </w:pPr>
      <w:r w:rsidRPr="0010401D">
        <w:rPr>
          <w:rFonts w:ascii="Times New Roman" w:hAnsi="Times New Roman"/>
          <w:sz w:val="28"/>
          <w:szCs w:val="28"/>
        </w:rPr>
        <w:t xml:space="preserve">В рамках национального проекта «Образование» в Красноярском крае </w:t>
      </w:r>
      <w:proofErr w:type="gramStart"/>
      <w:r w:rsidRPr="0010401D">
        <w:rPr>
          <w:rFonts w:ascii="Times New Roman" w:hAnsi="Times New Roman"/>
          <w:sz w:val="28"/>
          <w:szCs w:val="28"/>
        </w:rPr>
        <w:t>реализуются</w:t>
      </w:r>
      <w:proofErr w:type="gramEnd"/>
      <w:r w:rsidRPr="0010401D">
        <w:rPr>
          <w:rFonts w:ascii="Times New Roman" w:hAnsi="Times New Roman"/>
          <w:sz w:val="28"/>
          <w:szCs w:val="28"/>
        </w:rPr>
        <w:t xml:space="preserve"> в том числе региональные проекты «Современная школа», «Успех каждого ребенка», «Цифровая образовательная среда».</w:t>
      </w:r>
    </w:p>
    <w:p w:rsidR="00063071" w:rsidRPr="0010401D" w:rsidRDefault="00063071" w:rsidP="00063071">
      <w:pPr>
        <w:pStyle w:val="a3"/>
        <w:spacing w:line="276" w:lineRule="auto"/>
        <w:ind w:firstLine="851"/>
        <w:jc w:val="both"/>
        <w:rPr>
          <w:rFonts w:ascii="Times New Roman" w:hAnsi="Times New Roman"/>
          <w:sz w:val="28"/>
          <w:szCs w:val="28"/>
        </w:rPr>
      </w:pPr>
      <w:r w:rsidRPr="0010401D">
        <w:rPr>
          <w:rFonts w:ascii="Times New Roman" w:hAnsi="Times New Roman"/>
          <w:sz w:val="28"/>
          <w:szCs w:val="28"/>
        </w:rPr>
        <w:t xml:space="preserve">В рамках проекта «Современная школа» в 2021 году в </w:t>
      </w:r>
      <w:r>
        <w:rPr>
          <w:rFonts w:ascii="Times New Roman" w:hAnsi="Times New Roman"/>
          <w:sz w:val="28"/>
          <w:szCs w:val="28"/>
        </w:rPr>
        <w:t>5</w:t>
      </w:r>
      <w:r w:rsidRPr="0010401D">
        <w:rPr>
          <w:rFonts w:ascii="Times New Roman" w:hAnsi="Times New Roman"/>
          <w:sz w:val="28"/>
          <w:szCs w:val="28"/>
        </w:rPr>
        <w:t xml:space="preserve"> общеобразовательных организациях, расположенных в сельской местности и малых городах, созданы центры образования естественно-научной и технологической направленностей «Точка роста», в 2022 – 2 центра, в 2023 годах создано </w:t>
      </w:r>
      <w:r>
        <w:rPr>
          <w:rFonts w:ascii="Times New Roman" w:hAnsi="Times New Roman"/>
          <w:sz w:val="28"/>
          <w:szCs w:val="28"/>
        </w:rPr>
        <w:t>3</w:t>
      </w:r>
      <w:r w:rsidRPr="0010401D">
        <w:rPr>
          <w:rFonts w:ascii="Times New Roman" w:hAnsi="Times New Roman"/>
          <w:sz w:val="28"/>
          <w:szCs w:val="28"/>
        </w:rPr>
        <w:t xml:space="preserve"> центр</w:t>
      </w:r>
      <w:r>
        <w:rPr>
          <w:rFonts w:ascii="Times New Roman" w:hAnsi="Times New Roman"/>
          <w:sz w:val="28"/>
          <w:szCs w:val="28"/>
        </w:rPr>
        <w:t>а</w:t>
      </w:r>
      <w:r w:rsidRPr="0010401D">
        <w:rPr>
          <w:rFonts w:ascii="Times New Roman" w:hAnsi="Times New Roman"/>
          <w:sz w:val="28"/>
          <w:szCs w:val="28"/>
        </w:rPr>
        <w:t xml:space="preserve">, в 2024 году - </w:t>
      </w:r>
      <w:r>
        <w:rPr>
          <w:rFonts w:ascii="Times New Roman" w:hAnsi="Times New Roman"/>
          <w:sz w:val="28"/>
          <w:szCs w:val="28"/>
        </w:rPr>
        <w:t>1</w:t>
      </w:r>
      <w:r w:rsidRPr="0010401D">
        <w:rPr>
          <w:rFonts w:ascii="Times New Roman" w:hAnsi="Times New Roman"/>
          <w:sz w:val="28"/>
          <w:szCs w:val="28"/>
        </w:rPr>
        <w:t xml:space="preserve"> центр.</w:t>
      </w:r>
    </w:p>
    <w:p w:rsidR="00063071" w:rsidRPr="0010401D" w:rsidRDefault="00063071" w:rsidP="00063071">
      <w:pPr>
        <w:pStyle w:val="a3"/>
        <w:spacing w:line="276" w:lineRule="auto"/>
        <w:ind w:firstLine="851"/>
        <w:jc w:val="both"/>
        <w:rPr>
          <w:rFonts w:ascii="Times New Roman" w:hAnsi="Times New Roman"/>
          <w:sz w:val="28"/>
          <w:szCs w:val="28"/>
        </w:rPr>
      </w:pPr>
      <w:r w:rsidRPr="0010401D">
        <w:rPr>
          <w:rFonts w:ascii="Times New Roman" w:hAnsi="Times New Roman"/>
          <w:sz w:val="28"/>
          <w:szCs w:val="28"/>
        </w:rPr>
        <w:t>В рамках регионального проекта «Цифровая образовательная среда» в 2020 году произошло внедрение целевой модели цифровой образовательной среды в МБОУ «Уярская СОШ №3», МБОУ «Уярская СОШ №40», в 2022 году целевая модель цифровой образовательной среды будет внедрена в МБОУ «</w:t>
      </w:r>
      <w:proofErr w:type="spellStart"/>
      <w:r w:rsidRPr="0010401D">
        <w:rPr>
          <w:rFonts w:ascii="Times New Roman" w:hAnsi="Times New Roman"/>
          <w:sz w:val="28"/>
          <w:szCs w:val="28"/>
        </w:rPr>
        <w:t>Громадская</w:t>
      </w:r>
      <w:proofErr w:type="spellEnd"/>
      <w:r w:rsidRPr="0010401D">
        <w:rPr>
          <w:rFonts w:ascii="Times New Roman" w:hAnsi="Times New Roman"/>
          <w:sz w:val="28"/>
          <w:szCs w:val="28"/>
        </w:rPr>
        <w:t xml:space="preserve"> СОШ».</w:t>
      </w:r>
    </w:p>
    <w:p w:rsidR="00063071" w:rsidRDefault="00063071" w:rsidP="00063071">
      <w:pPr>
        <w:pStyle w:val="a3"/>
        <w:spacing w:line="276" w:lineRule="auto"/>
        <w:ind w:firstLine="851"/>
        <w:jc w:val="both"/>
        <w:rPr>
          <w:rFonts w:ascii="Times New Roman" w:hAnsi="Times New Roman"/>
          <w:sz w:val="28"/>
          <w:szCs w:val="28"/>
        </w:rPr>
      </w:pPr>
      <w:r w:rsidRPr="0010401D">
        <w:rPr>
          <w:rFonts w:ascii="Times New Roman" w:hAnsi="Times New Roman"/>
          <w:sz w:val="28"/>
          <w:szCs w:val="28"/>
        </w:rPr>
        <w:t>В рамках муниципальной  программы предусмотрены мероприятия регионального проекта «Безопасность дорожного движения» в части совершенствования обучения детей основам правил дорожного движения и привития им навыков безопасного поведения на дорогах. По результатам реализации этих мероприятий ежегодно примут участие не менее 100 школьников разного возраста (от младших школьников до старшеклассников) в краевом массовом мероприятии по профилактике детского дорожно-транспортного травматизма.</w:t>
      </w:r>
    </w:p>
    <w:p w:rsidR="00063071" w:rsidRPr="0010401D" w:rsidRDefault="00063071" w:rsidP="00063071">
      <w:pPr>
        <w:pStyle w:val="a3"/>
        <w:spacing w:line="276" w:lineRule="auto"/>
        <w:ind w:firstLine="851"/>
        <w:jc w:val="both"/>
        <w:rPr>
          <w:rFonts w:ascii="Times New Roman" w:hAnsi="Times New Roman"/>
          <w:sz w:val="28"/>
          <w:szCs w:val="28"/>
        </w:rPr>
      </w:pPr>
    </w:p>
    <w:p w:rsidR="00063071" w:rsidRPr="0010401D" w:rsidRDefault="00063071" w:rsidP="00063071">
      <w:pPr>
        <w:pStyle w:val="a3"/>
        <w:spacing w:line="276" w:lineRule="auto"/>
        <w:ind w:firstLine="851"/>
        <w:jc w:val="center"/>
        <w:rPr>
          <w:rFonts w:ascii="Times New Roman" w:hAnsi="Times New Roman"/>
          <w:sz w:val="28"/>
          <w:szCs w:val="28"/>
        </w:rPr>
      </w:pPr>
      <w:r w:rsidRPr="0010401D">
        <w:rPr>
          <w:rFonts w:ascii="Times New Roman" w:hAnsi="Times New Roman"/>
          <w:sz w:val="28"/>
          <w:szCs w:val="28"/>
        </w:rPr>
        <w:t xml:space="preserve">12. Целевые показатели (индикаторы) муниципальной программы </w:t>
      </w:r>
    </w:p>
    <w:p w:rsidR="00063071" w:rsidRDefault="00063071" w:rsidP="00063071">
      <w:pPr>
        <w:pStyle w:val="a3"/>
        <w:spacing w:line="276" w:lineRule="auto"/>
        <w:ind w:firstLine="851"/>
        <w:jc w:val="both"/>
        <w:rPr>
          <w:rFonts w:ascii="Times New Roman" w:hAnsi="Times New Roman"/>
          <w:sz w:val="28"/>
          <w:szCs w:val="28"/>
        </w:rPr>
      </w:pPr>
    </w:p>
    <w:p w:rsidR="00063071" w:rsidRPr="00665102" w:rsidRDefault="00063071" w:rsidP="00063071">
      <w:pPr>
        <w:pStyle w:val="a3"/>
        <w:spacing w:line="276" w:lineRule="auto"/>
        <w:ind w:firstLine="851"/>
        <w:jc w:val="both"/>
        <w:rPr>
          <w:rFonts w:ascii="Times New Roman" w:hAnsi="Times New Roman"/>
          <w:sz w:val="28"/>
          <w:szCs w:val="28"/>
        </w:rPr>
      </w:pPr>
      <w:proofErr w:type="gramStart"/>
      <w:r w:rsidRPr="00665102">
        <w:rPr>
          <w:rFonts w:ascii="Times New Roman" w:hAnsi="Times New Roman"/>
          <w:sz w:val="28"/>
          <w:szCs w:val="28"/>
        </w:rPr>
        <w:t xml:space="preserve">Показатель «Отношение численности детей в возрасте 3–7 лет, которым предоставлена возможность получать услуги дошкольного образования, к численности детей в возрасте от 3 до 7 лет, </w:t>
      </w:r>
      <w:r w:rsidRPr="00665102">
        <w:rPr>
          <w:rFonts w:ascii="Times New Roman" w:hAnsi="Times New Roman"/>
          <w:sz w:val="28"/>
          <w:szCs w:val="28"/>
        </w:rPr>
        <w:lastRenderedPageBreak/>
        <w:t>скорректированной на численность детей в возрасте от 5 до 7 лет, обучающихся в школе, проживающих на территории Уярского» характеризует обеспечение законодательно закрепленных гарантий доступности дошкольного образования.</w:t>
      </w:r>
      <w:proofErr w:type="gramEnd"/>
      <w:r w:rsidRPr="00665102">
        <w:rPr>
          <w:rFonts w:ascii="Times New Roman" w:hAnsi="Times New Roman"/>
          <w:sz w:val="28"/>
          <w:szCs w:val="28"/>
        </w:rPr>
        <w:t xml:space="preserve"> Увеличение охвата дошкольным образованием является одним из главных приоритетов развития образования в последние годы. </w:t>
      </w:r>
    </w:p>
    <w:p w:rsidR="00063071" w:rsidRPr="00665102" w:rsidRDefault="00063071" w:rsidP="00063071">
      <w:pPr>
        <w:pStyle w:val="a3"/>
        <w:spacing w:line="276" w:lineRule="auto"/>
        <w:ind w:firstLine="851"/>
        <w:jc w:val="both"/>
        <w:rPr>
          <w:rFonts w:ascii="Times New Roman" w:hAnsi="Times New Roman"/>
          <w:sz w:val="28"/>
          <w:szCs w:val="28"/>
        </w:rPr>
      </w:pPr>
      <w:r w:rsidRPr="00665102">
        <w:rPr>
          <w:rFonts w:ascii="Times New Roman" w:hAnsi="Times New Roman"/>
          <w:sz w:val="28"/>
          <w:szCs w:val="28"/>
        </w:rPr>
        <w:t>В формулировке показателя учтен тот факт, что дошкольное образование не является обязательным, и некоторая доля граждан может не воспользоваться предоставленными возможностями.</w:t>
      </w:r>
    </w:p>
    <w:p w:rsidR="00063071" w:rsidRPr="00665102" w:rsidRDefault="00063071" w:rsidP="00063071">
      <w:pPr>
        <w:pStyle w:val="a3"/>
        <w:spacing w:line="276" w:lineRule="auto"/>
        <w:ind w:firstLine="851"/>
        <w:jc w:val="both"/>
        <w:rPr>
          <w:rFonts w:ascii="Times New Roman" w:hAnsi="Times New Roman"/>
          <w:sz w:val="28"/>
          <w:szCs w:val="28"/>
        </w:rPr>
      </w:pPr>
      <w:r w:rsidRPr="00665102">
        <w:rPr>
          <w:rFonts w:ascii="Times New Roman" w:hAnsi="Times New Roman"/>
          <w:sz w:val="28"/>
          <w:szCs w:val="28"/>
        </w:rPr>
        <w:t xml:space="preserve">Показатель «Доля муниципальных общеобразовательных организаций, соответствующих современным требованиям обучения, в общем количестве муниципальных общеобразовательных организаций» характеризует качество инфраструктуры обучения (материально-технической и технологической базы), реализацию требований федеральных государственных образовательных стандартов к условиям обучения. </w:t>
      </w:r>
    </w:p>
    <w:p w:rsidR="00063071" w:rsidRPr="00665102" w:rsidRDefault="00063071" w:rsidP="00063071">
      <w:pPr>
        <w:pStyle w:val="a3"/>
        <w:spacing w:line="276" w:lineRule="auto"/>
        <w:ind w:firstLine="851"/>
        <w:jc w:val="both"/>
        <w:rPr>
          <w:rFonts w:ascii="Times New Roman" w:hAnsi="Times New Roman"/>
          <w:sz w:val="28"/>
          <w:szCs w:val="28"/>
        </w:rPr>
      </w:pPr>
      <w:r w:rsidRPr="00665102">
        <w:rPr>
          <w:rFonts w:ascii="Times New Roman" w:hAnsi="Times New Roman"/>
          <w:sz w:val="28"/>
          <w:szCs w:val="28"/>
        </w:rPr>
        <w:t>В рамках Приоритетного национального проекта «Образование», Национальной образовательной инициативы «Наша новая школа» проекта модернизации региональной систем общего образования осуществлены значительные инвестиции в сферу общего образования. Показатель позволит оценить эффективность вложений.</w:t>
      </w:r>
    </w:p>
    <w:p w:rsidR="00063071" w:rsidRPr="00665102" w:rsidRDefault="00063071" w:rsidP="00063071">
      <w:pPr>
        <w:pStyle w:val="a3"/>
        <w:spacing w:line="276" w:lineRule="auto"/>
        <w:ind w:firstLine="851"/>
        <w:jc w:val="both"/>
        <w:rPr>
          <w:rFonts w:ascii="Times New Roman" w:hAnsi="Times New Roman"/>
          <w:sz w:val="28"/>
          <w:szCs w:val="28"/>
        </w:rPr>
      </w:pPr>
      <w:r w:rsidRPr="00665102">
        <w:rPr>
          <w:rFonts w:ascii="Times New Roman" w:hAnsi="Times New Roman"/>
          <w:sz w:val="28"/>
          <w:szCs w:val="28"/>
        </w:rPr>
        <w:t xml:space="preserve">Показатель «Удельный вес численности учителей в возрасте до 35 лет в общей численности учителей общеобразовательных организаций, расположенных на территории Уярского района» характеризует кадровый ресурс системы образования. </w:t>
      </w:r>
    </w:p>
    <w:p w:rsidR="00063071" w:rsidRPr="00665102" w:rsidRDefault="00063071" w:rsidP="00063071">
      <w:pPr>
        <w:pStyle w:val="a3"/>
        <w:spacing w:line="276" w:lineRule="auto"/>
        <w:ind w:firstLine="851"/>
        <w:jc w:val="both"/>
        <w:rPr>
          <w:rFonts w:ascii="Times New Roman" w:hAnsi="Times New Roman"/>
          <w:sz w:val="28"/>
          <w:szCs w:val="28"/>
        </w:rPr>
      </w:pPr>
      <w:r w:rsidRPr="00665102">
        <w:rPr>
          <w:rFonts w:ascii="Times New Roman" w:hAnsi="Times New Roman"/>
          <w:sz w:val="28"/>
          <w:szCs w:val="28"/>
        </w:rPr>
        <w:t>Для российского образования характерна низкая доля молодых педагогов в педагогических коллективах</w:t>
      </w:r>
      <w:proofErr w:type="gramStart"/>
      <w:r w:rsidRPr="00665102">
        <w:rPr>
          <w:rFonts w:ascii="Times New Roman" w:hAnsi="Times New Roman"/>
          <w:sz w:val="28"/>
          <w:szCs w:val="28"/>
        </w:rPr>
        <w:t xml:space="preserve"> (%).</w:t>
      </w:r>
      <w:proofErr w:type="gramEnd"/>
    </w:p>
    <w:p w:rsidR="00063071" w:rsidRDefault="00063071" w:rsidP="00063071">
      <w:pPr>
        <w:pStyle w:val="a3"/>
        <w:spacing w:line="276" w:lineRule="auto"/>
        <w:ind w:firstLine="851"/>
        <w:jc w:val="both"/>
        <w:rPr>
          <w:rFonts w:ascii="Times New Roman" w:hAnsi="Times New Roman"/>
          <w:sz w:val="28"/>
          <w:szCs w:val="28"/>
        </w:rPr>
      </w:pPr>
      <w:r w:rsidRPr="00665102">
        <w:rPr>
          <w:rFonts w:ascii="Times New Roman" w:hAnsi="Times New Roman"/>
          <w:sz w:val="28"/>
          <w:szCs w:val="28"/>
        </w:rPr>
        <w:t>Молодые специалисты, поступающие на работу в школу, плохо закрепляются в системе. Возрастной дисбаланс ограничивает возможности обновления технологий образования. Показатель позволит объективно оценить эффективность программных мер по повышению заработной платы, привлечению молодых учителей, в том числе – для работы в сельских школах.</w:t>
      </w:r>
    </w:p>
    <w:p w:rsidR="00063071" w:rsidRPr="00942336" w:rsidRDefault="00063071" w:rsidP="00063071">
      <w:pPr>
        <w:spacing w:after="0"/>
        <w:ind w:firstLine="709"/>
        <w:jc w:val="both"/>
        <w:rPr>
          <w:rFonts w:ascii="Times New Roman" w:hAnsi="Times New Roman"/>
          <w:iCs/>
          <w:sz w:val="28"/>
          <w:szCs w:val="28"/>
        </w:rPr>
      </w:pPr>
      <w:r>
        <w:rPr>
          <w:rFonts w:ascii="Times New Roman" w:hAnsi="Times New Roman"/>
          <w:sz w:val="28"/>
          <w:szCs w:val="28"/>
        </w:rPr>
        <w:t>Показатель «Доля детей в возрасте от 5 до 18 лет, использующих сертификаты дополнительного образования» х</w:t>
      </w:r>
      <w:r w:rsidRPr="00942336">
        <w:rPr>
          <w:rFonts w:ascii="Times New Roman" w:hAnsi="Times New Roman"/>
          <w:iCs/>
          <w:sz w:val="28"/>
          <w:szCs w:val="28"/>
        </w:rPr>
        <w:t>арактеризует степень внедрения механизма персонифицированного финансирования и доступность дополнительного образования.</w:t>
      </w:r>
      <w:r>
        <w:rPr>
          <w:rFonts w:ascii="Times New Roman" w:hAnsi="Times New Roman"/>
          <w:iCs/>
          <w:sz w:val="28"/>
          <w:szCs w:val="28"/>
        </w:rPr>
        <w:t xml:space="preserve"> </w:t>
      </w:r>
      <w:r w:rsidRPr="00942336">
        <w:rPr>
          <w:rFonts w:ascii="Times New Roman" w:hAnsi="Times New Roman"/>
          <w:iCs/>
          <w:sz w:val="28"/>
          <w:szCs w:val="28"/>
        </w:rPr>
        <w:t>Определяется отношением числа детей в возрасте от 5 до 18 лет, использующих сертификаты дополнительного образования, к общей численности детей в возрасте от 5 до 18 лет, проживающих на территории муниципалитета.</w:t>
      </w:r>
      <w:r>
        <w:rPr>
          <w:rFonts w:ascii="Times New Roman" w:hAnsi="Times New Roman"/>
          <w:iCs/>
          <w:sz w:val="28"/>
          <w:szCs w:val="28"/>
        </w:rPr>
        <w:t xml:space="preserve"> </w:t>
      </w:r>
      <w:r w:rsidRPr="00942336">
        <w:rPr>
          <w:rFonts w:ascii="Times New Roman" w:hAnsi="Times New Roman"/>
          <w:iCs/>
          <w:sz w:val="28"/>
          <w:szCs w:val="28"/>
        </w:rPr>
        <w:t>Рассчитывается по формуле:</w:t>
      </w:r>
    </w:p>
    <w:p w:rsidR="00063071" w:rsidRPr="00942336" w:rsidRDefault="00063071" w:rsidP="00063071">
      <w:pPr>
        <w:spacing w:after="0"/>
        <w:ind w:left="363"/>
        <w:jc w:val="both"/>
        <w:rPr>
          <w:rFonts w:ascii="Times New Roman" w:hAnsi="Times New Roman"/>
          <w:iCs/>
          <w:sz w:val="28"/>
          <w:szCs w:val="28"/>
        </w:rPr>
      </w:pPr>
      <m:oMath>
        <m:r>
          <m:rPr>
            <m:sty m:val="p"/>
          </m:rPr>
          <w:rPr>
            <w:rFonts w:ascii="Cambria Math" w:hAnsi="Cambria Math"/>
            <w:sz w:val="28"/>
            <w:szCs w:val="28"/>
          </w:rPr>
          <m:t>С=</m:t>
        </m:r>
        <m:sSub>
          <m:sSubPr>
            <m:ctrlPr>
              <w:rPr>
                <w:rFonts w:ascii="Cambria Math" w:hAnsi="Cambria Math"/>
                <w:iCs/>
                <w:sz w:val="28"/>
                <w:szCs w:val="28"/>
              </w:rPr>
            </m:ctrlPr>
          </m:sSubPr>
          <m:e>
            <m:r>
              <m:rPr>
                <m:sty m:val="p"/>
              </m:rPr>
              <w:rPr>
                <w:rFonts w:ascii="Cambria Math" w:hAnsi="Cambria Math"/>
                <w:sz w:val="28"/>
                <w:szCs w:val="28"/>
              </w:rPr>
              <m:t>Ч</m:t>
            </m:r>
          </m:e>
          <m:sub>
            <m:r>
              <m:rPr>
                <m:sty m:val="p"/>
              </m:rPr>
              <w:rPr>
                <w:rFonts w:ascii="Cambria Math" w:hAnsi="Cambria Math"/>
                <w:sz w:val="28"/>
                <w:szCs w:val="28"/>
              </w:rPr>
              <m:t>серт</m:t>
            </m:r>
          </m:sub>
        </m:sSub>
        <m:r>
          <m:rPr>
            <m:sty m:val="p"/>
          </m:rPr>
          <w:rPr>
            <w:rFonts w:ascii="Cambria Math" w:hAnsi="Cambria Math"/>
            <w:sz w:val="28"/>
            <w:szCs w:val="28"/>
          </w:rPr>
          <m:t>/</m:t>
        </m:r>
        <m:sSub>
          <m:sSubPr>
            <m:ctrlPr>
              <w:rPr>
                <w:rFonts w:ascii="Cambria Math" w:hAnsi="Cambria Math"/>
                <w:iCs/>
                <w:sz w:val="28"/>
                <w:szCs w:val="28"/>
              </w:rPr>
            </m:ctrlPr>
          </m:sSubPr>
          <m:e>
            <m:r>
              <m:rPr>
                <m:sty m:val="p"/>
              </m:rPr>
              <w:rPr>
                <w:rFonts w:ascii="Cambria Math" w:hAnsi="Cambria Math"/>
                <w:sz w:val="28"/>
                <w:szCs w:val="28"/>
              </w:rPr>
              <m:t>Ч</m:t>
            </m:r>
          </m:e>
          <m:sub>
            <m:r>
              <m:rPr>
                <m:sty m:val="p"/>
              </m:rPr>
              <w:rPr>
                <w:rFonts w:ascii="Cambria Math" w:hAnsi="Cambria Math"/>
                <w:sz w:val="28"/>
                <w:szCs w:val="28"/>
              </w:rPr>
              <m:t>всего</m:t>
            </m:r>
          </m:sub>
        </m:sSub>
      </m:oMath>
      <w:r w:rsidRPr="00942336">
        <w:rPr>
          <w:rFonts w:ascii="Times New Roman" w:hAnsi="Times New Roman"/>
          <w:iCs/>
          <w:sz w:val="28"/>
          <w:szCs w:val="28"/>
        </w:rPr>
        <w:t xml:space="preserve"> , где:</w:t>
      </w:r>
    </w:p>
    <w:p w:rsidR="00063071" w:rsidRPr="00942336" w:rsidRDefault="00063071" w:rsidP="00063071">
      <w:pPr>
        <w:spacing w:after="0"/>
        <w:ind w:left="363"/>
        <w:jc w:val="both"/>
        <w:rPr>
          <w:rFonts w:ascii="Times New Roman" w:hAnsi="Times New Roman"/>
          <w:sz w:val="28"/>
          <w:szCs w:val="28"/>
        </w:rPr>
      </w:pPr>
      <w:proofErr w:type="gramStart"/>
      <w:r w:rsidRPr="00942336">
        <w:rPr>
          <w:rFonts w:ascii="Times New Roman" w:hAnsi="Times New Roman"/>
          <w:iCs/>
          <w:sz w:val="28"/>
          <w:szCs w:val="28"/>
        </w:rPr>
        <w:lastRenderedPageBreak/>
        <w:t>С</w:t>
      </w:r>
      <w:proofErr w:type="gramEnd"/>
      <w:r w:rsidRPr="00942336">
        <w:rPr>
          <w:rFonts w:ascii="Times New Roman" w:hAnsi="Times New Roman"/>
          <w:iCs/>
          <w:sz w:val="28"/>
          <w:szCs w:val="28"/>
        </w:rPr>
        <w:t xml:space="preserve"> – </w:t>
      </w:r>
      <w:proofErr w:type="gramStart"/>
      <w:r w:rsidRPr="00942336">
        <w:rPr>
          <w:rFonts w:ascii="Times New Roman" w:hAnsi="Times New Roman"/>
          <w:iCs/>
          <w:sz w:val="28"/>
          <w:szCs w:val="28"/>
        </w:rPr>
        <w:t>доля</w:t>
      </w:r>
      <w:proofErr w:type="gramEnd"/>
      <w:r w:rsidRPr="00942336">
        <w:rPr>
          <w:rFonts w:ascii="Times New Roman" w:hAnsi="Times New Roman"/>
          <w:iCs/>
          <w:sz w:val="28"/>
          <w:szCs w:val="28"/>
        </w:rPr>
        <w:t xml:space="preserve"> детей в возрасте от 5 до 18 лет, использующих сертификаты дополнительного образования;</w:t>
      </w:r>
    </w:p>
    <w:p w:rsidR="00063071" w:rsidRPr="00942336" w:rsidRDefault="008957CC" w:rsidP="00063071">
      <w:pPr>
        <w:spacing w:after="0"/>
        <w:ind w:left="363"/>
        <w:jc w:val="both"/>
        <w:rPr>
          <w:rFonts w:ascii="Times New Roman" w:hAnsi="Times New Roman"/>
          <w:sz w:val="28"/>
          <w:szCs w:val="28"/>
        </w:rPr>
      </w:pPr>
      <m:oMath>
        <m:sSub>
          <m:sSubPr>
            <m:ctrlPr>
              <w:rPr>
                <w:rFonts w:ascii="Cambria Math" w:hAnsi="Cambria Math"/>
                <w:iCs/>
                <w:sz w:val="28"/>
                <w:szCs w:val="28"/>
              </w:rPr>
            </m:ctrlPr>
          </m:sSubPr>
          <m:e>
            <m:r>
              <m:rPr>
                <m:sty m:val="p"/>
              </m:rPr>
              <w:rPr>
                <w:rFonts w:ascii="Cambria Math" w:hAnsi="Cambria Math"/>
                <w:sz w:val="28"/>
                <w:szCs w:val="28"/>
              </w:rPr>
              <m:t>Ч</m:t>
            </m:r>
          </m:e>
          <m:sub>
            <m:r>
              <m:rPr>
                <m:sty m:val="p"/>
              </m:rPr>
              <w:rPr>
                <w:rFonts w:ascii="Cambria Math" w:hAnsi="Cambria Math"/>
                <w:sz w:val="28"/>
                <w:szCs w:val="28"/>
              </w:rPr>
              <m:t>серт</m:t>
            </m:r>
          </m:sub>
        </m:sSub>
      </m:oMath>
      <w:r w:rsidR="00063071" w:rsidRPr="00942336">
        <w:rPr>
          <w:rFonts w:ascii="Times New Roman" w:hAnsi="Times New Roman"/>
          <w:iCs/>
          <w:sz w:val="28"/>
          <w:szCs w:val="28"/>
        </w:rPr>
        <w:t xml:space="preserve"> – общая численность детей, использующих сертификаты дополнительного образования.</w:t>
      </w:r>
    </w:p>
    <w:p w:rsidR="00063071" w:rsidRPr="00942336" w:rsidRDefault="008957CC" w:rsidP="00063071">
      <w:pPr>
        <w:pStyle w:val="a3"/>
        <w:spacing w:line="276" w:lineRule="auto"/>
        <w:ind w:firstLine="709"/>
        <w:jc w:val="both"/>
        <w:rPr>
          <w:rFonts w:ascii="Times New Roman" w:hAnsi="Times New Roman"/>
          <w:sz w:val="28"/>
          <w:szCs w:val="28"/>
        </w:rPr>
      </w:pPr>
      <m:oMath>
        <m:sSub>
          <m:sSubPr>
            <m:ctrlPr>
              <w:rPr>
                <w:rFonts w:ascii="Cambria Math" w:hAnsi="Cambria Math"/>
                <w:iCs/>
                <w:sz w:val="28"/>
                <w:szCs w:val="28"/>
              </w:rPr>
            </m:ctrlPr>
          </m:sSubPr>
          <m:e>
            <m:r>
              <m:rPr>
                <m:sty m:val="p"/>
              </m:rPr>
              <w:rPr>
                <w:rFonts w:ascii="Cambria Math" w:hAnsi="Cambria Math"/>
                <w:sz w:val="28"/>
                <w:szCs w:val="28"/>
              </w:rPr>
              <m:t>Ч</m:t>
            </m:r>
          </m:e>
          <m:sub>
            <m:r>
              <m:rPr>
                <m:sty m:val="p"/>
              </m:rPr>
              <w:rPr>
                <w:rFonts w:ascii="Cambria Math" w:hAnsi="Cambria Math"/>
                <w:sz w:val="28"/>
                <w:szCs w:val="28"/>
              </w:rPr>
              <m:t>всего</m:t>
            </m:r>
          </m:sub>
        </m:sSub>
      </m:oMath>
      <w:r w:rsidR="00063071" w:rsidRPr="00942336">
        <w:rPr>
          <w:rFonts w:ascii="Times New Roman" w:hAnsi="Times New Roman"/>
          <w:iCs/>
          <w:sz w:val="28"/>
          <w:szCs w:val="28"/>
        </w:rPr>
        <w:t xml:space="preserve"> – численность детей в возрасте от 5 до 18 лет, проживающих на территории муниципалитета.</w:t>
      </w:r>
    </w:p>
    <w:p w:rsidR="00063071" w:rsidRPr="0010401D" w:rsidRDefault="00063071" w:rsidP="00063071">
      <w:pPr>
        <w:pStyle w:val="a3"/>
        <w:spacing w:line="276" w:lineRule="auto"/>
        <w:jc w:val="both"/>
        <w:rPr>
          <w:rFonts w:ascii="Times New Roman" w:hAnsi="Times New Roman"/>
          <w:sz w:val="28"/>
          <w:szCs w:val="28"/>
        </w:rPr>
      </w:pPr>
    </w:p>
    <w:p w:rsidR="00063071" w:rsidRPr="0010401D" w:rsidRDefault="00063071" w:rsidP="00063071">
      <w:pPr>
        <w:pStyle w:val="a3"/>
        <w:spacing w:line="276" w:lineRule="auto"/>
        <w:jc w:val="center"/>
        <w:rPr>
          <w:rFonts w:ascii="Times New Roman" w:hAnsi="Times New Roman"/>
          <w:sz w:val="28"/>
          <w:szCs w:val="28"/>
        </w:rPr>
      </w:pPr>
      <w:r w:rsidRPr="0010401D">
        <w:rPr>
          <w:rFonts w:ascii="Times New Roman" w:hAnsi="Times New Roman"/>
          <w:sz w:val="28"/>
          <w:szCs w:val="28"/>
        </w:rPr>
        <w:t>1</w:t>
      </w:r>
      <w:r>
        <w:rPr>
          <w:rFonts w:ascii="Times New Roman" w:hAnsi="Times New Roman"/>
          <w:sz w:val="28"/>
          <w:szCs w:val="28"/>
        </w:rPr>
        <w:t>3</w:t>
      </w:r>
      <w:r w:rsidRPr="0010401D">
        <w:rPr>
          <w:rFonts w:ascii="Times New Roman" w:hAnsi="Times New Roman"/>
          <w:sz w:val="28"/>
          <w:szCs w:val="28"/>
        </w:rPr>
        <w:t xml:space="preserve">. Управление программой и </w:t>
      </w:r>
      <w:proofErr w:type="gramStart"/>
      <w:r w:rsidRPr="0010401D">
        <w:rPr>
          <w:rFonts w:ascii="Times New Roman" w:hAnsi="Times New Roman"/>
          <w:sz w:val="28"/>
          <w:szCs w:val="28"/>
        </w:rPr>
        <w:t>контроль за</w:t>
      </w:r>
      <w:proofErr w:type="gramEnd"/>
      <w:r w:rsidRPr="0010401D">
        <w:rPr>
          <w:rFonts w:ascii="Times New Roman" w:hAnsi="Times New Roman"/>
          <w:sz w:val="28"/>
          <w:szCs w:val="28"/>
        </w:rPr>
        <w:t xml:space="preserve"> ходом ее выполнения</w:t>
      </w:r>
    </w:p>
    <w:p w:rsidR="00063071" w:rsidRPr="0010401D" w:rsidRDefault="00063071" w:rsidP="00063071">
      <w:pPr>
        <w:pStyle w:val="a3"/>
        <w:spacing w:line="276" w:lineRule="auto"/>
        <w:jc w:val="center"/>
        <w:rPr>
          <w:rFonts w:ascii="Times New Roman" w:hAnsi="Times New Roman"/>
          <w:sz w:val="28"/>
          <w:szCs w:val="28"/>
        </w:rPr>
      </w:pPr>
    </w:p>
    <w:p w:rsidR="00063071" w:rsidRPr="0010401D" w:rsidRDefault="00063071" w:rsidP="00063071">
      <w:pPr>
        <w:pStyle w:val="a3"/>
        <w:spacing w:line="276" w:lineRule="auto"/>
        <w:ind w:firstLine="851"/>
        <w:jc w:val="both"/>
        <w:rPr>
          <w:rFonts w:ascii="Times New Roman" w:hAnsi="Times New Roman"/>
          <w:sz w:val="28"/>
          <w:szCs w:val="28"/>
        </w:rPr>
      </w:pPr>
      <w:r w:rsidRPr="0010401D">
        <w:rPr>
          <w:rFonts w:ascii="Times New Roman" w:hAnsi="Times New Roman"/>
          <w:sz w:val="28"/>
          <w:szCs w:val="28"/>
        </w:rPr>
        <w:t>Текущее управление реализацией подпрограммы осуществляет Отдел образования администрации Уярского района, который несет ответственность за ее реализацию, достижение конечного результата, целевое и эффективное использование финансовых средств, выделяемых на выполнение программы. Отдел образования осуществляет отбор исполнителей отдельных мероприятий программы и мероприятий подпрограмм, подготовку отчетов о реализации программы.</w:t>
      </w:r>
    </w:p>
    <w:p w:rsidR="00063071" w:rsidRPr="0010401D" w:rsidRDefault="00063071" w:rsidP="00063071">
      <w:pPr>
        <w:pStyle w:val="a3"/>
        <w:spacing w:line="276" w:lineRule="auto"/>
        <w:ind w:firstLine="851"/>
        <w:jc w:val="both"/>
        <w:rPr>
          <w:rFonts w:ascii="Times New Roman" w:hAnsi="Times New Roman"/>
          <w:sz w:val="28"/>
          <w:szCs w:val="28"/>
        </w:rPr>
      </w:pPr>
      <w:r w:rsidRPr="0010401D">
        <w:rPr>
          <w:rFonts w:ascii="Times New Roman" w:hAnsi="Times New Roman"/>
          <w:sz w:val="28"/>
          <w:szCs w:val="28"/>
        </w:rPr>
        <w:t>Реализация отдельных мероприятий программы и мероприятий подпрограмм осуществляется посредством размещения государственного заказа на поставки товаров, выполнение работ, оказание услуг для муниципальных нужд Уярского района.</w:t>
      </w:r>
    </w:p>
    <w:p w:rsidR="00063071" w:rsidRPr="0010401D" w:rsidRDefault="00063071" w:rsidP="00063071">
      <w:pPr>
        <w:pStyle w:val="a3"/>
        <w:spacing w:line="276" w:lineRule="auto"/>
        <w:ind w:firstLine="851"/>
        <w:jc w:val="both"/>
        <w:rPr>
          <w:rFonts w:ascii="Times New Roman" w:hAnsi="Times New Roman"/>
          <w:sz w:val="28"/>
          <w:szCs w:val="28"/>
        </w:rPr>
      </w:pPr>
      <w:r w:rsidRPr="0010401D">
        <w:rPr>
          <w:rFonts w:ascii="Times New Roman" w:hAnsi="Times New Roman"/>
          <w:sz w:val="28"/>
          <w:szCs w:val="28"/>
        </w:rPr>
        <w:t>Для обеспечения мониторинга и анализа хода реализации программы Отдел образования организует ведение и представление ежеквартальной отчетности (за первый, второй и третий кварталы).</w:t>
      </w:r>
    </w:p>
    <w:p w:rsidR="00063071" w:rsidRPr="00665102" w:rsidRDefault="00063071" w:rsidP="00063071">
      <w:pPr>
        <w:pStyle w:val="a3"/>
        <w:spacing w:line="276" w:lineRule="auto"/>
        <w:ind w:firstLine="851"/>
        <w:jc w:val="both"/>
        <w:rPr>
          <w:rFonts w:ascii="Times New Roman" w:hAnsi="Times New Roman"/>
          <w:sz w:val="28"/>
          <w:szCs w:val="28"/>
        </w:rPr>
      </w:pPr>
      <w:r w:rsidRPr="0010401D">
        <w:rPr>
          <w:rFonts w:ascii="Times New Roman" w:hAnsi="Times New Roman"/>
          <w:sz w:val="28"/>
          <w:szCs w:val="28"/>
        </w:rPr>
        <w:t xml:space="preserve">Отчеты о реализации программы Отдел образования представляет одновременно в администрацию Уярского района и финансовое управление администрации Уярского района за полугодие и год не позднее 10-го числа второго месяца, следующего </w:t>
      </w:r>
      <w:proofErr w:type="gramStart"/>
      <w:r w:rsidRPr="0010401D">
        <w:rPr>
          <w:rFonts w:ascii="Times New Roman" w:hAnsi="Times New Roman"/>
          <w:sz w:val="28"/>
          <w:szCs w:val="28"/>
        </w:rPr>
        <w:t>за</w:t>
      </w:r>
      <w:proofErr w:type="gramEnd"/>
      <w:r w:rsidRPr="0010401D">
        <w:rPr>
          <w:rFonts w:ascii="Times New Roman" w:hAnsi="Times New Roman"/>
          <w:sz w:val="28"/>
          <w:szCs w:val="28"/>
        </w:rPr>
        <w:t xml:space="preserve"> отчетным, по установленной форме. Годовой отчет представляется в администрацию Уярского района до 1 марта года, следующего </w:t>
      </w:r>
      <w:proofErr w:type="gramStart"/>
      <w:r w:rsidRPr="0010401D">
        <w:rPr>
          <w:rFonts w:ascii="Times New Roman" w:hAnsi="Times New Roman"/>
          <w:sz w:val="28"/>
          <w:szCs w:val="28"/>
        </w:rPr>
        <w:t>за</w:t>
      </w:r>
      <w:proofErr w:type="gramEnd"/>
      <w:r w:rsidRPr="0010401D">
        <w:rPr>
          <w:rFonts w:ascii="Times New Roman" w:hAnsi="Times New Roman"/>
          <w:sz w:val="28"/>
          <w:szCs w:val="28"/>
        </w:rPr>
        <w:t xml:space="preserve"> отчетным.</w:t>
      </w:r>
    </w:p>
    <w:p w:rsidR="00063071" w:rsidRPr="00B227CE" w:rsidRDefault="00063071" w:rsidP="00063071">
      <w:pPr>
        <w:pStyle w:val="a3"/>
        <w:spacing w:line="276" w:lineRule="auto"/>
        <w:ind w:firstLine="851"/>
        <w:jc w:val="both"/>
        <w:rPr>
          <w:rFonts w:ascii="Times New Roman" w:hAnsi="Times New Roman"/>
          <w:sz w:val="28"/>
          <w:szCs w:val="28"/>
        </w:rPr>
      </w:pPr>
    </w:p>
    <w:p w:rsidR="00063071" w:rsidRDefault="00063071" w:rsidP="00063071">
      <w:pPr>
        <w:pStyle w:val="a3"/>
        <w:rPr>
          <w:rFonts w:ascii="Times New Roman" w:hAnsi="Times New Roman" w:cs="Times New Roman"/>
          <w:sz w:val="28"/>
          <w:szCs w:val="28"/>
        </w:rPr>
      </w:pPr>
    </w:p>
    <w:p w:rsidR="00063071" w:rsidRDefault="00063071" w:rsidP="00063071">
      <w:pPr>
        <w:pStyle w:val="a3"/>
        <w:rPr>
          <w:rFonts w:ascii="Times New Roman" w:hAnsi="Times New Roman" w:cs="Times New Roman"/>
          <w:sz w:val="28"/>
          <w:szCs w:val="28"/>
        </w:rPr>
      </w:pPr>
    </w:p>
    <w:p w:rsidR="00063071" w:rsidRDefault="00063071" w:rsidP="00063071">
      <w:pPr>
        <w:pStyle w:val="a3"/>
        <w:rPr>
          <w:rFonts w:ascii="Times New Roman" w:hAnsi="Times New Roman" w:cs="Times New Roman"/>
          <w:sz w:val="28"/>
          <w:szCs w:val="28"/>
        </w:rPr>
      </w:pPr>
    </w:p>
    <w:p w:rsidR="00063071" w:rsidRDefault="00063071" w:rsidP="00063071">
      <w:pPr>
        <w:pStyle w:val="a3"/>
        <w:rPr>
          <w:rFonts w:ascii="Times New Roman" w:hAnsi="Times New Roman" w:cs="Times New Roman"/>
          <w:sz w:val="28"/>
          <w:szCs w:val="28"/>
        </w:rPr>
      </w:pPr>
    </w:p>
    <w:p w:rsidR="00063071" w:rsidRDefault="00063071" w:rsidP="00063071">
      <w:pPr>
        <w:pStyle w:val="a3"/>
        <w:rPr>
          <w:rFonts w:ascii="Times New Roman" w:hAnsi="Times New Roman" w:cs="Times New Roman"/>
          <w:sz w:val="28"/>
          <w:szCs w:val="28"/>
        </w:rPr>
      </w:pPr>
    </w:p>
    <w:p w:rsidR="00063071" w:rsidRDefault="00063071" w:rsidP="00063071">
      <w:pPr>
        <w:pStyle w:val="a3"/>
        <w:rPr>
          <w:rFonts w:ascii="Times New Roman" w:hAnsi="Times New Roman" w:cs="Times New Roman"/>
          <w:sz w:val="28"/>
          <w:szCs w:val="28"/>
        </w:rPr>
      </w:pPr>
    </w:p>
    <w:p w:rsidR="00063071" w:rsidRDefault="00063071" w:rsidP="00063071">
      <w:pPr>
        <w:pStyle w:val="a3"/>
        <w:rPr>
          <w:rFonts w:ascii="Times New Roman" w:hAnsi="Times New Roman" w:cs="Times New Roman"/>
          <w:sz w:val="28"/>
          <w:szCs w:val="28"/>
        </w:rPr>
      </w:pPr>
    </w:p>
    <w:p w:rsidR="00063071" w:rsidRDefault="00063071" w:rsidP="00063071">
      <w:pPr>
        <w:pStyle w:val="a3"/>
        <w:rPr>
          <w:rFonts w:ascii="Times New Roman" w:hAnsi="Times New Roman" w:cs="Times New Roman"/>
          <w:sz w:val="28"/>
          <w:szCs w:val="28"/>
        </w:rPr>
      </w:pPr>
    </w:p>
    <w:p w:rsidR="00063071" w:rsidRDefault="00063071" w:rsidP="00063071">
      <w:pPr>
        <w:pStyle w:val="a3"/>
        <w:rPr>
          <w:rFonts w:ascii="Times New Roman" w:hAnsi="Times New Roman" w:cs="Times New Roman"/>
          <w:sz w:val="28"/>
          <w:szCs w:val="28"/>
        </w:rPr>
      </w:pPr>
    </w:p>
    <w:p w:rsidR="00063071" w:rsidRDefault="00063071" w:rsidP="00063071">
      <w:pPr>
        <w:pStyle w:val="a3"/>
        <w:rPr>
          <w:rFonts w:ascii="Times New Roman" w:hAnsi="Times New Roman" w:cs="Times New Roman"/>
          <w:sz w:val="28"/>
          <w:szCs w:val="28"/>
        </w:rPr>
      </w:pPr>
    </w:p>
    <w:p w:rsidR="00063071" w:rsidRDefault="00063071" w:rsidP="00063071">
      <w:pPr>
        <w:pStyle w:val="a3"/>
        <w:rPr>
          <w:rFonts w:ascii="Times New Roman" w:hAnsi="Times New Roman" w:cs="Times New Roman"/>
          <w:sz w:val="28"/>
          <w:szCs w:val="28"/>
        </w:rPr>
      </w:pPr>
    </w:p>
    <w:p w:rsidR="00063071" w:rsidRDefault="00063071" w:rsidP="00063071">
      <w:pPr>
        <w:pStyle w:val="a3"/>
        <w:rPr>
          <w:rFonts w:ascii="Times New Roman" w:hAnsi="Times New Roman" w:cs="Times New Roman"/>
          <w:sz w:val="28"/>
          <w:szCs w:val="28"/>
        </w:rPr>
      </w:pPr>
    </w:p>
    <w:p w:rsidR="00063071" w:rsidRDefault="00063071" w:rsidP="00063071">
      <w:pPr>
        <w:pStyle w:val="a3"/>
        <w:rPr>
          <w:rFonts w:ascii="Times New Roman" w:hAnsi="Times New Roman" w:cs="Times New Roman"/>
          <w:sz w:val="28"/>
          <w:szCs w:val="28"/>
        </w:rPr>
        <w:sectPr w:rsidR="00063071" w:rsidSect="00063071">
          <w:pgSz w:w="11906" w:h="16838"/>
          <w:pgMar w:top="851" w:right="851" w:bottom="851" w:left="1701" w:header="709" w:footer="709" w:gutter="0"/>
          <w:cols w:space="708"/>
          <w:docGrid w:linePitch="360"/>
        </w:sectPr>
      </w:pPr>
    </w:p>
    <w:tbl>
      <w:tblPr>
        <w:tblW w:w="15265" w:type="dxa"/>
        <w:tblInd w:w="87" w:type="dxa"/>
        <w:tblLook w:val="04A0" w:firstRow="1" w:lastRow="0" w:firstColumn="1" w:lastColumn="0" w:noHBand="0" w:noVBand="1"/>
      </w:tblPr>
      <w:tblGrid>
        <w:gridCol w:w="577"/>
        <w:gridCol w:w="1686"/>
        <w:gridCol w:w="865"/>
        <w:gridCol w:w="1324"/>
        <w:gridCol w:w="506"/>
        <w:gridCol w:w="506"/>
        <w:gridCol w:w="728"/>
        <w:gridCol w:w="728"/>
        <w:gridCol w:w="659"/>
        <w:gridCol w:w="555"/>
        <w:gridCol w:w="555"/>
        <w:gridCol w:w="692"/>
        <w:gridCol w:w="692"/>
        <w:gridCol w:w="692"/>
        <w:gridCol w:w="988"/>
        <w:gridCol w:w="988"/>
        <w:gridCol w:w="854"/>
        <w:gridCol w:w="854"/>
        <w:gridCol w:w="692"/>
        <w:gridCol w:w="692"/>
      </w:tblGrid>
      <w:tr w:rsidR="00063071" w:rsidRPr="00063071" w:rsidTr="00063071">
        <w:trPr>
          <w:trHeight w:val="315"/>
        </w:trPr>
        <w:tc>
          <w:tcPr>
            <w:tcW w:w="15265" w:type="dxa"/>
            <w:gridSpan w:val="20"/>
            <w:tcBorders>
              <w:top w:val="nil"/>
              <w:left w:val="nil"/>
              <w:bottom w:val="nil"/>
              <w:right w:val="nil"/>
            </w:tcBorders>
            <w:shd w:val="clear" w:color="auto" w:fill="auto"/>
            <w:vAlign w:val="center"/>
            <w:hideMark/>
          </w:tcPr>
          <w:p w:rsidR="00063071" w:rsidRPr="00063071" w:rsidRDefault="00063071" w:rsidP="00063071">
            <w:pPr>
              <w:spacing w:after="0" w:line="240" w:lineRule="auto"/>
              <w:jc w:val="right"/>
              <w:rPr>
                <w:rFonts w:ascii="Times New Roman" w:eastAsia="Times New Roman" w:hAnsi="Times New Roman" w:cs="Times New Roman"/>
                <w:sz w:val="20"/>
                <w:szCs w:val="20"/>
              </w:rPr>
            </w:pPr>
            <w:r w:rsidRPr="00063071">
              <w:rPr>
                <w:rFonts w:ascii="Times New Roman" w:eastAsia="Times New Roman" w:hAnsi="Times New Roman" w:cs="Times New Roman"/>
                <w:sz w:val="20"/>
                <w:szCs w:val="20"/>
              </w:rPr>
              <w:lastRenderedPageBreak/>
              <w:t>Приложение №1</w:t>
            </w:r>
          </w:p>
        </w:tc>
      </w:tr>
      <w:tr w:rsidR="00063071" w:rsidRPr="00063071" w:rsidTr="00063071">
        <w:trPr>
          <w:trHeight w:val="315"/>
        </w:trPr>
        <w:tc>
          <w:tcPr>
            <w:tcW w:w="15265" w:type="dxa"/>
            <w:gridSpan w:val="20"/>
            <w:tcBorders>
              <w:top w:val="nil"/>
              <w:left w:val="nil"/>
              <w:bottom w:val="nil"/>
              <w:right w:val="nil"/>
            </w:tcBorders>
            <w:shd w:val="clear" w:color="auto" w:fill="auto"/>
            <w:vAlign w:val="center"/>
            <w:hideMark/>
          </w:tcPr>
          <w:p w:rsidR="00063071" w:rsidRPr="00063071" w:rsidRDefault="00063071" w:rsidP="00063071">
            <w:pPr>
              <w:spacing w:after="0" w:line="240" w:lineRule="auto"/>
              <w:jc w:val="right"/>
              <w:rPr>
                <w:rFonts w:ascii="Times New Roman" w:eastAsia="Times New Roman" w:hAnsi="Times New Roman" w:cs="Times New Roman"/>
                <w:sz w:val="20"/>
                <w:szCs w:val="20"/>
              </w:rPr>
            </w:pPr>
            <w:r w:rsidRPr="00063071">
              <w:rPr>
                <w:rFonts w:ascii="Times New Roman" w:eastAsia="Times New Roman" w:hAnsi="Times New Roman" w:cs="Times New Roman"/>
                <w:sz w:val="20"/>
                <w:szCs w:val="20"/>
              </w:rPr>
              <w:t xml:space="preserve"> к паспорту муниципальной программы Уярского района </w:t>
            </w:r>
          </w:p>
        </w:tc>
      </w:tr>
      <w:tr w:rsidR="00063071" w:rsidRPr="00063071" w:rsidTr="00063071">
        <w:trPr>
          <w:trHeight w:val="315"/>
        </w:trPr>
        <w:tc>
          <w:tcPr>
            <w:tcW w:w="15265" w:type="dxa"/>
            <w:gridSpan w:val="20"/>
            <w:tcBorders>
              <w:top w:val="nil"/>
              <w:left w:val="nil"/>
              <w:bottom w:val="nil"/>
              <w:right w:val="nil"/>
            </w:tcBorders>
            <w:shd w:val="clear" w:color="auto" w:fill="auto"/>
            <w:vAlign w:val="center"/>
            <w:hideMark/>
          </w:tcPr>
          <w:p w:rsidR="00063071" w:rsidRPr="00063071" w:rsidRDefault="00063071" w:rsidP="00063071">
            <w:pPr>
              <w:spacing w:after="0" w:line="240" w:lineRule="auto"/>
              <w:jc w:val="right"/>
              <w:rPr>
                <w:rFonts w:ascii="Times New Roman" w:eastAsia="Times New Roman" w:hAnsi="Times New Roman" w:cs="Times New Roman"/>
                <w:sz w:val="20"/>
                <w:szCs w:val="20"/>
              </w:rPr>
            </w:pPr>
            <w:r w:rsidRPr="00063071">
              <w:rPr>
                <w:rFonts w:ascii="Times New Roman" w:eastAsia="Times New Roman" w:hAnsi="Times New Roman" w:cs="Times New Roman"/>
                <w:sz w:val="20"/>
                <w:szCs w:val="20"/>
              </w:rPr>
              <w:t>«Развитие образования»</w:t>
            </w:r>
          </w:p>
        </w:tc>
      </w:tr>
      <w:tr w:rsidR="00063071" w:rsidRPr="00063071" w:rsidTr="00063071">
        <w:trPr>
          <w:trHeight w:val="165"/>
        </w:trPr>
        <w:tc>
          <w:tcPr>
            <w:tcW w:w="555" w:type="dxa"/>
            <w:tcBorders>
              <w:top w:val="nil"/>
              <w:left w:val="nil"/>
              <w:bottom w:val="nil"/>
              <w:right w:val="nil"/>
            </w:tcBorders>
            <w:shd w:val="clear" w:color="auto" w:fill="auto"/>
            <w:vAlign w:val="center"/>
            <w:hideMark/>
          </w:tcPr>
          <w:p w:rsidR="00063071" w:rsidRPr="00063071" w:rsidRDefault="00063071" w:rsidP="00063071">
            <w:pPr>
              <w:spacing w:after="0" w:line="240" w:lineRule="auto"/>
              <w:jc w:val="center"/>
              <w:rPr>
                <w:rFonts w:ascii="Times New Roman" w:eastAsia="Times New Roman" w:hAnsi="Times New Roman" w:cs="Times New Roman"/>
                <w:color w:val="000000"/>
                <w:sz w:val="24"/>
                <w:szCs w:val="24"/>
              </w:rPr>
            </w:pPr>
          </w:p>
        </w:tc>
        <w:tc>
          <w:tcPr>
            <w:tcW w:w="1589" w:type="dxa"/>
            <w:tcBorders>
              <w:top w:val="nil"/>
              <w:left w:val="nil"/>
              <w:bottom w:val="nil"/>
              <w:right w:val="nil"/>
            </w:tcBorders>
            <w:shd w:val="clear" w:color="auto" w:fill="auto"/>
            <w:vAlign w:val="center"/>
            <w:hideMark/>
          </w:tcPr>
          <w:p w:rsidR="00063071" w:rsidRPr="00063071" w:rsidRDefault="00063071" w:rsidP="00063071">
            <w:pPr>
              <w:spacing w:after="0" w:line="240" w:lineRule="auto"/>
              <w:rPr>
                <w:rFonts w:ascii="Times New Roman" w:eastAsia="Times New Roman" w:hAnsi="Times New Roman" w:cs="Times New Roman"/>
                <w:color w:val="000000"/>
                <w:sz w:val="24"/>
                <w:szCs w:val="24"/>
              </w:rPr>
            </w:pPr>
          </w:p>
        </w:tc>
        <w:tc>
          <w:tcPr>
            <w:tcW w:w="822" w:type="dxa"/>
            <w:tcBorders>
              <w:top w:val="nil"/>
              <w:left w:val="nil"/>
              <w:bottom w:val="nil"/>
              <w:right w:val="nil"/>
            </w:tcBorders>
            <w:shd w:val="clear" w:color="auto" w:fill="auto"/>
            <w:vAlign w:val="center"/>
            <w:hideMark/>
          </w:tcPr>
          <w:p w:rsidR="00063071" w:rsidRPr="00063071" w:rsidRDefault="00063071" w:rsidP="00063071">
            <w:pPr>
              <w:spacing w:after="0" w:line="240" w:lineRule="auto"/>
              <w:jc w:val="center"/>
              <w:rPr>
                <w:rFonts w:ascii="Times New Roman" w:eastAsia="Times New Roman" w:hAnsi="Times New Roman" w:cs="Times New Roman"/>
                <w:color w:val="000000"/>
                <w:sz w:val="24"/>
                <w:szCs w:val="24"/>
              </w:rPr>
            </w:pPr>
          </w:p>
        </w:tc>
        <w:tc>
          <w:tcPr>
            <w:tcW w:w="1250" w:type="dxa"/>
            <w:tcBorders>
              <w:top w:val="nil"/>
              <w:left w:val="nil"/>
              <w:bottom w:val="nil"/>
              <w:right w:val="nil"/>
            </w:tcBorders>
            <w:shd w:val="clear" w:color="auto" w:fill="auto"/>
            <w:vAlign w:val="center"/>
            <w:hideMark/>
          </w:tcPr>
          <w:p w:rsidR="00063071" w:rsidRPr="00063071" w:rsidRDefault="00063071" w:rsidP="00063071">
            <w:pPr>
              <w:spacing w:after="0" w:line="240" w:lineRule="auto"/>
              <w:rPr>
                <w:rFonts w:ascii="Times New Roman" w:eastAsia="Times New Roman" w:hAnsi="Times New Roman" w:cs="Times New Roman"/>
                <w:sz w:val="24"/>
                <w:szCs w:val="24"/>
              </w:rPr>
            </w:pPr>
          </w:p>
        </w:tc>
        <w:tc>
          <w:tcPr>
            <w:tcW w:w="486" w:type="dxa"/>
            <w:tcBorders>
              <w:top w:val="nil"/>
              <w:left w:val="nil"/>
              <w:bottom w:val="nil"/>
              <w:right w:val="nil"/>
            </w:tcBorders>
            <w:shd w:val="clear" w:color="auto" w:fill="auto"/>
            <w:vAlign w:val="center"/>
            <w:hideMark/>
          </w:tcPr>
          <w:p w:rsidR="00063071" w:rsidRPr="00063071" w:rsidRDefault="00063071" w:rsidP="00063071">
            <w:pPr>
              <w:spacing w:after="0" w:line="240" w:lineRule="auto"/>
              <w:rPr>
                <w:rFonts w:ascii="Times New Roman" w:eastAsia="Times New Roman" w:hAnsi="Times New Roman" w:cs="Times New Roman"/>
                <w:sz w:val="24"/>
                <w:szCs w:val="24"/>
              </w:rPr>
            </w:pPr>
          </w:p>
        </w:tc>
        <w:tc>
          <w:tcPr>
            <w:tcW w:w="486" w:type="dxa"/>
            <w:tcBorders>
              <w:top w:val="nil"/>
              <w:left w:val="nil"/>
              <w:bottom w:val="nil"/>
              <w:right w:val="nil"/>
            </w:tcBorders>
            <w:shd w:val="clear" w:color="auto" w:fill="auto"/>
            <w:vAlign w:val="center"/>
            <w:hideMark/>
          </w:tcPr>
          <w:p w:rsidR="00063071" w:rsidRPr="00063071" w:rsidRDefault="00063071" w:rsidP="00063071">
            <w:pPr>
              <w:spacing w:after="0" w:line="240" w:lineRule="auto"/>
              <w:rPr>
                <w:rFonts w:ascii="Times New Roman" w:eastAsia="Times New Roman" w:hAnsi="Times New Roman" w:cs="Times New Roman"/>
                <w:sz w:val="24"/>
                <w:szCs w:val="24"/>
              </w:rPr>
            </w:pPr>
          </w:p>
        </w:tc>
        <w:tc>
          <w:tcPr>
            <w:tcW w:w="693" w:type="dxa"/>
            <w:tcBorders>
              <w:top w:val="nil"/>
              <w:left w:val="nil"/>
              <w:bottom w:val="nil"/>
              <w:right w:val="nil"/>
            </w:tcBorders>
            <w:shd w:val="clear" w:color="auto" w:fill="auto"/>
            <w:vAlign w:val="center"/>
            <w:hideMark/>
          </w:tcPr>
          <w:p w:rsidR="00063071" w:rsidRPr="00063071" w:rsidRDefault="00063071" w:rsidP="00063071">
            <w:pPr>
              <w:spacing w:after="0" w:line="240" w:lineRule="auto"/>
              <w:rPr>
                <w:rFonts w:ascii="Times New Roman" w:eastAsia="Times New Roman" w:hAnsi="Times New Roman" w:cs="Times New Roman"/>
                <w:sz w:val="24"/>
                <w:szCs w:val="24"/>
              </w:rPr>
            </w:pPr>
          </w:p>
        </w:tc>
        <w:tc>
          <w:tcPr>
            <w:tcW w:w="693" w:type="dxa"/>
            <w:tcBorders>
              <w:top w:val="nil"/>
              <w:left w:val="nil"/>
              <w:bottom w:val="nil"/>
              <w:right w:val="nil"/>
            </w:tcBorders>
            <w:shd w:val="clear" w:color="auto" w:fill="auto"/>
            <w:vAlign w:val="center"/>
            <w:hideMark/>
          </w:tcPr>
          <w:p w:rsidR="00063071" w:rsidRPr="00063071" w:rsidRDefault="00063071" w:rsidP="00063071">
            <w:pPr>
              <w:spacing w:after="0" w:line="240" w:lineRule="auto"/>
              <w:rPr>
                <w:rFonts w:ascii="Times New Roman" w:eastAsia="Times New Roman" w:hAnsi="Times New Roman" w:cs="Times New Roman"/>
                <w:sz w:val="24"/>
                <w:szCs w:val="24"/>
              </w:rPr>
            </w:pPr>
          </w:p>
        </w:tc>
        <w:tc>
          <w:tcPr>
            <w:tcW w:w="630" w:type="dxa"/>
            <w:tcBorders>
              <w:top w:val="nil"/>
              <w:left w:val="nil"/>
              <w:bottom w:val="nil"/>
              <w:right w:val="nil"/>
            </w:tcBorders>
            <w:shd w:val="clear" w:color="auto" w:fill="auto"/>
            <w:vAlign w:val="center"/>
            <w:hideMark/>
          </w:tcPr>
          <w:p w:rsidR="00063071" w:rsidRPr="00063071" w:rsidRDefault="00063071" w:rsidP="00063071">
            <w:pPr>
              <w:spacing w:after="0" w:line="240" w:lineRule="auto"/>
              <w:rPr>
                <w:rFonts w:ascii="Times New Roman" w:eastAsia="Times New Roman" w:hAnsi="Times New Roman" w:cs="Times New Roman"/>
                <w:sz w:val="24"/>
                <w:szCs w:val="24"/>
              </w:rPr>
            </w:pPr>
          </w:p>
        </w:tc>
        <w:tc>
          <w:tcPr>
            <w:tcW w:w="532" w:type="dxa"/>
            <w:tcBorders>
              <w:top w:val="nil"/>
              <w:left w:val="nil"/>
              <w:bottom w:val="nil"/>
              <w:right w:val="nil"/>
            </w:tcBorders>
            <w:shd w:val="clear" w:color="auto" w:fill="auto"/>
            <w:vAlign w:val="center"/>
            <w:hideMark/>
          </w:tcPr>
          <w:p w:rsidR="00063071" w:rsidRPr="00063071" w:rsidRDefault="00063071" w:rsidP="00063071">
            <w:pPr>
              <w:spacing w:after="0" w:line="240" w:lineRule="auto"/>
              <w:rPr>
                <w:rFonts w:ascii="Times New Roman" w:eastAsia="Times New Roman" w:hAnsi="Times New Roman" w:cs="Times New Roman"/>
                <w:sz w:val="24"/>
                <w:szCs w:val="24"/>
              </w:rPr>
            </w:pPr>
          </w:p>
        </w:tc>
        <w:tc>
          <w:tcPr>
            <w:tcW w:w="532" w:type="dxa"/>
            <w:tcBorders>
              <w:top w:val="nil"/>
              <w:left w:val="nil"/>
              <w:bottom w:val="nil"/>
              <w:right w:val="nil"/>
            </w:tcBorders>
            <w:shd w:val="clear" w:color="auto" w:fill="auto"/>
            <w:vAlign w:val="center"/>
            <w:hideMark/>
          </w:tcPr>
          <w:p w:rsidR="00063071" w:rsidRPr="00063071" w:rsidRDefault="00063071" w:rsidP="00063071">
            <w:pPr>
              <w:spacing w:after="0" w:line="240" w:lineRule="auto"/>
              <w:rPr>
                <w:rFonts w:ascii="Times New Roman" w:eastAsia="Times New Roman" w:hAnsi="Times New Roman" w:cs="Times New Roman"/>
                <w:sz w:val="24"/>
                <w:szCs w:val="24"/>
              </w:rPr>
            </w:pPr>
          </w:p>
        </w:tc>
        <w:tc>
          <w:tcPr>
            <w:tcW w:w="659" w:type="dxa"/>
            <w:tcBorders>
              <w:top w:val="nil"/>
              <w:left w:val="nil"/>
              <w:bottom w:val="nil"/>
              <w:right w:val="nil"/>
            </w:tcBorders>
            <w:shd w:val="clear" w:color="auto" w:fill="auto"/>
            <w:vAlign w:val="center"/>
            <w:hideMark/>
          </w:tcPr>
          <w:p w:rsidR="00063071" w:rsidRPr="00063071" w:rsidRDefault="00063071" w:rsidP="00063071">
            <w:pPr>
              <w:spacing w:after="0" w:line="240" w:lineRule="auto"/>
              <w:rPr>
                <w:rFonts w:ascii="Times New Roman" w:eastAsia="Times New Roman" w:hAnsi="Times New Roman" w:cs="Times New Roman"/>
                <w:sz w:val="24"/>
                <w:szCs w:val="24"/>
              </w:rPr>
            </w:pPr>
          </w:p>
        </w:tc>
        <w:tc>
          <w:tcPr>
            <w:tcW w:w="659" w:type="dxa"/>
            <w:tcBorders>
              <w:top w:val="nil"/>
              <w:left w:val="nil"/>
              <w:bottom w:val="nil"/>
              <w:right w:val="nil"/>
            </w:tcBorders>
            <w:shd w:val="clear" w:color="auto" w:fill="auto"/>
            <w:vAlign w:val="center"/>
            <w:hideMark/>
          </w:tcPr>
          <w:p w:rsidR="00063071" w:rsidRPr="00063071" w:rsidRDefault="00063071" w:rsidP="00063071">
            <w:pPr>
              <w:spacing w:after="0" w:line="240" w:lineRule="auto"/>
              <w:rPr>
                <w:rFonts w:ascii="Times New Roman" w:eastAsia="Times New Roman" w:hAnsi="Times New Roman" w:cs="Times New Roman"/>
                <w:sz w:val="24"/>
                <w:szCs w:val="24"/>
              </w:rPr>
            </w:pPr>
          </w:p>
        </w:tc>
        <w:tc>
          <w:tcPr>
            <w:tcW w:w="659" w:type="dxa"/>
            <w:tcBorders>
              <w:top w:val="nil"/>
              <w:left w:val="nil"/>
              <w:bottom w:val="nil"/>
              <w:right w:val="nil"/>
            </w:tcBorders>
            <w:shd w:val="clear" w:color="auto" w:fill="auto"/>
            <w:vAlign w:val="center"/>
            <w:hideMark/>
          </w:tcPr>
          <w:p w:rsidR="00063071" w:rsidRPr="00063071" w:rsidRDefault="00063071" w:rsidP="00063071">
            <w:pPr>
              <w:spacing w:after="0" w:line="240" w:lineRule="auto"/>
              <w:rPr>
                <w:rFonts w:ascii="Times New Roman" w:eastAsia="Times New Roman" w:hAnsi="Times New Roman" w:cs="Times New Roman"/>
                <w:sz w:val="24"/>
                <w:szCs w:val="24"/>
              </w:rPr>
            </w:pPr>
          </w:p>
        </w:tc>
        <w:tc>
          <w:tcPr>
            <w:tcW w:w="936" w:type="dxa"/>
            <w:tcBorders>
              <w:top w:val="nil"/>
              <w:left w:val="nil"/>
              <w:bottom w:val="nil"/>
              <w:right w:val="nil"/>
            </w:tcBorders>
            <w:shd w:val="clear" w:color="auto" w:fill="auto"/>
            <w:vAlign w:val="center"/>
            <w:hideMark/>
          </w:tcPr>
          <w:p w:rsidR="00063071" w:rsidRPr="00063071" w:rsidRDefault="00063071" w:rsidP="00063071">
            <w:pPr>
              <w:spacing w:after="0" w:line="240" w:lineRule="auto"/>
              <w:rPr>
                <w:rFonts w:ascii="Times New Roman" w:eastAsia="Times New Roman" w:hAnsi="Times New Roman" w:cs="Times New Roman"/>
                <w:sz w:val="24"/>
                <w:szCs w:val="24"/>
              </w:rPr>
            </w:pPr>
          </w:p>
        </w:tc>
        <w:tc>
          <w:tcPr>
            <w:tcW w:w="936" w:type="dxa"/>
            <w:tcBorders>
              <w:top w:val="nil"/>
              <w:left w:val="nil"/>
              <w:bottom w:val="nil"/>
              <w:right w:val="nil"/>
            </w:tcBorders>
            <w:shd w:val="clear" w:color="auto" w:fill="auto"/>
            <w:vAlign w:val="center"/>
            <w:hideMark/>
          </w:tcPr>
          <w:p w:rsidR="00063071" w:rsidRPr="00063071" w:rsidRDefault="00063071" w:rsidP="00063071">
            <w:pPr>
              <w:spacing w:after="0" w:line="240" w:lineRule="auto"/>
              <w:rPr>
                <w:rFonts w:ascii="Times New Roman" w:eastAsia="Times New Roman" w:hAnsi="Times New Roman" w:cs="Times New Roman"/>
                <w:sz w:val="24"/>
                <w:szCs w:val="24"/>
              </w:rPr>
            </w:pPr>
          </w:p>
        </w:tc>
        <w:tc>
          <w:tcPr>
            <w:tcW w:w="810" w:type="dxa"/>
            <w:tcBorders>
              <w:top w:val="nil"/>
              <w:left w:val="nil"/>
              <w:bottom w:val="nil"/>
              <w:right w:val="nil"/>
            </w:tcBorders>
            <w:shd w:val="clear" w:color="auto" w:fill="auto"/>
            <w:vAlign w:val="center"/>
            <w:hideMark/>
          </w:tcPr>
          <w:p w:rsidR="00063071" w:rsidRPr="00063071" w:rsidRDefault="00063071" w:rsidP="00063071">
            <w:pPr>
              <w:spacing w:after="0" w:line="240" w:lineRule="auto"/>
              <w:rPr>
                <w:rFonts w:ascii="Times New Roman" w:eastAsia="Times New Roman" w:hAnsi="Times New Roman" w:cs="Times New Roman"/>
                <w:sz w:val="24"/>
                <w:szCs w:val="24"/>
              </w:rPr>
            </w:pPr>
          </w:p>
        </w:tc>
        <w:tc>
          <w:tcPr>
            <w:tcW w:w="810" w:type="dxa"/>
            <w:tcBorders>
              <w:top w:val="nil"/>
              <w:left w:val="nil"/>
              <w:bottom w:val="nil"/>
              <w:right w:val="nil"/>
            </w:tcBorders>
            <w:shd w:val="clear" w:color="auto" w:fill="auto"/>
            <w:vAlign w:val="center"/>
            <w:hideMark/>
          </w:tcPr>
          <w:p w:rsidR="00063071" w:rsidRPr="00063071" w:rsidRDefault="00063071" w:rsidP="00063071">
            <w:pPr>
              <w:spacing w:after="0" w:line="240" w:lineRule="auto"/>
              <w:rPr>
                <w:rFonts w:ascii="Times New Roman" w:eastAsia="Times New Roman" w:hAnsi="Times New Roman" w:cs="Times New Roman"/>
                <w:sz w:val="24"/>
                <w:szCs w:val="24"/>
              </w:rPr>
            </w:pPr>
          </w:p>
        </w:tc>
        <w:tc>
          <w:tcPr>
            <w:tcW w:w="659" w:type="dxa"/>
            <w:tcBorders>
              <w:top w:val="nil"/>
              <w:left w:val="nil"/>
              <w:bottom w:val="nil"/>
              <w:right w:val="nil"/>
            </w:tcBorders>
            <w:shd w:val="clear" w:color="auto" w:fill="auto"/>
            <w:vAlign w:val="center"/>
            <w:hideMark/>
          </w:tcPr>
          <w:p w:rsidR="00063071" w:rsidRPr="00063071" w:rsidRDefault="00063071" w:rsidP="00063071">
            <w:pPr>
              <w:spacing w:after="0" w:line="240" w:lineRule="auto"/>
              <w:rPr>
                <w:rFonts w:ascii="Times New Roman" w:eastAsia="Times New Roman" w:hAnsi="Times New Roman" w:cs="Times New Roman"/>
                <w:sz w:val="24"/>
                <w:szCs w:val="24"/>
              </w:rPr>
            </w:pPr>
          </w:p>
        </w:tc>
        <w:tc>
          <w:tcPr>
            <w:tcW w:w="869" w:type="dxa"/>
            <w:tcBorders>
              <w:top w:val="nil"/>
              <w:left w:val="nil"/>
              <w:bottom w:val="nil"/>
              <w:right w:val="nil"/>
            </w:tcBorders>
            <w:shd w:val="clear" w:color="auto" w:fill="auto"/>
            <w:vAlign w:val="center"/>
            <w:hideMark/>
          </w:tcPr>
          <w:p w:rsidR="00063071" w:rsidRPr="00063071" w:rsidRDefault="00063071" w:rsidP="00063071">
            <w:pPr>
              <w:spacing w:after="0" w:line="240" w:lineRule="auto"/>
              <w:rPr>
                <w:rFonts w:ascii="Times New Roman" w:eastAsia="Times New Roman" w:hAnsi="Times New Roman" w:cs="Times New Roman"/>
                <w:sz w:val="24"/>
                <w:szCs w:val="24"/>
              </w:rPr>
            </w:pPr>
          </w:p>
        </w:tc>
      </w:tr>
      <w:tr w:rsidR="00063071" w:rsidRPr="00FD16F0" w:rsidTr="00063071">
        <w:trPr>
          <w:trHeight w:val="765"/>
        </w:trPr>
        <w:tc>
          <w:tcPr>
            <w:tcW w:w="14396" w:type="dxa"/>
            <w:gridSpan w:val="19"/>
            <w:tcBorders>
              <w:top w:val="nil"/>
              <w:left w:val="nil"/>
              <w:bottom w:val="single" w:sz="4" w:space="0" w:color="auto"/>
              <w:right w:val="nil"/>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b/>
                <w:bCs/>
                <w:color w:val="000000"/>
              </w:rPr>
            </w:pPr>
            <w:r w:rsidRPr="00FD16F0">
              <w:rPr>
                <w:rFonts w:ascii="Times New Roman" w:eastAsia="Times New Roman" w:hAnsi="Times New Roman" w:cs="Times New Roman"/>
                <w:b/>
                <w:bCs/>
                <w:color w:val="000000"/>
              </w:rPr>
              <w:t>Перечень целевых показателей муниципальной программы Уярского района «Развитие образования»  с указанием планируемых к достижению значений в результате реализации муниципальной программы</w:t>
            </w:r>
          </w:p>
        </w:tc>
        <w:tc>
          <w:tcPr>
            <w:tcW w:w="869" w:type="dxa"/>
            <w:tcBorders>
              <w:top w:val="nil"/>
              <w:left w:val="nil"/>
              <w:bottom w:val="nil"/>
              <w:right w:val="nil"/>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b/>
                <w:bCs/>
              </w:rPr>
            </w:pPr>
          </w:p>
        </w:tc>
      </w:tr>
      <w:tr w:rsidR="00063071" w:rsidRPr="00FD16F0" w:rsidTr="00063071">
        <w:trPr>
          <w:trHeight w:val="420"/>
        </w:trPr>
        <w:tc>
          <w:tcPr>
            <w:tcW w:w="55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color w:val="000000"/>
              </w:rPr>
            </w:pPr>
            <w:r w:rsidRPr="00FD16F0">
              <w:rPr>
                <w:rFonts w:ascii="Times New Roman" w:eastAsia="Times New Roman" w:hAnsi="Times New Roman" w:cs="Times New Roman"/>
                <w:color w:val="000000"/>
              </w:rPr>
              <w:t xml:space="preserve">№ </w:t>
            </w:r>
            <w:proofErr w:type="gramStart"/>
            <w:r w:rsidRPr="00FD16F0">
              <w:rPr>
                <w:rFonts w:ascii="Times New Roman" w:eastAsia="Times New Roman" w:hAnsi="Times New Roman" w:cs="Times New Roman"/>
                <w:color w:val="000000"/>
              </w:rPr>
              <w:t>п</w:t>
            </w:r>
            <w:proofErr w:type="gramEnd"/>
            <w:r w:rsidRPr="00FD16F0">
              <w:rPr>
                <w:rFonts w:ascii="Times New Roman" w:eastAsia="Times New Roman" w:hAnsi="Times New Roman" w:cs="Times New Roman"/>
                <w:color w:val="000000"/>
              </w:rPr>
              <w:t>/п</w:t>
            </w:r>
          </w:p>
        </w:tc>
        <w:tc>
          <w:tcPr>
            <w:tcW w:w="158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color w:val="000000"/>
              </w:rPr>
            </w:pPr>
            <w:r w:rsidRPr="00FD16F0">
              <w:rPr>
                <w:rFonts w:ascii="Times New Roman" w:eastAsia="Times New Roman" w:hAnsi="Times New Roman" w:cs="Times New Roman"/>
                <w:color w:val="000000"/>
              </w:rPr>
              <w:t>Цели, целевые показатели муниципальной программы Уярского района</w:t>
            </w:r>
          </w:p>
        </w:tc>
        <w:tc>
          <w:tcPr>
            <w:tcW w:w="82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color w:val="000000"/>
              </w:rPr>
            </w:pPr>
            <w:proofErr w:type="spellStart"/>
            <w:r w:rsidRPr="00FD16F0">
              <w:rPr>
                <w:rFonts w:ascii="Times New Roman" w:eastAsia="Times New Roman" w:hAnsi="Times New Roman" w:cs="Times New Roman"/>
                <w:color w:val="000000"/>
              </w:rPr>
              <w:t>Еденица</w:t>
            </w:r>
            <w:proofErr w:type="spellEnd"/>
            <w:r w:rsidRPr="00FD16F0">
              <w:rPr>
                <w:rFonts w:ascii="Times New Roman" w:eastAsia="Times New Roman" w:hAnsi="Times New Roman" w:cs="Times New Roman"/>
                <w:color w:val="000000"/>
              </w:rPr>
              <w:t xml:space="preserve"> измерения</w:t>
            </w:r>
          </w:p>
        </w:tc>
        <w:tc>
          <w:tcPr>
            <w:tcW w:w="12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Год, предшествующий реализации муниципальной программы Уярского района</w:t>
            </w:r>
          </w:p>
        </w:tc>
        <w:tc>
          <w:tcPr>
            <w:tcW w:w="11049" w:type="dxa"/>
            <w:gridSpan w:val="16"/>
            <w:tcBorders>
              <w:top w:val="single" w:sz="4" w:space="0" w:color="auto"/>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color w:val="000000"/>
              </w:rPr>
            </w:pPr>
            <w:r w:rsidRPr="00FD16F0">
              <w:rPr>
                <w:rFonts w:ascii="Times New Roman" w:eastAsia="Times New Roman" w:hAnsi="Times New Roman" w:cs="Times New Roman"/>
                <w:color w:val="000000"/>
              </w:rPr>
              <w:t>Годы реализации муниципальной программы Уярского района</w:t>
            </w:r>
          </w:p>
        </w:tc>
      </w:tr>
      <w:tr w:rsidR="00063071" w:rsidRPr="00FD16F0" w:rsidTr="00063071">
        <w:trPr>
          <w:trHeight w:val="960"/>
        </w:trPr>
        <w:tc>
          <w:tcPr>
            <w:tcW w:w="555" w:type="dxa"/>
            <w:vMerge/>
            <w:tcBorders>
              <w:top w:val="single" w:sz="4" w:space="0" w:color="auto"/>
              <w:left w:val="single" w:sz="4" w:space="0" w:color="auto"/>
              <w:bottom w:val="single" w:sz="4" w:space="0" w:color="000000"/>
              <w:right w:val="single" w:sz="4" w:space="0" w:color="auto"/>
            </w:tcBorders>
            <w:vAlign w:val="center"/>
            <w:hideMark/>
          </w:tcPr>
          <w:p w:rsidR="00063071" w:rsidRPr="00FD16F0" w:rsidRDefault="00063071" w:rsidP="00063071">
            <w:pPr>
              <w:spacing w:after="0" w:line="240" w:lineRule="auto"/>
              <w:rPr>
                <w:rFonts w:ascii="Times New Roman" w:eastAsia="Times New Roman" w:hAnsi="Times New Roman" w:cs="Times New Roman"/>
                <w:color w:val="000000"/>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063071" w:rsidRPr="00FD16F0" w:rsidRDefault="00063071" w:rsidP="00063071">
            <w:pPr>
              <w:spacing w:after="0" w:line="240" w:lineRule="auto"/>
              <w:rPr>
                <w:rFonts w:ascii="Times New Roman" w:eastAsia="Times New Roman" w:hAnsi="Times New Roman" w:cs="Times New Roman"/>
                <w:color w:val="000000"/>
              </w:rPr>
            </w:pPr>
          </w:p>
        </w:tc>
        <w:tc>
          <w:tcPr>
            <w:tcW w:w="822" w:type="dxa"/>
            <w:vMerge/>
            <w:tcBorders>
              <w:top w:val="single" w:sz="4" w:space="0" w:color="auto"/>
              <w:left w:val="single" w:sz="4" w:space="0" w:color="auto"/>
              <w:bottom w:val="single" w:sz="4" w:space="0" w:color="auto"/>
              <w:right w:val="single" w:sz="4" w:space="0" w:color="auto"/>
            </w:tcBorders>
            <w:vAlign w:val="center"/>
            <w:hideMark/>
          </w:tcPr>
          <w:p w:rsidR="00063071" w:rsidRPr="00FD16F0" w:rsidRDefault="00063071" w:rsidP="00063071">
            <w:pPr>
              <w:spacing w:after="0" w:line="240" w:lineRule="auto"/>
              <w:rPr>
                <w:rFonts w:ascii="Times New Roman" w:eastAsia="Times New Roman" w:hAnsi="Times New Roman" w:cs="Times New Roman"/>
                <w:color w:val="000000"/>
              </w:rPr>
            </w:pPr>
          </w:p>
        </w:tc>
        <w:tc>
          <w:tcPr>
            <w:tcW w:w="1250" w:type="dxa"/>
            <w:vMerge/>
            <w:tcBorders>
              <w:top w:val="single" w:sz="4" w:space="0" w:color="auto"/>
              <w:left w:val="single" w:sz="4" w:space="0" w:color="auto"/>
              <w:bottom w:val="single" w:sz="4" w:space="0" w:color="auto"/>
              <w:right w:val="single" w:sz="4" w:space="0" w:color="auto"/>
            </w:tcBorders>
            <w:vAlign w:val="center"/>
            <w:hideMark/>
          </w:tcPr>
          <w:p w:rsidR="00063071" w:rsidRPr="00FD16F0" w:rsidRDefault="00063071" w:rsidP="00063071">
            <w:pPr>
              <w:spacing w:after="0" w:line="240" w:lineRule="auto"/>
              <w:rPr>
                <w:rFonts w:ascii="Times New Roman" w:eastAsia="Times New Roman" w:hAnsi="Times New Roman" w:cs="Times New Roman"/>
              </w:rPr>
            </w:pPr>
          </w:p>
        </w:tc>
        <w:tc>
          <w:tcPr>
            <w:tcW w:w="486" w:type="dxa"/>
            <w:vMerge w:val="restart"/>
            <w:tcBorders>
              <w:top w:val="nil"/>
              <w:left w:val="single" w:sz="4" w:space="0" w:color="auto"/>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 год</w:t>
            </w:r>
          </w:p>
        </w:tc>
        <w:tc>
          <w:tcPr>
            <w:tcW w:w="486" w:type="dxa"/>
            <w:vMerge w:val="restart"/>
            <w:tcBorders>
              <w:top w:val="nil"/>
              <w:left w:val="single" w:sz="4" w:space="0" w:color="auto"/>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2 год</w:t>
            </w:r>
          </w:p>
        </w:tc>
        <w:tc>
          <w:tcPr>
            <w:tcW w:w="693" w:type="dxa"/>
            <w:vMerge w:val="restart"/>
            <w:tcBorders>
              <w:top w:val="nil"/>
              <w:left w:val="single" w:sz="4" w:space="0" w:color="auto"/>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3 год</w:t>
            </w:r>
          </w:p>
        </w:tc>
        <w:tc>
          <w:tcPr>
            <w:tcW w:w="693" w:type="dxa"/>
            <w:vMerge w:val="restart"/>
            <w:tcBorders>
              <w:top w:val="nil"/>
              <w:left w:val="single" w:sz="4" w:space="0" w:color="auto"/>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4 год</w:t>
            </w:r>
          </w:p>
        </w:tc>
        <w:tc>
          <w:tcPr>
            <w:tcW w:w="630" w:type="dxa"/>
            <w:vMerge w:val="restart"/>
            <w:tcBorders>
              <w:top w:val="nil"/>
              <w:left w:val="single" w:sz="4" w:space="0" w:color="auto"/>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5 год</w:t>
            </w:r>
          </w:p>
        </w:tc>
        <w:tc>
          <w:tcPr>
            <w:tcW w:w="532" w:type="dxa"/>
            <w:vMerge w:val="restart"/>
            <w:tcBorders>
              <w:top w:val="nil"/>
              <w:left w:val="single" w:sz="4" w:space="0" w:color="auto"/>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6 год</w:t>
            </w:r>
          </w:p>
        </w:tc>
        <w:tc>
          <w:tcPr>
            <w:tcW w:w="532" w:type="dxa"/>
            <w:vMerge w:val="restart"/>
            <w:tcBorders>
              <w:top w:val="nil"/>
              <w:left w:val="single" w:sz="4" w:space="0" w:color="auto"/>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7 год</w:t>
            </w:r>
          </w:p>
        </w:tc>
        <w:tc>
          <w:tcPr>
            <w:tcW w:w="659" w:type="dxa"/>
            <w:vMerge w:val="restart"/>
            <w:tcBorders>
              <w:top w:val="nil"/>
              <w:left w:val="single" w:sz="4" w:space="0" w:color="auto"/>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8 год</w:t>
            </w:r>
          </w:p>
        </w:tc>
        <w:tc>
          <w:tcPr>
            <w:tcW w:w="659" w:type="dxa"/>
            <w:vMerge w:val="restart"/>
            <w:tcBorders>
              <w:top w:val="nil"/>
              <w:left w:val="single" w:sz="4" w:space="0" w:color="auto"/>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9 год</w:t>
            </w:r>
          </w:p>
        </w:tc>
        <w:tc>
          <w:tcPr>
            <w:tcW w:w="659" w:type="dxa"/>
            <w:vMerge w:val="restart"/>
            <w:tcBorders>
              <w:top w:val="nil"/>
              <w:left w:val="single" w:sz="4" w:space="0" w:color="auto"/>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10 год</w:t>
            </w:r>
          </w:p>
        </w:tc>
        <w:tc>
          <w:tcPr>
            <w:tcW w:w="936" w:type="dxa"/>
            <w:vMerge w:val="restart"/>
            <w:tcBorders>
              <w:top w:val="nil"/>
              <w:left w:val="single" w:sz="4" w:space="0" w:color="auto"/>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Текущий финансовый год</w:t>
            </w:r>
          </w:p>
        </w:tc>
        <w:tc>
          <w:tcPr>
            <w:tcW w:w="936" w:type="dxa"/>
            <w:vMerge w:val="restart"/>
            <w:tcBorders>
              <w:top w:val="nil"/>
              <w:left w:val="single" w:sz="4" w:space="0" w:color="auto"/>
              <w:bottom w:val="single" w:sz="4" w:space="0" w:color="000000"/>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Очередной финансовый год</w:t>
            </w:r>
          </w:p>
        </w:tc>
        <w:tc>
          <w:tcPr>
            <w:tcW w:w="810" w:type="dxa"/>
            <w:vMerge w:val="restart"/>
            <w:tcBorders>
              <w:top w:val="nil"/>
              <w:left w:val="single" w:sz="4" w:space="0" w:color="auto"/>
              <w:bottom w:val="single" w:sz="4" w:space="0" w:color="000000"/>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Первый год планового периода</w:t>
            </w:r>
          </w:p>
        </w:tc>
        <w:tc>
          <w:tcPr>
            <w:tcW w:w="810" w:type="dxa"/>
            <w:vMerge w:val="restart"/>
            <w:tcBorders>
              <w:top w:val="nil"/>
              <w:left w:val="single" w:sz="4" w:space="0" w:color="auto"/>
              <w:bottom w:val="single" w:sz="4" w:space="0" w:color="000000"/>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Второй год планового периода</w:t>
            </w:r>
          </w:p>
        </w:tc>
        <w:tc>
          <w:tcPr>
            <w:tcW w:w="1528"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годы до конца реализации муниципальной программы Уярского района  в пятилетнем интервале</w:t>
            </w:r>
          </w:p>
        </w:tc>
      </w:tr>
      <w:tr w:rsidR="00063071" w:rsidRPr="00FD16F0" w:rsidTr="00063071">
        <w:trPr>
          <w:trHeight w:val="919"/>
        </w:trPr>
        <w:tc>
          <w:tcPr>
            <w:tcW w:w="555" w:type="dxa"/>
            <w:vMerge/>
            <w:tcBorders>
              <w:top w:val="single" w:sz="4" w:space="0" w:color="auto"/>
              <w:left w:val="single" w:sz="4" w:space="0" w:color="auto"/>
              <w:bottom w:val="single" w:sz="4" w:space="0" w:color="000000"/>
              <w:right w:val="single" w:sz="4" w:space="0" w:color="auto"/>
            </w:tcBorders>
            <w:vAlign w:val="center"/>
            <w:hideMark/>
          </w:tcPr>
          <w:p w:rsidR="00063071" w:rsidRPr="00FD16F0" w:rsidRDefault="00063071" w:rsidP="00063071">
            <w:pPr>
              <w:spacing w:after="0" w:line="240" w:lineRule="auto"/>
              <w:rPr>
                <w:rFonts w:ascii="Times New Roman" w:eastAsia="Times New Roman" w:hAnsi="Times New Roman" w:cs="Times New Roman"/>
                <w:color w:val="000000"/>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063071" w:rsidRPr="00FD16F0" w:rsidRDefault="00063071" w:rsidP="00063071">
            <w:pPr>
              <w:spacing w:after="0" w:line="240" w:lineRule="auto"/>
              <w:rPr>
                <w:rFonts w:ascii="Times New Roman" w:eastAsia="Times New Roman" w:hAnsi="Times New Roman" w:cs="Times New Roman"/>
                <w:color w:val="000000"/>
              </w:rPr>
            </w:pPr>
          </w:p>
        </w:tc>
        <w:tc>
          <w:tcPr>
            <w:tcW w:w="822" w:type="dxa"/>
            <w:vMerge/>
            <w:tcBorders>
              <w:top w:val="single" w:sz="4" w:space="0" w:color="auto"/>
              <w:left w:val="single" w:sz="4" w:space="0" w:color="auto"/>
              <w:bottom w:val="single" w:sz="4" w:space="0" w:color="auto"/>
              <w:right w:val="single" w:sz="4" w:space="0" w:color="auto"/>
            </w:tcBorders>
            <w:vAlign w:val="center"/>
            <w:hideMark/>
          </w:tcPr>
          <w:p w:rsidR="00063071" w:rsidRPr="00FD16F0" w:rsidRDefault="00063071" w:rsidP="00063071">
            <w:pPr>
              <w:spacing w:after="0" w:line="240" w:lineRule="auto"/>
              <w:rPr>
                <w:rFonts w:ascii="Times New Roman" w:eastAsia="Times New Roman" w:hAnsi="Times New Roman" w:cs="Times New Roman"/>
                <w:color w:val="000000"/>
              </w:rPr>
            </w:pPr>
          </w:p>
        </w:tc>
        <w:tc>
          <w:tcPr>
            <w:tcW w:w="1250" w:type="dxa"/>
            <w:vMerge/>
            <w:tcBorders>
              <w:top w:val="single" w:sz="4" w:space="0" w:color="auto"/>
              <w:left w:val="single" w:sz="4" w:space="0" w:color="auto"/>
              <w:bottom w:val="single" w:sz="4" w:space="0" w:color="auto"/>
              <w:right w:val="single" w:sz="4" w:space="0" w:color="auto"/>
            </w:tcBorders>
            <w:vAlign w:val="center"/>
            <w:hideMark/>
          </w:tcPr>
          <w:p w:rsidR="00063071" w:rsidRPr="00FD16F0" w:rsidRDefault="00063071" w:rsidP="00063071">
            <w:pPr>
              <w:spacing w:after="0" w:line="240" w:lineRule="auto"/>
              <w:rPr>
                <w:rFonts w:ascii="Times New Roman" w:eastAsia="Times New Roman" w:hAnsi="Times New Roman" w:cs="Times New Roman"/>
              </w:rPr>
            </w:pPr>
          </w:p>
        </w:tc>
        <w:tc>
          <w:tcPr>
            <w:tcW w:w="486" w:type="dxa"/>
            <w:vMerge/>
            <w:tcBorders>
              <w:top w:val="nil"/>
              <w:left w:val="single" w:sz="4" w:space="0" w:color="auto"/>
              <w:bottom w:val="single" w:sz="4" w:space="0" w:color="auto"/>
              <w:right w:val="single" w:sz="4" w:space="0" w:color="auto"/>
            </w:tcBorders>
            <w:vAlign w:val="center"/>
            <w:hideMark/>
          </w:tcPr>
          <w:p w:rsidR="00063071" w:rsidRPr="00FD16F0" w:rsidRDefault="00063071" w:rsidP="00063071">
            <w:pPr>
              <w:spacing w:after="0" w:line="240" w:lineRule="auto"/>
              <w:rPr>
                <w:rFonts w:ascii="Times New Roman" w:eastAsia="Times New Roman" w:hAnsi="Times New Roman" w:cs="Times New Roman"/>
              </w:rPr>
            </w:pPr>
          </w:p>
        </w:tc>
        <w:tc>
          <w:tcPr>
            <w:tcW w:w="486" w:type="dxa"/>
            <w:vMerge/>
            <w:tcBorders>
              <w:top w:val="nil"/>
              <w:left w:val="single" w:sz="4" w:space="0" w:color="auto"/>
              <w:bottom w:val="single" w:sz="4" w:space="0" w:color="auto"/>
              <w:right w:val="single" w:sz="4" w:space="0" w:color="auto"/>
            </w:tcBorders>
            <w:vAlign w:val="center"/>
            <w:hideMark/>
          </w:tcPr>
          <w:p w:rsidR="00063071" w:rsidRPr="00FD16F0" w:rsidRDefault="00063071" w:rsidP="00063071">
            <w:pPr>
              <w:spacing w:after="0" w:line="240" w:lineRule="auto"/>
              <w:rPr>
                <w:rFonts w:ascii="Times New Roman" w:eastAsia="Times New Roman" w:hAnsi="Times New Roman" w:cs="Times New Roman"/>
              </w:rPr>
            </w:pPr>
          </w:p>
        </w:tc>
        <w:tc>
          <w:tcPr>
            <w:tcW w:w="693" w:type="dxa"/>
            <w:vMerge/>
            <w:tcBorders>
              <w:top w:val="nil"/>
              <w:left w:val="single" w:sz="4" w:space="0" w:color="auto"/>
              <w:bottom w:val="single" w:sz="4" w:space="0" w:color="auto"/>
              <w:right w:val="single" w:sz="4" w:space="0" w:color="auto"/>
            </w:tcBorders>
            <w:vAlign w:val="center"/>
            <w:hideMark/>
          </w:tcPr>
          <w:p w:rsidR="00063071" w:rsidRPr="00FD16F0" w:rsidRDefault="00063071" w:rsidP="00063071">
            <w:pPr>
              <w:spacing w:after="0" w:line="240" w:lineRule="auto"/>
              <w:rPr>
                <w:rFonts w:ascii="Times New Roman" w:eastAsia="Times New Roman" w:hAnsi="Times New Roman" w:cs="Times New Roman"/>
              </w:rPr>
            </w:pPr>
          </w:p>
        </w:tc>
        <w:tc>
          <w:tcPr>
            <w:tcW w:w="693" w:type="dxa"/>
            <w:vMerge/>
            <w:tcBorders>
              <w:top w:val="nil"/>
              <w:left w:val="single" w:sz="4" w:space="0" w:color="auto"/>
              <w:bottom w:val="single" w:sz="4" w:space="0" w:color="auto"/>
              <w:right w:val="single" w:sz="4" w:space="0" w:color="auto"/>
            </w:tcBorders>
            <w:vAlign w:val="center"/>
            <w:hideMark/>
          </w:tcPr>
          <w:p w:rsidR="00063071" w:rsidRPr="00FD16F0" w:rsidRDefault="00063071" w:rsidP="00063071">
            <w:pPr>
              <w:spacing w:after="0" w:line="240" w:lineRule="auto"/>
              <w:rPr>
                <w:rFonts w:ascii="Times New Roman" w:eastAsia="Times New Roman" w:hAnsi="Times New Roman" w:cs="Times New Roman"/>
              </w:rPr>
            </w:pPr>
          </w:p>
        </w:tc>
        <w:tc>
          <w:tcPr>
            <w:tcW w:w="630" w:type="dxa"/>
            <w:vMerge/>
            <w:tcBorders>
              <w:top w:val="nil"/>
              <w:left w:val="single" w:sz="4" w:space="0" w:color="auto"/>
              <w:bottom w:val="single" w:sz="4" w:space="0" w:color="auto"/>
              <w:right w:val="single" w:sz="4" w:space="0" w:color="auto"/>
            </w:tcBorders>
            <w:vAlign w:val="center"/>
            <w:hideMark/>
          </w:tcPr>
          <w:p w:rsidR="00063071" w:rsidRPr="00FD16F0" w:rsidRDefault="00063071" w:rsidP="00063071">
            <w:pPr>
              <w:spacing w:after="0" w:line="240" w:lineRule="auto"/>
              <w:rPr>
                <w:rFonts w:ascii="Times New Roman" w:eastAsia="Times New Roman" w:hAnsi="Times New Roman" w:cs="Times New Roman"/>
              </w:rPr>
            </w:pPr>
          </w:p>
        </w:tc>
        <w:tc>
          <w:tcPr>
            <w:tcW w:w="532" w:type="dxa"/>
            <w:vMerge/>
            <w:tcBorders>
              <w:top w:val="nil"/>
              <w:left w:val="single" w:sz="4" w:space="0" w:color="auto"/>
              <w:bottom w:val="single" w:sz="4" w:space="0" w:color="auto"/>
              <w:right w:val="single" w:sz="4" w:space="0" w:color="auto"/>
            </w:tcBorders>
            <w:vAlign w:val="center"/>
            <w:hideMark/>
          </w:tcPr>
          <w:p w:rsidR="00063071" w:rsidRPr="00FD16F0" w:rsidRDefault="00063071" w:rsidP="00063071">
            <w:pPr>
              <w:spacing w:after="0" w:line="240" w:lineRule="auto"/>
              <w:rPr>
                <w:rFonts w:ascii="Times New Roman" w:eastAsia="Times New Roman" w:hAnsi="Times New Roman" w:cs="Times New Roman"/>
              </w:rPr>
            </w:pPr>
          </w:p>
        </w:tc>
        <w:tc>
          <w:tcPr>
            <w:tcW w:w="532" w:type="dxa"/>
            <w:vMerge/>
            <w:tcBorders>
              <w:top w:val="nil"/>
              <w:left w:val="single" w:sz="4" w:space="0" w:color="auto"/>
              <w:bottom w:val="single" w:sz="4" w:space="0" w:color="auto"/>
              <w:right w:val="single" w:sz="4" w:space="0" w:color="auto"/>
            </w:tcBorders>
            <w:vAlign w:val="center"/>
            <w:hideMark/>
          </w:tcPr>
          <w:p w:rsidR="00063071" w:rsidRPr="00FD16F0" w:rsidRDefault="00063071" w:rsidP="00063071">
            <w:pPr>
              <w:spacing w:after="0" w:line="240" w:lineRule="auto"/>
              <w:rPr>
                <w:rFonts w:ascii="Times New Roman" w:eastAsia="Times New Roman" w:hAnsi="Times New Roman" w:cs="Times New Roman"/>
              </w:rPr>
            </w:pPr>
          </w:p>
        </w:tc>
        <w:tc>
          <w:tcPr>
            <w:tcW w:w="659" w:type="dxa"/>
            <w:vMerge/>
            <w:tcBorders>
              <w:top w:val="nil"/>
              <w:left w:val="single" w:sz="4" w:space="0" w:color="auto"/>
              <w:bottom w:val="single" w:sz="4" w:space="0" w:color="auto"/>
              <w:right w:val="single" w:sz="4" w:space="0" w:color="auto"/>
            </w:tcBorders>
            <w:vAlign w:val="center"/>
            <w:hideMark/>
          </w:tcPr>
          <w:p w:rsidR="00063071" w:rsidRPr="00FD16F0" w:rsidRDefault="00063071" w:rsidP="00063071">
            <w:pPr>
              <w:spacing w:after="0" w:line="240" w:lineRule="auto"/>
              <w:rPr>
                <w:rFonts w:ascii="Times New Roman" w:eastAsia="Times New Roman" w:hAnsi="Times New Roman" w:cs="Times New Roman"/>
              </w:rPr>
            </w:pPr>
          </w:p>
        </w:tc>
        <w:tc>
          <w:tcPr>
            <w:tcW w:w="659" w:type="dxa"/>
            <w:vMerge/>
            <w:tcBorders>
              <w:top w:val="nil"/>
              <w:left w:val="single" w:sz="4" w:space="0" w:color="auto"/>
              <w:bottom w:val="single" w:sz="4" w:space="0" w:color="auto"/>
              <w:right w:val="single" w:sz="4" w:space="0" w:color="auto"/>
            </w:tcBorders>
            <w:vAlign w:val="center"/>
            <w:hideMark/>
          </w:tcPr>
          <w:p w:rsidR="00063071" w:rsidRPr="00FD16F0" w:rsidRDefault="00063071" w:rsidP="00063071">
            <w:pPr>
              <w:spacing w:after="0" w:line="240" w:lineRule="auto"/>
              <w:rPr>
                <w:rFonts w:ascii="Times New Roman" w:eastAsia="Times New Roman" w:hAnsi="Times New Roman" w:cs="Times New Roman"/>
              </w:rPr>
            </w:pPr>
          </w:p>
        </w:tc>
        <w:tc>
          <w:tcPr>
            <w:tcW w:w="659" w:type="dxa"/>
            <w:vMerge/>
            <w:tcBorders>
              <w:top w:val="nil"/>
              <w:left w:val="single" w:sz="4" w:space="0" w:color="auto"/>
              <w:bottom w:val="single" w:sz="4" w:space="0" w:color="auto"/>
              <w:right w:val="single" w:sz="4" w:space="0" w:color="auto"/>
            </w:tcBorders>
            <w:vAlign w:val="center"/>
            <w:hideMark/>
          </w:tcPr>
          <w:p w:rsidR="00063071" w:rsidRPr="00FD16F0" w:rsidRDefault="00063071" w:rsidP="00063071">
            <w:pPr>
              <w:spacing w:after="0" w:line="240" w:lineRule="auto"/>
              <w:rPr>
                <w:rFonts w:ascii="Times New Roman" w:eastAsia="Times New Roman" w:hAnsi="Times New Roman" w:cs="Times New Roman"/>
              </w:rPr>
            </w:pPr>
          </w:p>
        </w:tc>
        <w:tc>
          <w:tcPr>
            <w:tcW w:w="936" w:type="dxa"/>
            <w:vMerge/>
            <w:tcBorders>
              <w:top w:val="nil"/>
              <w:left w:val="single" w:sz="4" w:space="0" w:color="auto"/>
              <w:bottom w:val="single" w:sz="4" w:space="0" w:color="auto"/>
              <w:right w:val="single" w:sz="4" w:space="0" w:color="auto"/>
            </w:tcBorders>
            <w:vAlign w:val="center"/>
            <w:hideMark/>
          </w:tcPr>
          <w:p w:rsidR="00063071" w:rsidRPr="00FD16F0" w:rsidRDefault="00063071" w:rsidP="00063071">
            <w:pPr>
              <w:spacing w:after="0" w:line="240" w:lineRule="auto"/>
              <w:rPr>
                <w:rFonts w:ascii="Times New Roman" w:eastAsia="Times New Roman" w:hAnsi="Times New Roman" w:cs="Times New Roman"/>
              </w:rPr>
            </w:pPr>
          </w:p>
        </w:tc>
        <w:tc>
          <w:tcPr>
            <w:tcW w:w="936" w:type="dxa"/>
            <w:vMerge/>
            <w:tcBorders>
              <w:top w:val="nil"/>
              <w:left w:val="single" w:sz="4" w:space="0" w:color="auto"/>
              <w:bottom w:val="single" w:sz="4" w:space="0" w:color="000000"/>
              <w:right w:val="single" w:sz="4" w:space="0" w:color="auto"/>
            </w:tcBorders>
            <w:vAlign w:val="center"/>
            <w:hideMark/>
          </w:tcPr>
          <w:p w:rsidR="00063071" w:rsidRPr="00FD16F0" w:rsidRDefault="00063071" w:rsidP="00063071">
            <w:pPr>
              <w:spacing w:after="0" w:line="240" w:lineRule="auto"/>
              <w:rPr>
                <w:rFonts w:ascii="Times New Roman" w:eastAsia="Times New Roman" w:hAnsi="Times New Roman" w:cs="Times New Roman"/>
              </w:rPr>
            </w:pPr>
          </w:p>
        </w:tc>
        <w:tc>
          <w:tcPr>
            <w:tcW w:w="810" w:type="dxa"/>
            <w:vMerge/>
            <w:tcBorders>
              <w:top w:val="nil"/>
              <w:left w:val="single" w:sz="4" w:space="0" w:color="auto"/>
              <w:bottom w:val="single" w:sz="4" w:space="0" w:color="000000"/>
              <w:right w:val="single" w:sz="4" w:space="0" w:color="auto"/>
            </w:tcBorders>
            <w:vAlign w:val="center"/>
            <w:hideMark/>
          </w:tcPr>
          <w:p w:rsidR="00063071" w:rsidRPr="00FD16F0" w:rsidRDefault="00063071" w:rsidP="00063071">
            <w:pPr>
              <w:spacing w:after="0" w:line="240" w:lineRule="auto"/>
              <w:rPr>
                <w:rFonts w:ascii="Times New Roman" w:eastAsia="Times New Roman" w:hAnsi="Times New Roman" w:cs="Times New Roman"/>
              </w:rPr>
            </w:pPr>
          </w:p>
        </w:tc>
        <w:tc>
          <w:tcPr>
            <w:tcW w:w="810" w:type="dxa"/>
            <w:vMerge/>
            <w:tcBorders>
              <w:top w:val="nil"/>
              <w:left w:val="single" w:sz="4" w:space="0" w:color="auto"/>
              <w:bottom w:val="single" w:sz="4" w:space="0" w:color="000000"/>
              <w:right w:val="single" w:sz="4" w:space="0" w:color="auto"/>
            </w:tcBorders>
            <w:vAlign w:val="center"/>
            <w:hideMark/>
          </w:tcPr>
          <w:p w:rsidR="00063071" w:rsidRPr="00FD16F0" w:rsidRDefault="00063071" w:rsidP="00063071">
            <w:pPr>
              <w:spacing w:after="0" w:line="240" w:lineRule="auto"/>
              <w:rPr>
                <w:rFonts w:ascii="Times New Roman" w:eastAsia="Times New Roman" w:hAnsi="Times New Roman" w:cs="Times New Roman"/>
              </w:rPr>
            </w:pPr>
          </w:p>
        </w:tc>
        <w:tc>
          <w:tcPr>
            <w:tcW w:w="1528" w:type="dxa"/>
            <w:gridSpan w:val="2"/>
            <w:vMerge/>
            <w:tcBorders>
              <w:top w:val="single" w:sz="4" w:space="0" w:color="auto"/>
              <w:left w:val="single" w:sz="4" w:space="0" w:color="auto"/>
              <w:bottom w:val="single" w:sz="4" w:space="0" w:color="auto"/>
              <w:right w:val="single" w:sz="4" w:space="0" w:color="auto"/>
            </w:tcBorders>
            <w:vAlign w:val="center"/>
            <w:hideMark/>
          </w:tcPr>
          <w:p w:rsidR="00063071" w:rsidRPr="00FD16F0" w:rsidRDefault="00063071" w:rsidP="00063071">
            <w:pPr>
              <w:spacing w:after="0" w:line="240" w:lineRule="auto"/>
              <w:rPr>
                <w:rFonts w:ascii="Times New Roman" w:eastAsia="Times New Roman" w:hAnsi="Times New Roman" w:cs="Times New Roman"/>
              </w:rPr>
            </w:pPr>
          </w:p>
        </w:tc>
      </w:tr>
      <w:tr w:rsidR="00063071" w:rsidRPr="00FD16F0" w:rsidTr="00063071">
        <w:trPr>
          <w:trHeight w:val="499"/>
        </w:trPr>
        <w:tc>
          <w:tcPr>
            <w:tcW w:w="555" w:type="dxa"/>
            <w:vMerge/>
            <w:tcBorders>
              <w:top w:val="single" w:sz="4" w:space="0" w:color="auto"/>
              <w:left w:val="single" w:sz="4" w:space="0" w:color="auto"/>
              <w:bottom w:val="single" w:sz="4" w:space="0" w:color="000000"/>
              <w:right w:val="single" w:sz="4" w:space="0" w:color="auto"/>
            </w:tcBorders>
            <w:vAlign w:val="center"/>
            <w:hideMark/>
          </w:tcPr>
          <w:p w:rsidR="00063071" w:rsidRPr="00FD16F0" w:rsidRDefault="00063071" w:rsidP="00063071">
            <w:pPr>
              <w:spacing w:after="0" w:line="240" w:lineRule="auto"/>
              <w:rPr>
                <w:rFonts w:ascii="Times New Roman" w:eastAsia="Times New Roman" w:hAnsi="Times New Roman" w:cs="Times New Roman"/>
                <w:color w:val="000000"/>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063071" w:rsidRPr="00FD16F0" w:rsidRDefault="00063071" w:rsidP="00063071">
            <w:pPr>
              <w:spacing w:after="0" w:line="240" w:lineRule="auto"/>
              <w:rPr>
                <w:rFonts w:ascii="Times New Roman" w:eastAsia="Times New Roman" w:hAnsi="Times New Roman" w:cs="Times New Roman"/>
                <w:color w:val="000000"/>
              </w:rPr>
            </w:pPr>
          </w:p>
        </w:tc>
        <w:tc>
          <w:tcPr>
            <w:tcW w:w="822" w:type="dxa"/>
            <w:vMerge/>
            <w:tcBorders>
              <w:top w:val="single" w:sz="4" w:space="0" w:color="auto"/>
              <w:left w:val="single" w:sz="4" w:space="0" w:color="auto"/>
              <w:bottom w:val="single" w:sz="4" w:space="0" w:color="auto"/>
              <w:right w:val="single" w:sz="4" w:space="0" w:color="auto"/>
            </w:tcBorders>
            <w:vAlign w:val="center"/>
            <w:hideMark/>
          </w:tcPr>
          <w:p w:rsidR="00063071" w:rsidRPr="00FD16F0" w:rsidRDefault="00063071" w:rsidP="00063071">
            <w:pPr>
              <w:spacing w:after="0" w:line="240" w:lineRule="auto"/>
              <w:rPr>
                <w:rFonts w:ascii="Times New Roman" w:eastAsia="Times New Roman" w:hAnsi="Times New Roman" w:cs="Times New Roman"/>
                <w:color w:val="000000"/>
              </w:rPr>
            </w:pPr>
          </w:p>
        </w:tc>
        <w:tc>
          <w:tcPr>
            <w:tcW w:w="1250"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2013</w:t>
            </w:r>
          </w:p>
        </w:tc>
        <w:tc>
          <w:tcPr>
            <w:tcW w:w="486"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2014</w:t>
            </w:r>
          </w:p>
        </w:tc>
        <w:tc>
          <w:tcPr>
            <w:tcW w:w="486"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2015</w:t>
            </w:r>
          </w:p>
        </w:tc>
        <w:tc>
          <w:tcPr>
            <w:tcW w:w="693"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2016</w:t>
            </w:r>
          </w:p>
        </w:tc>
        <w:tc>
          <w:tcPr>
            <w:tcW w:w="693"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2017</w:t>
            </w:r>
          </w:p>
        </w:tc>
        <w:tc>
          <w:tcPr>
            <w:tcW w:w="630"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2018</w:t>
            </w:r>
          </w:p>
        </w:tc>
        <w:tc>
          <w:tcPr>
            <w:tcW w:w="532"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2019</w:t>
            </w:r>
          </w:p>
        </w:tc>
        <w:tc>
          <w:tcPr>
            <w:tcW w:w="532"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2020</w:t>
            </w:r>
          </w:p>
        </w:tc>
        <w:tc>
          <w:tcPr>
            <w:tcW w:w="659" w:type="dxa"/>
            <w:tcBorders>
              <w:top w:val="nil"/>
              <w:left w:val="nil"/>
              <w:bottom w:val="nil"/>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2021</w:t>
            </w:r>
          </w:p>
        </w:tc>
        <w:tc>
          <w:tcPr>
            <w:tcW w:w="659" w:type="dxa"/>
            <w:tcBorders>
              <w:top w:val="nil"/>
              <w:left w:val="nil"/>
              <w:bottom w:val="nil"/>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2022</w:t>
            </w:r>
          </w:p>
        </w:tc>
        <w:tc>
          <w:tcPr>
            <w:tcW w:w="659" w:type="dxa"/>
            <w:tcBorders>
              <w:top w:val="nil"/>
              <w:left w:val="nil"/>
              <w:bottom w:val="nil"/>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2023</w:t>
            </w:r>
          </w:p>
        </w:tc>
        <w:tc>
          <w:tcPr>
            <w:tcW w:w="936" w:type="dxa"/>
            <w:tcBorders>
              <w:top w:val="nil"/>
              <w:left w:val="nil"/>
              <w:bottom w:val="nil"/>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2024</w:t>
            </w:r>
          </w:p>
        </w:tc>
        <w:tc>
          <w:tcPr>
            <w:tcW w:w="936" w:type="dxa"/>
            <w:tcBorders>
              <w:top w:val="nil"/>
              <w:left w:val="nil"/>
              <w:bottom w:val="nil"/>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2025</w:t>
            </w:r>
          </w:p>
        </w:tc>
        <w:tc>
          <w:tcPr>
            <w:tcW w:w="810" w:type="dxa"/>
            <w:tcBorders>
              <w:top w:val="nil"/>
              <w:left w:val="nil"/>
              <w:bottom w:val="nil"/>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2026</w:t>
            </w:r>
          </w:p>
        </w:tc>
        <w:tc>
          <w:tcPr>
            <w:tcW w:w="810" w:type="dxa"/>
            <w:tcBorders>
              <w:top w:val="nil"/>
              <w:left w:val="nil"/>
              <w:bottom w:val="nil"/>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2027</w:t>
            </w:r>
          </w:p>
        </w:tc>
        <w:tc>
          <w:tcPr>
            <w:tcW w:w="659" w:type="dxa"/>
            <w:tcBorders>
              <w:top w:val="nil"/>
              <w:left w:val="nil"/>
              <w:bottom w:val="nil"/>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2028</w:t>
            </w:r>
          </w:p>
        </w:tc>
        <w:tc>
          <w:tcPr>
            <w:tcW w:w="869" w:type="dxa"/>
            <w:tcBorders>
              <w:top w:val="nil"/>
              <w:left w:val="nil"/>
              <w:bottom w:val="nil"/>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2030</w:t>
            </w:r>
          </w:p>
        </w:tc>
      </w:tr>
      <w:tr w:rsidR="00063071" w:rsidRPr="00FD16F0" w:rsidTr="00063071">
        <w:trPr>
          <w:trHeight w:val="499"/>
        </w:trPr>
        <w:tc>
          <w:tcPr>
            <w:tcW w:w="555" w:type="dxa"/>
            <w:tcBorders>
              <w:top w:val="nil"/>
              <w:left w:val="single" w:sz="4" w:space="0" w:color="auto"/>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color w:val="000000"/>
              </w:rPr>
            </w:pPr>
            <w:r w:rsidRPr="00FD16F0">
              <w:rPr>
                <w:rFonts w:ascii="Times New Roman" w:eastAsia="Times New Roman" w:hAnsi="Times New Roman" w:cs="Times New Roman"/>
                <w:color w:val="000000"/>
              </w:rPr>
              <w:t>1</w:t>
            </w:r>
          </w:p>
        </w:tc>
        <w:tc>
          <w:tcPr>
            <w:tcW w:w="158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color w:val="000000"/>
              </w:rPr>
            </w:pPr>
            <w:r w:rsidRPr="00FD16F0">
              <w:rPr>
                <w:rFonts w:ascii="Times New Roman" w:eastAsia="Times New Roman" w:hAnsi="Times New Roman" w:cs="Times New Roman"/>
                <w:color w:val="000000"/>
              </w:rPr>
              <w:t>2</w:t>
            </w:r>
          </w:p>
        </w:tc>
        <w:tc>
          <w:tcPr>
            <w:tcW w:w="822"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color w:val="000000"/>
              </w:rPr>
            </w:pPr>
            <w:r w:rsidRPr="00FD16F0">
              <w:rPr>
                <w:rFonts w:ascii="Times New Roman" w:eastAsia="Times New Roman" w:hAnsi="Times New Roman" w:cs="Times New Roman"/>
                <w:color w:val="000000"/>
              </w:rPr>
              <w:t>3</w:t>
            </w:r>
          </w:p>
        </w:tc>
        <w:tc>
          <w:tcPr>
            <w:tcW w:w="1250"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4</w:t>
            </w:r>
          </w:p>
        </w:tc>
        <w:tc>
          <w:tcPr>
            <w:tcW w:w="486"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5</w:t>
            </w:r>
          </w:p>
        </w:tc>
        <w:tc>
          <w:tcPr>
            <w:tcW w:w="486"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6</w:t>
            </w:r>
          </w:p>
        </w:tc>
        <w:tc>
          <w:tcPr>
            <w:tcW w:w="693"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7</w:t>
            </w:r>
          </w:p>
        </w:tc>
        <w:tc>
          <w:tcPr>
            <w:tcW w:w="693"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8</w:t>
            </w:r>
          </w:p>
        </w:tc>
        <w:tc>
          <w:tcPr>
            <w:tcW w:w="630"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9</w:t>
            </w:r>
          </w:p>
        </w:tc>
        <w:tc>
          <w:tcPr>
            <w:tcW w:w="532"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10</w:t>
            </w:r>
          </w:p>
        </w:tc>
        <w:tc>
          <w:tcPr>
            <w:tcW w:w="532"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11</w:t>
            </w:r>
          </w:p>
        </w:tc>
        <w:tc>
          <w:tcPr>
            <w:tcW w:w="659" w:type="dxa"/>
            <w:tcBorders>
              <w:top w:val="single" w:sz="4" w:space="0" w:color="auto"/>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12</w:t>
            </w:r>
          </w:p>
        </w:tc>
        <w:tc>
          <w:tcPr>
            <w:tcW w:w="659" w:type="dxa"/>
            <w:tcBorders>
              <w:top w:val="single" w:sz="4" w:space="0" w:color="auto"/>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13</w:t>
            </w:r>
          </w:p>
        </w:tc>
        <w:tc>
          <w:tcPr>
            <w:tcW w:w="659" w:type="dxa"/>
            <w:tcBorders>
              <w:top w:val="single" w:sz="4" w:space="0" w:color="auto"/>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14</w:t>
            </w:r>
          </w:p>
        </w:tc>
        <w:tc>
          <w:tcPr>
            <w:tcW w:w="936" w:type="dxa"/>
            <w:tcBorders>
              <w:top w:val="single" w:sz="4" w:space="0" w:color="auto"/>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15</w:t>
            </w:r>
          </w:p>
        </w:tc>
        <w:tc>
          <w:tcPr>
            <w:tcW w:w="936" w:type="dxa"/>
            <w:tcBorders>
              <w:top w:val="single" w:sz="4" w:space="0" w:color="auto"/>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16</w:t>
            </w:r>
          </w:p>
        </w:tc>
        <w:tc>
          <w:tcPr>
            <w:tcW w:w="810" w:type="dxa"/>
            <w:tcBorders>
              <w:top w:val="single" w:sz="4" w:space="0" w:color="auto"/>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17</w:t>
            </w:r>
          </w:p>
        </w:tc>
        <w:tc>
          <w:tcPr>
            <w:tcW w:w="810" w:type="dxa"/>
            <w:tcBorders>
              <w:top w:val="single" w:sz="4" w:space="0" w:color="auto"/>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18</w:t>
            </w:r>
          </w:p>
        </w:tc>
        <w:tc>
          <w:tcPr>
            <w:tcW w:w="659" w:type="dxa"/>
            <w:tcBorders>
              <w:top w:val="single" w:sz="4" w:space="0" w:color="auto"/>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19</w:t>
            </w:r>
          </w:p>
        </w:tc>
        <w:tc>
          <w:tcPr>
            <w:tcW w:w="869" w:type="dxa"/>
            <w:tcBorders>
              <w:top w:val="single" w:sz="4" w:space="0" w:color="auto"/>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20</w:t>
            </w:r>
          </w:p>
        </w:tc>
      </w:tr>
      <w:tr w:rsidR="00063071" w:rsidRPr="00FD16F0" w:rsidTr="00063071">
        <w:trPr>
          <w:trHeight w:val="675"/>
        </w:trPr>
        <w:tc>
          <w:tcPr>
            <w:tcW w:w="15265" w:type="dxa"/>
            <w:gridSpan w:val="20"/>
            <w:tcBorders>
              <w:top w:val="single" w:sz="4" w:space="0" w:color="auto"/>
              <w:left w:val="single" w:sz="4" w:space="0" w:color="auto"/>
              <w:bottom w:val="single" w:sz="4" w:space="0" w:color="auto"/>
              <w:right w:val="single" w:sz="4" w:space="0" w:color="000000"/>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b/>
                <w:bCs/>
              </w:rPr>
              <w:t>Цель:</w:t>
            </w:r>
            <w:r w:rsidRPr="00FD16F0">
              <w:rPr>
                <w:rFonts w:ascii="Times New Roman" w:eastAsia="Times New Roman" w:hAnsi="Times New Roman" w:cs="Times New Roman"/>
              </w:rPr>
              <w:t xml:space="preserve"> Обеспечение высокого качества образования, соответствующего потребностям граждан и перспективным задачам развития экономики, поддержка детей-сирот, детей, оставшихся без попечения родителей, отдых и оздоровление детей в летний период</w:t>
            </w:r>
          </w:p>
        </w:tc>
      </w:tr>
      <w:tr w:rsidR="00063071" w:rsidRPr="00FD16F0" w:rsidTr="00063071">
        <w:trPr>
          <w:trHeight w:val="465"/>
        </w:trPr>
        <w:tc>
          <w:tcPr>
            <w:tcW w:w="555" w:type="dxa"/>
            <w:tcBorders>
              <w:top w:val="nil"/>
              <w:left w:val="single" w:sz="4" w:space="0" w:color="auto"/>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w:t>
            </w:r>
          </w:p>
        </w:tc>
        <w:tc>
          <w:tcPr>
            <w:tcW w:w="14710" w:type="dxa"/>
            <w:gridSpan w:val="19"/>
            <w:tcBorders>
              <w:top w:val="single" w:sz="4" w:space="0" w:color="auto"/>
              <w:left w:val="nil"/>
              <w:bottom w:val="single" w:sz="4" w:space="0" w:color="auto"/>
              <w:right w:val="single" w:sz="4" w:space="0" w:color="000000"/>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b/>
                <w:bCs/>
              </w:rPr>
              <w:t>Подпрограмма 1</w:t>
            </w:r>
            <w:r w:rsidRPr="00FD16F0">
              <w:rPr>
                <w:rFonts w:ascii="Times New Roman" w:eastAsia="Times New Roman" w:hAnsi="Times New Roman" w:cs="Times New Roman"/>
              </w:rPr>
              <w:t xml:space="preserve"> «Развитие дошкольного, общего и дополнительного образования детей»</w:t>
            </w:r>
          </w:p>
        </w:tc>
      </w:tr>
      <w:tr w:rsidR="00063071" w:rsidRPr="00FD16F0" w:rsidTr="00063071">
        <w:trPr>
          <w:trHeight w:val="525"/>
        </w:trPr>
        <w:tc>
          <w:tcPr>
            <w:tcW w:w="555" w:type="dxa"/>
            <w:tcBorders>
              <w:top w:val="nil"/>
              <w:left w:val="single" w:sz="4" w:space="0" w:color="auto"/>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1.1</w:t>
            </w:r>
          </w:p>
        </w:tc>
        <w:tc>
          <w:tcPr>
            <w:tcW w:w="14710" w:type="dxa"/>
            <w:gridSpan w:val="19"/>
            <w:tcBorders>
              <w:top w:val="single" w:sz="4" w:space="0" w:color="auto"/>
              <w:left w:val="nil"/>
              <w:bottom w:val="single" w:sz="4" w:space="0" w:color="auto"/>
              <w:right w:val="single" w:sz="4" w:space="0" w:color="000000"/>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b/>
                <w:bCs/>
              </w:rPr>
              <w:t>Задача 1</w:t>
            </w:r>
            <w:r w:rsidRPr="00FD16F0">
              <w:rPr>
                <w:rFonts w:ascii="Times New Roman" w:eastAsia="Times New Roman" w:hAnsi="Times New Roman" w:cs="Times New Roman"/>
              </w:rPr>
              <w:t xml:space="preserve">  "Обеспечение доступности дошкольного образования, соответствующего единому стандарту качества дошкольного образования"</w:t>
            </w:r>
          </w:p>
        </w:tc>
      </w:tr>
      <w:tr w:rsidR="00063071" w:rsidRPr="00FD16F0" w:rsidTr="00063071">
        <w:trPr>
          <w:trHeight w:val="780"/>
        </w:trPr>
        <w:tc>
          <w:tcPr>
            <w:tcW w:w="555" w:type="dxa"/>
            <w:tcBorders>
              <w:top w:val="nil"/>
              <w:left w:val="single" w:sz="4" w:space="0" w:color="auto"/>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1.1.1</w:t>
            </w:r>
          </w:p>
        </w:tc>
        <w:tc>
          <w:tcPr>
            <w:tcW w:w="158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rPr>
                <w:rFonts w:ascii="Times New Roman" w:eastAsia="Times New Roman" w:hAnsi="Times New Roman" w:cs="Times New Roman"/>
              </w:rPr>
            </w:pPr>
            <w:r w:rsidRPr="00FD16F0">
              <w:rPr>
                <w:rFonts w:ascii="Times New Roman" w:eastAsia="Times New Roman" w:hAnsi="Times New Roman" w:cs="Times New Roman"/>
              </w:rPr>
              <w:t xml:space="preserve">Уровень удовлетворенности родителей качеством услуги по дошкольному образованию  </w:t>
            </w:r>
          </w:p>
        </w:tc>
        <w:tc>
          <w:tcPr>
            <w:tcW w:w="822"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w:t>
            </w:r>
          </w:p>
        </w:tc>
        <w:tc>
          <w:tcPr>
            <w:tcW w:w="1250"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95</w:t>
            </w:r>
          </w:p>
        </w:tc>
        <w:tc>
          <w:tcPr>
            <w:tcW w:w="486"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95</w:t>
            </w:r>
          </w:p>
        </w:tc>
        <w:tc>
          <w:tcPr>
            <w:tcW w:w="486"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95</w:t>
            </w:r>
          </w:p>
        </w:tc>
        <w:tc>
          <w:tcPr>
            <w:tcW w:w="693"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96</w:t>
            </w:r>
          </w:p>
        </w:tc>
        <w:tc>
          <w:tcPr>
            <w:tcW w:w="693"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98</w:t>
            </w:r>
          </w:p>
        </w:tc>
        <w:tc>
          <w:tcPr>
            <w:tcW w:w="630"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100</w:t>
            </w:r>
          </w:p>
        </w:tc>
        <w:tc>
          <w:tcPr>
            <w:tcW w:w="532"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100</w:t>
            </w:r>
          </w:p>
        </w:tc>
        <w:tc>
          <w:tcPr>
            <w:tcW w:w="532"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100</w:t>
            </w:r>
          </w:p>
        </w:tc>
        <w:tc>
          <w:tcPr>
            <w:tcW w:w="65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100</w:t>
            </w:r>
          </w:p>
        </w:tc>
        <w:tc>
          <w:tcPr>
            <w:tcW w:w="65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100</w:t>
            </w:r>
          </w:p>
        </w:tc>
        <w:tc>
          <w:tcPr>
            <w:tcW w:w="65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100</w:t>
            </w:r>
          </w:p>
        </w:tc>
        <w:tc>
          <w:tcPr>
            <w:tcW w:w="936"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100</w:t>
            </w:r>
          </w:p>
        </w:tc>
        <w:tc>
          <w:tcPr>
            <w:tcW w:w="936"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100</w:t>
            </w:r>
          </w:p>
        </w:tc>
        <w:tc>
          <w:tcPr>
            <w:tcW w:w="810"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100</w:t>
            </w:r>
          </w:p>
        </w:tc>
        <w:tc>
          <w:tcPr>
            <w:tcW w:w="810"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100</w:t>
            </w:r>
          </w:p>
        </w:tc>
        <w:tc>
          <w:tcPr>
            <w:tcW w:w="65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100</w:t>
            </w:r>
          </w:p>
        </w:tc>
        <w:tc>
          <w:tcPr>
            <w:tcW w:w="86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100</w:t>
            </w:r>
          </w:p>
        </w:tc>
      </w:tr>
      <w:tr w:rsidR="00063071" w:rsidRPr="00FD16F0" w:rsidTr="00063071">
        <w:trPr>
          <w:trHeight w:val="825"/>
        </w:trPr>
        <w:tc>
          <w:tcPr>
            <w:tcW w:w="555" w:type="dxa"/>
            <w:tcBorders>
              <w:top w:val="nil"/>
              <w:left w:val="single" w:sz="4" w:space="0" w:color="auto"/>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lastRenderedPageBreak/>
              <w:t>1.1.2</w:t>
            </w:r>
          </w:p>
        </w:tc>
        <w:tc>
          <w:tcPr>
            <w:tcW w:w="158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rPr>
                <w:rFonts w:ascii="Times New Roman" w:eastAsia="Times New Roman" w:hAnsi="Times New Roman" w:cs="Times New Roman"/>
              </w:rPr>
            </w:pPr>
            <w:r w:rsidRPr="00FD16F0">
              <w:rPr>
                <w:rFonts w:ascii="Times New Roman" w:eastAsia="Times New Roman" w:hAnsi="Times New Roman" w:cs="Times New Roman"/>
              </w:rPr>
              <w:t xml:space="preserve">Обеспеченность детей дошкольного возраста местами в дошкольных образовательных учреждениях </w:t>
            </w:r>
          </w:p>
        </w:tc>
        <w:tc>
          <w:tcPr>
            <w:tcW w:w="822"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        чел</w:t>
            </w:r>
          </w:p>
        </w:tc>
        <w:tc>
          <w:tcPr>
            <w:tcW w:w="1250"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63,1 / 702</w:t>
            </w:r>
          </w:p>
        </w:tc>
        <w:tc>
          <w:tcPr>
            <w:tcW w:w="486"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63,1 / 702</w:t>
            </w:r>
          </w:p>
        </w:tc>
        <w:tc>
          <w:tcPr>
            <w:tcW w:w="486"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83,9 / 839</w:t>
            </w:r>
          </w:p>
        </w:tc>
        <w:tc>
          <w:tcPr>
            <w:tcW w:w="693"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92,4/924</w:t>
            </w:r>
          </w:p>
        </w:tc>
        <w:tc>
          <w:tcPr>
            <w:tcW w:w="693"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83,5/927</w:t>
            </w:r>
          </w:p>
        </w:tc>
        <w:tc>
          <w:tcPr>
            <w:tcW w:w="630"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80//941</w:t>
            </w:r>
          </w:p>
        </w:tc>
        <w:tc>
          <w:tcPr>
            <w:tcW w:w="532"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100 / 956</w:t>
            </w:r>
          </w:p>
        </w:tc>
        <w:tc>
          <w:tcPr>
            <w:tcW w:w="532"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 xml:space="preserve"> 100 / 850</w:t>
            </w:r>
          </w:p>
        </w:tc>
        <w:tc>
          <w:tcPr>
            <w:tcW w:w="65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100/840</w:t>
            </w:r>
          </w:p>
        </w:tc>
        <w:tc>
          <w:tcPr>
            <w:tcW w:w="65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100/830</w:t>
            </w:r>
          </w:p>
        </w:tc>
        <w:tc>
          <w:tcPr>
            <w:tcW w:w="65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100/830</w:t>
            </w:r>
          </w:p>
        </w:tc>
        <w:tc>
          <w:tcPr>
            <w:tcW w:w="936"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100/675</w:t>
            </w:r>
          </w:p>
        </w:tc>
        <w:tc>
          <w:tcPr>
            <w:tcW w:w="936"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100/680</w:t>
            </w:r>
          </w:p>
        </w:tc>
        <w:tc>
          <w:tcPr>
            <w:tcW w:w="810"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100/680</w:t>
            </w:r>
          </w:p>
        </w:tc>
        <w:tc>
          <w:tcPr>
            <w:tcW w:w="810"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100/700</w:t>
            </w:r>
          </w:p>
        </w:tc>
        <w:tc>
          <w:tcPr>
            <w:tcW w:w="65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100/700</w:t>
            </w:r>
          </w:p>
        </w:tc>
        <w:tc>
          <w:tcPr>
            <w:tcW w:w="86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100/700</w:t>
            </w:r>
          </w:p>
        </w:tc>
      </w:tr>
      <w:tr w:rsidR="00063071" w:rsidRPr="00FD16F0" w:rsidTr="00063071">
        <w:trPr>
          <w:trHeight w:val="2475"/>
        </w:trPr>
        <w:tc>
          <w:tcPr>
            <w:tcW w:w="555" w:type="dxa"/>
            <w:tcBorders>
              <w:top w:val="nil"/>
              <w:left w:val="single" w:sz="4" w:space="0" w:color="auto"/>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1.1.3</w:t>
            </w:r>
          </w:p>
        </w:tc>
        <w:tc>
          <w:tcPr>
            <w:tcW w:w="158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rPr>
                <w:rFonts w:ascii="Times New Roman" w:eastAsia="Times New Roman" w:hAnsi="Times New Roman" w:cs="Times New Roman"/>
              </w:rPr>
            </w:pPr>
            <w:r w:rsidRPr="00FD16F0">
              <w:rPr>
                <w:rFonts w:ascii="Times New Roman" w:eastAsia="Times New Roman" w:hAnsi="Times New Roman" w:cs="Times New Roman"/>
              </w:rPr>
              <w:t xml:space="preserve">Отношение численности детей в возрасте 3–7 лет, которым предоставлена возможность получать услуги дошкольного образования, к численности детей в возрасте от 3 до 7 лет, скорректированной на численность детей в возрасте от 5 до 7 лет, обучающихся в школе, проживающих на территории района </w:t>
            </w:r>
          </w:p>
        </w:tc>
        <w:tc>
          <w:tcPr>
            <w:tcW w:w="822"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w:t>
            </w:r>
          </w:p>
        </w:tc>
        <w:tc>
          <w:tcPr>
            <w:tcW w:w="1250"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68,3</w:t>
            </w:r>
          </w:p>
        </w:tc>
        <w:tc>
          <w:tcPr>
            <w:tcW w:w="486"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68,3</w:t>
            </w:r>
          </w:p>
        </w:tc>
        <w:tc>
          <w:tcPr>
            <w:tcW w:w="486"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81,3</w:t>
            </w:r>
          </w:p>
        </w:tc>
        <w:tc>
          <w:tcPr>
            <w:tcW w:w="693"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80</w:t>
            </w:r>
          </w:p>
        </w:tc>
        <w:tc>
          <w:tcPr>
            <w:tcW w:w="693"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100</w:t>
            </w:r>
          </w:p>
        </w:tc>
        <w:tc>
          <w:tcPr>
            <w:tcW w:w="630"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100</w:t>
            </w:r>
          </w:p>
        </w:tc>
        <w:tc>
          <w:tcPr>
            <w:tcW w:w="532"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100</w:t>
            </w:r>
          </w:p>
        </w:tc>
        <w:tc>
          <w:tcPr>
            <w:tcW w:w="532"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100</w:t>
            </w:r>
          </w:p>
        </w:tc>
        <w:tc>
          <w:tcPr>
            <w:tcW w:w="65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100</w:t>
            </w:r>
          </w:p>
        </w:tc>
        <w:tc>
          <w:tcPr>
            <w:tcW w:w="65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100</w:t>
            </w:r>
          </w:p>
        </w:tc>
        <w:tc>
          <w:tcPr>
            <w:tcW w:w="65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100</w:t>
            </w:r>
          </w:p>
        </w:tc>
        <w:tc>
          <w:tcPr>
            <w:tcW w:w="936"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не менее 100</w:t>
            </w:r>
          </w:p>
        </w:tc>
        <w:tc>
          <w:tcPr>
            <w:tcW w:w="936"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не менее 100</w:t>
            </w:r>
          </w:p>
        </w:tc>
        <w:tc>
          <w:tcPr>
            <w:tcW w:w="810"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не менее 100</w:t>
            </w:r>
          </w:p>
        </w:tc>
        <w:tc>
          <w:tcPr>
            <w:tcW w:w="810"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не менее 100</w:t>
            </w:r>
          </w:p>
        </w:tc>
        <w:tc>
          <w:tcPr>
            <w:tcW w:w="65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не менее 100</w:t>
            </w:r>
          </w:p>
        </w:tc>
        <w:tc>
          <w:tcPr>
            <w:tcW w:w="86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не менее 100</w:t>
            </w:r>
          </w:p>
        </w:tc>
      </w:tr>
      <w:tr w:rsidR="00063071" w:rsidRPr="00FD16F0" w:rsidTr="00063071">
        <w:trPr>
          <w:trHeight w:val="2790"/>
        </w:trPr>
        <w:tc>
          <w:tcPr>
            <w:tcW w:w="555" w:type="dxa"/>
            <w:tcBorders>
              <w:top w:val="nil"/>
              <w:left w:val="single" w:sz="4" w:space="0" w:color="auto"/>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lastRenderedPageBreak/>
              <w:t>1.1.4</w:t>
            </w:r>
          </w:p>
        </w:tc>
        <w:tc>
          <w:tcPr>
            <w:tcW w:w="158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rPr>
                <w:rFonts w:ascii="Times New Roman" w:eastAsia="Times New Roman" w:hAnsi="Times New Roman" w:cs="Times New Roman"/>
              </w:rPr>
            </w:pPr>
            <w:r w:rsidRPr="00FD16F0">
              <w:rPr>
                <w:rFonts w:ascii="Times New Roman" w:eastAsia="Times New Roman" w:hAnsi="Times New Roman" w:cs="Times New Roman"/>
              </w:rPr>
              <w:t>Удельный вес воспитанников дошкольных образовательных организаций, расположенных на территории Уярского района,  обучающихся по программам, соответствующим требованиям стандартов дошкольного образования, в общей численности воспитанников дошкольных образовательных организаций, расположенных на территории Уярского района</w:t>
            </w:r>
          </w:p>
        </w:tc>
        <w:tc>
          <w:tcPr>
            <w:tcW w:w="822"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w:t>
            </w:r>
          </w:p>
        </w:tc>
        <w:tc>
          <w:tcPr>
            <w:tcW w:w="1250"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100</w:t>
            </w:r>
          </w:p>
        </w:tc>
        <w:tc>
          <w:tcPr>
            <w:tcW w:w="486"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100</w:t>
            </w:r>
          </w:p>
        </w:tc>
        <w:tc>
          <w:tcPr>
            <w:tcW w:w="486"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100</w:t>
            </w:r>
          </w:p>
        </w:tc>
        <w:tc>
          <w:tcPr>
            <w:tcW w:w="693"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100</w:t>
            </w:r>
          </w:p>
        </w:tc>
        <w:tc>
          <w:tcPr>
            <w:tcW w:w="693"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100</w:t>
            </w:r>
          </w:p>
        </w:tc>
        <w:tc>
          <w:tcPr>
            <w:tcW w:w="630"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100</w:t>
            </w:r>
          </w:p>
        </w:tc>
        <w:tc>
          <w:tcPr>
            <w:tcW w:w="532"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100</w:t>
            </w:r>
          </w:p>
        </w:tc>
        <w:tc>
          <w:tcPr>
            <w:tcW w:w="532"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100</w:t>
            </w:r>
          </w:p>
        </w:tc>
        <w:tc>
          <w:tcPr>
            <w:tcW w:w="65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100</w:t>
            </w:r>
          </w:p>
        </w:tc>
        <w:tc>
          <w:tcPr>
            <w:tcW w:w="65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100</w:t>
            </w:r>
          </w:p>
        </w:tc>
        <w:tc>
          <w:tcPr>
            <w:tcW w:w="65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100</w:t>
            </w:r>
          </w:p>
        </w:tc>
        <w:tc>
          <w:tcPr>
            <w:tcW w:w="936"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100</w:t>
            </w:r>
          </w:p>
        </w:tc>
        <w:tc>
          <w:tcPr>
            <w:tcW w:w="936"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100</w:t>
            </w:r>
          </w:p>
        </w:tc>
        <w:tc>
          <w:tcPr>
            <w:tcW w:w="810"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100</w:t>
            </w:r>
          </w:p>
        </w:tc>
        <w:tc>
          <w:tcPr>
            <w:tcW w:w="810"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100</w:t>
            </w:r>
          </w:p>
        </w:tc>
        <w:tc>
          <w:tcPr>
            <w:tcW w:w="65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100</w:t>
            </w:r>
          </w:p>
        </w:tc>
        <w:tc>
          <w:tcPr>
            <w:tcW w:w="86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100</w:t>
            </w:r>
          </w:p>
        </w:tc>
      </w:tr>
      <w:tr w:rsidR="00063071" w:rsidRPr="00FD16F0" w:rsidTr="00063071">
        <w:trPr>
          <w:trHeight w:val="2835"/>
        </w:trPr>
        <w:tc>
          <w:tcPr>
            <w:tcW w:w="555" w:type="dxa"/>
            <w:tcBorders>
              <w:top w:val="nil"/>
              <w:left w:val="single" w:sz="4" w:space="0" w:color="auto"/>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lastRenderedPageBreak/>
              <w:t>1.1.5</w:t>
            </w:r>
          </w:p>
        </w:tc>
        <w:tc>
          <w:tcPr>
            <w:tcW w:w="158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rPr>
                <w:rFonts w:ascii="Times New Roman" w:eastAsia="Times New Roman" w:hAnsi="Times New Roman" w:cs="Times New Roman"/>
              </w:rPr>
            </w:pPr>
            <w:r w:rsidRPr="00FD16F0">
              <w:rPr>
                <w:rFonts w:ascii="Times New Roman" w:eastAsia="Times New Roman" w:hAnsi="Times New Roman" w:cs="Times New Roman"/>
              </w:rPr>
              <w:t>Удельный вес численности детей дошкольного возраста, посещающих негосударственные организации дошкольного образования, расположенных на территории Уярского района, предоставляющих услуги дошкольного образования, в общей численности детей, посещающих образовательные организации дошкольного образования, расположенные на территории Уярского района</w:t>
            </w:r>
          </w:p>
        </w:tc>
        <w:tc>
          <w:tcPr>
            <w:tcW w:w="822"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w:t>
            </w:r>
          </w:p>
        </w:tc>
        <w:tc>
          <w:tcPr>
            <w:tcW w:w="1250"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5,3</w:t>
            </w:r>
          </w:p>
        </w:tc>
        <w:tc>
          <w:tcPr>
            <w:tcW w:w="486"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5,3</w:t>
            </w:r>
          </w:p>
        </w:tc>
        <w:tc>
          <w:tcPr>
            <w:tcW w:w="486"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8,9</w:t>
            </w:r>
          </w:p>
        </w:tc>
        <w:tc>
          <w:tcPr>
            <w:tcW w:w="693"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6,5</w:t>
            </w:r>
          </w:p>
        </w:tc>
        <w:tc>
          <w:tcPr>
            <w:tcW w:w="693"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0</w:t>
            </w:r>
          </w:p>
        </w:tc>
        <w:tc>
          <w:tcPr>
            <w:tcW w:w="630"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0</w:t>
            </w:r>
          </w:p>
        </w:tc>
        <w:tc>
          <w:tcPr>
            <w:tcW w:w="532"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0</w:t>
            </w:r>
          </w:p>
        </w:tc>
        <w:tc>
          <w:tcPr>
            <w:tcW w:w="532"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0</w:t>
            </w:r>
          </w:p>
        </w:tc>
        <w:tc>
          <w:tcPr>
            <w:tcW w:w="65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0</w:t>
            </w:r>
          </w:p>
        </w:tc>
        <w:tc>
          <w:tcPr>
            <w:tcW w:w="65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0</w:t>
            </w:r>
          </w:p>
        </w:tc>
        <w:tc>
          <w:tcPr>
            <w:tcW w:w="65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0</w:t>
            </w:r>
          </w:p>
        </w:tc>
        <w:tc>
          <w:tcPr>
            <w:tcW w:w="936"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0</w:t>
            </w:r>
          </w:p>
        </w:tc>
        <w:tc>
          <w:tcPr>
            <w:tcW w:w="936"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0</w:t>
            </w:r>
          </w:p>
        </w:tc>
        <w:tc>
          <w:tcPr>
            <w:tcW w:w="810"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0</w:t>
            </w:r>
          </w:p>
        </w:tc>
        <w:tc>
          <w:tcPr>
            <w:tcW w:w="810"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0</w:t>
            </w:r>
          </w:p>
        </w:tc>
        <w:tc>
          <w:tcPr>
            <w:tcW w:w="65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0</w:t>
            </w:r>
          </w:p>
        </w:tc>
        <w:tc>
          <w:tcPr>
            <w:tcW w:w="86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0</w:t>
            </w:r>
          </w:p>
        </w:tc>
      </w:tr>
      <w:tr w:rsidR="00063071" w:rsidRPr="00FD16F0" w:rsidTr="00063071">
        <w:trPr>
          <w:trHeight w:val="2745"/>
        </w:trPr>
        <w:tc>
          <w:tcPr>
            <w:tcW w:w="555" w:type="dxa"/>
            <w:tcBorders>
              <w:top w:val="nil"/>
              <w:left w:val="single" w:sz="4" w:space="0" w:color="auto"/>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lastRenderedPageBreak/>
              <w:t>1.1.6</w:t>
            </w:r>
          </w:p>
        </w:tc>
        <w:tc>
          <w:tcPr>
            <w:tcW w:w="158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rPr>
                <w:rFonts w:ascii="Times New Roman" w:eastAsia="Times New Roman" w:hAnsi="Times New Roman" w:cs="Times New Roman"/>
              </w:rPr>
            </w:pPr>
            <w:r w:rsidRPr="00FD16F0">
              <w:rPr>
                <w:rFonts w:ascii="Times New Roman" w:eastAsia="Times New Roman" w:hAnsi="Times New Roman" w:cs="Times New Roman"/>
              </w:rPr>
              <w:t xml:space="preserve">Удельный вес дошкольных образовательных учреждений района, в которых оценка деятельности дошкольных образовательных организаций, их руководителей и основных категорий работников осуществляется на основании показателей эффективности деятельности подведомственных муниципальных дошкольных образовательных организаций </w:t>
            </w:r>
          </w:p>
        </w:tc>
        <w:tc>
          <w:tcPr>
            <w:tcW w:w="822"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w:t>
            </w:r>
          </w:p>
        </w:tc>
        <w:tc>
          <w:tcPr>
            <w:tcW w:w="1250"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0</w:t>
            </w:r>
          </w:p>
        </w:tc>
        <w:tc>
          <w:tcPr>
            <w:tcW w:w="486"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0</w:t>
            </w:r>
          </w:p>
        </w:tc>
        <w:tc>
          <w:tcPr>
            <w:tcW w:w="486"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0</w:t>
            </w:r>
          </w:p>
        </w:tc>
        <w:tc>
          <w:tcPr>
            <w:tcW w:w="693"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33</w:t>
            </w:r>
          </w:p>
        </w:tc>
        <w:tc>
          <w:tcPr>
            <w:tcW w:w="693"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80</w:t>
            </w:r>
          </w:p>
        </w:tc>
        <w:tc>
          <w:tcPr>
            <w:tcW w:w="630"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100</w:t>
            </w:r>
          </w:p>
        </w:tc>
        <w:tc>
          <w:tcPr>
            <w:tcW w:w="532"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100</w:t>
            </w:r>
          </w:p>
        </w:tc>
        <w:tc>
          <w:tcPr>
            <w:tcW w:w="532"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80</w:t>
            </w:r>
          </w:p>
        </w:tc>
        <w:tc>
          <w:tcPr>
            <w:tcW w:w="65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100</w:t>
            </w:r>
          </w:p>
        </w:tc>
        <w:tc>
          <w:tcPr>
            <w:tcW w:w="65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80</w:t>
            </w:r>
          </w:p>
        </w:tc>
        <w:tc>
          <w:tcPr>
            <w:tcW w:w="65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100</w:t>
            </w:r>
          </w:p>
        </w:tc>
        <w:tc>
          <w:tcPr>
            <w:tcW w:w="936"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не менее 80</w:t>
            </w:r>
          </w:p>
        </w:tc>
        <w:tc>
          <w:tcPr>
            <w:tcW w:w="936"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не менее 80</w:t>
            </w:r>
          </w:p>
        </w:tc>
        <w:tc>
          <w:tcPr>
            <w:tcW w:w="810"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не менее 80</w:t>
            </w:r>
          </w:p>
        </w:tc>
        <w:tc>
          <w:tcPr>
            <w:tcW w:w="810"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не менее 80</w:t>
            </w:r>
          </w:p>
        </w:tc>
        <w:tc>
          <w:tcPr>
            <w:tcW w:w="65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не менее 80</w:t>
            </w:r>
          </w:p>
        </w:tc>
        <w:tc>
          <w:tcPr>
            <w:tcW w:w="86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не менее 80</w:t>
            </w:r>
          </w:p>
        </w:tc>
      </w:tr>
      <w:tr w:rsidR="00063071" w:rsidRPr="00FD16F0" w:rsidTr="00063071">
        <w:trPr>
          <w:trHeight w:val="1560"/>
        </w:trPr>
        <w:tc>
          <w:tcPr>
            <w:tcW w:w="555" w:type="dxa"/>
            <w:tcBorders>
              <w:top w:val="nil"/>
              <w:left w:val="single" w:sz="4" w:space="0" w:color="auto"/>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1.1.7</w:t>
            </w:r>
          </w:p>
        </w:tc>
        <w:tc>
          <w:tcPr>
            <w:tcW w:w="158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rPr>
                <w:rFonts w:ascii="Times New Roman" w:eastAsia="Times New Roman" w:hAnsi="Times New Roman" w:cs="Times New Roman"/>
              </w:rPr>
            </w:pPr>
            <w:r w:rsidRPr="00FD16F0">
              <w:rPr>
                <w:rFonts w:ascii="Times New Roman" w:eastAsia="Times New Roman" w:hAnsi="Times New Roman" w:cs="Times New Roman"/>
              </w:rPr>
              <w:t xml:space="preserve">Удельный вес дошкольных образовательных организаций, в которых созданы безопасные и комфортные условия, </w:t>
            </w:r>
            <w:r w:rsidRPr="00FD16F0">
              <w:rPr>
                <w:rFonts w:ascii="Times New Roman" w:eastAsia="Times New Roman" w:hAnsi="Times New Roman" w:cs="Times New Roman"/>
              </w:rPr>
              <w:lastRenderedPageBreak/>
              <w:t>соответствующие требованиям надзорных органов</w:t>
            </w:r>
          </w:p>
        </w:tc>
        <w:tc>
          <w:tcPr>
            <w:tcW w:w="822"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lastRenderedPageBreak/>
              <w:t>%</w:t>
            </w:r>
          </w:p>
        </w:tc>
        <w:tc>
          <w:tcPr>
            <w:tcW w:w="1250"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0</w:t>
            </w:r>
          </w:p>
        </w:tc>
        <w:tc>
          <w:tcPr>
            <w:tcW w:w="486"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0</w:t>
            </w:r>
          </w:p>
        </w:tc>
        <w:tc>
          <w:tcPr>
            <w:tcW w:w="486"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30</w:t>
            </w:r>
          </w:p>
        </w:tc>
        <w:tc>
          <w:tcPr>
            <w:tcW w:w="693"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40</w:t>
            </w:r>
          </w:p>
        </w:tc>
        <w:tc>
          <w:tcPr>
            <w:tcW w:w="693"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60</w:t>
            </w:r>
          </w:p>
        </w:tc>
        <w:tc>
          <w:tcPr>
            <w:tcW w:w="630"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60</w:t>
            </w:r>
          </w:p>
        </w:tc>
        <w:tc>
          <w:tcPr>
            <w:tcW w:w="532"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60</w:t>
            </w:r>
          </w:p>
        </w:tc>
        <w:tc>
          <w:tcPr>
            <w:tcW w:w="532"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60</w:t>
            </w:r>
          </w:p>
        </w:tc>
        <w:tc>
          <w:tcPr>
            <w:tcW w:w="65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60</w:t>
            </w:r>
          </w:p>
        </w:tc>
        <w:tc>
          <w:tcPr>
            <w:tcW w:w="65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60</w:t>
            </w:r>
          </w:p>
        </w:tc>
        <w:tc>
          <w:tcPr>
            <w:tcW w:w="65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60</w:t>
            </w:r>
          </w:p>
        </w:tc>
        <w:tc>
          <w:tcPr>
            <w:tcW w:w="936"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не менее 60</w:t>
            </w:r>
          </w:p>
        </w:tc>
        <w:tc>
          <w:tcPr>
            <w:tcW w:w="936"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не менее 60</w:t>
            </w:r>
          </w:p>
        </w:tc>
        <w:tc>
          <w:tcPr>
            <w:tcW w:w="810"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не менее 60</w:t>
            </w:r>
          </w:p>
        </w:tc>
        <w:tc>
          <w:tcPr>
            <w:tcW w:w="810"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не менее 60</w:t>
            </w:r>
          </w:p>
        </w:tc>
        <w:tc>
          <w:tcPr>
            <w:tcW w:w="65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не менее 60</w:t>
            </w:r>
          </w:p>
        </w:tc>
        <w:tc>
          <w:tcPr>
            <w:tcW w:w="86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не менее 60</w:t>
            </w:r>
          </w:p>
        </w:tc>
      </w:tr>
      <w:tr w:rsidR="00063071" w:rsidRPr="00FD16F0" w:rsidTr="00063071">
        <w:trPr>
          <w:trHeight w:val="540"/>
        </w:trPr>
        <w:tc>
          <w:tcPr>
            <w:tcW w:w="555" w:type="dxa"/>
            <w:tcBorders>
              <w:top w:val="nil"/>
              <w:left w:val="single" w:sz="4" w:space="0" w:color="auto"/>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color w:val="000000"/>
              </w:rPr>
            </w:pPr>
            <w:r w:rsidRPr="00FD16F0">
              <w:rPr>
                <w:rFonts w:ascii="Times New Roman" w:eastAsia="Times New Roman" w:hAnsi="Times New Roman" w:cs="Times New Roman"/>
                <w:color w:val="000000"/>
              </w:rPr>
              <w:lastRenderedPageBreak/>
              <w:t>1.2</w:t>
            </w:r>
          </w:p>
        </w:tc>
        <w:tc>
          <w:tcPr>
            <w:tcW w:w="13841" w:type="dxa"/>
            <w:gridSpan w:val="18"/>
            <w:tcBorders>
              <w:top w:val="single" w:sz="4" w:space="0" w:color="auto"/>
              <w:left w:val="nil"/>
              <w:bottom w:val="single" w:sz="4" w:space="0" w:color="auto"/>
              <w:right w:val="single" w:sz="4" w:space="0" w:color="000000"/>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color w:val="000000"/>
              </w:rPr>
            </w:pPr>
            <w:r w:rsidRPr="00FD16F0">
              <w:rPr>
                <w:rFonts w:ascii="Times New Roman" w:eastAsia="Times New Roman" w:hAnsi="Times New Roman" w:cs="Times New Roman"/>
                <w:b/>
                <w:bCs/>
                <w:color w:val="000000"/>
              </w:rPr>
              <w:t>Задача 2.</w:t>
            </w:r>
            <w:r w:rsidRPr="00FD16F0">
              <w:rPr>
                <w:rFonts w:ascii="Times New Roman" w:eastAsia="Times New Roman" w:hAnsi="Times New Roman" w:cs="Times New Roman"/>
                <w:color w:val="000000"/>
              </w:rPr>
              <w:t xml:space="preserve"> «Обеспечение условий и качества обучения, соответствующих федеральным государственным стандартам начального общего, основного общего, среднего общего образования</w:t>
            </w:r>
          </w:p>
        </w:tc>
        <w:tc>
          <w:tcPr>
            <w:tcW w:w="86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rPr>
                <w:rFonts w:ascii="Times New Roman" w:eastAsia="Times New Roman" w:hAnsi="Times New Roman" w:cs="Times New Roman"/>
              </w:rPr>
            </w:pPr>
            <w:r w:rsidRPr="00FD16F0">
              <w:rPr>
                <w:rFonts w:ascii="Times New Roman" w:eastAsia="Times New Roman" w:hAnsi="Times New Roman" w:cs="Times New Roman"/>
              </w:rPr>
              <w:t> </w:t>
            </w:r>
          </w:p>
        </w:tc>
      </w:tr>
      <w:tr w:rsidR="00063071" w:rsidRPr="00FD16F0" w:rsidTr="00063071">
        <w:trPr>
          <w:trHeight w:val="1170"/>
        </w:trPr>
        <w:tc>
          <w:tcPr>
            <w:tcW w:w="555" w:type="dxa"/>
            <w:tcBorders>
              <w:top w:val="nil"/>
              <w:left w:val="single" w:sz="4" w:space="0" w:color="auto"/>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color w:val="000000"/>
              </w:rPr>
            </w:pPr>
            <w:r w:rsidRPr="00FD16F0">
              <w:rPr>
                <w:rFonts w:ascii="Times New Roman" w:eastAsia="Times New Roman" w:hAnsi="Times New Roman" w:cs="Times New Roman"/>
                <w:color w:val="000000"/>
              </w:rPr>
              <w:t>1.2.1</w:t>
            </w:r>
          </w:p>
        </w:tc>
        <w:tc>
          <w:tcPr>
            <w:tcW w:w="158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rPr>
                <w:rFonts w:ascii="Times New Roman" w:eastAsia="Times New Roman" w:hAnsi="Times New Roman" w:cs="Times New Roman"/>
                <w:color w:val="000000"/>
              </w:rPr>
            </w:pPr>
            <w:r w:rsidRPr="00FD16F0">
              <w:rPr>
                <w:rFonts w:ascii="Times New Roman" w:eastAsia="Times New Roman" w:hAnsi="Times New Roman" w:cs="Times New Roman"/>
                <w:color w:val="000000"/>
              </w:rPr>
              <w:t>Удельный вес общеобразовательных организаций, в которых созданы безопасные и комфортные условия, соответствующие требованиям надзорных органов</w:t>
            </w:r>
          </w:p>
        </w:tc>
        <w:tc>
          <w:tcPr>
            <w:tcW w:w="822"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color w:val="000000"/>
              </w:rPr>
            </w:pPr>
            <w:r w:rsidRPr="00FD16F0">
              <w:rPr>
                <w:rFonts w:ascii="Times New Roman" w:eastAsia="Times New Roman" w:hAnsi="Times New Roman" w:cs="Times New Roman"/>
                <w:color w:val="000000"/>
              </w:rPr>
              <w:t>%</w:t>
            </w:r>
          </w:p>
        </w:tc>
        <w:tc>
          <w:tcPr>
            <w:tcW w:w="1250"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8,3</w:t>
            </w:r>
          </w:p>
        </w:tc>
        <w:tc>
          <w:tcPr>
            <w:tcW w:w="486"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8,3</w:t>
            </w:r>
          </w:p>
        </w:tc>
        <w:tc>
          <w:tcPr>
            <w:tcW w:w="486"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16,6</w:t>
            </w:r>
          </w:p>
        </w:tc>
        <w:tc>
          <w:tcPr>
            <w:tcW w:w="693"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33,3</w:t>
            </w:r>
          </w:p>
        </w:tc>
        <w:tc>
          <w:tcPr>
            <w:tcW w:w="693"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66,6</w:t>
            </w:r>
          </w:p>
        </w:tc>
        <w:tc>
          <w:tcPr>
            <w:tcW w:w="630"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68,3</w:t>
            </w:r>
          </w:p>
        </w:tc>
        <w:tc>
          <w:tcPr>
            <w:tcW w:w="532"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68,3</w:t>
            </w:r>
          </w:p>
        </w:tc>
        <w:tc>
          <w:tcPr>
            <w:tcW w:w="532"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68,3</w:t>
            </w:r>
          </w:p>
        </w:tc>
        <w:tc>
          <w:tcPr>
            <w:tcW w:w="65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65</w:t>
            </w:r>
          </w:p>
        </w:tc>
        <w:tc>
          <w:tcPr>
            <w:tcW w:w="65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65</w:t>
            </w:r>
          </w:p>
        </w:tc>
        <w:tc>
          <w:tcPr>
            <w:tcW w:w="65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65</w:t>
            </w:r>
          </w:p>
        </w:tc>
        <w:tc>
          <w:tcPr>
            <w:tcW w:w="936"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не менее 65</w:t>
            </w:r>
          </w:p>
        </w:tc>
        <w:tc>
          <w:tcPr>
            <w:tcW w:w="936"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не менее 65</w:t>
            </w:r>
          </w:p>
        </w:tc>
        <w:tc>
          <w:tcPr>
            <w:tcW w:w="810"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не менее 65</w:t>
            </w:r>
          </w:p>
        </w:tc>
        <w:tc>
          <w:tcPr>
            <w:tcW w:w="810"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не менее 65</w:t>
            </w:r>
          </w:p>
        </w:tc>
        <w:tc>
          <w:tcPr>
            <w:tcW w:w="65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не менее 70</w:t>
            </w:r>
          </w:p>
        </w:tc>
        <w:tc>
          <w:tcPr>
            <w:tcW w:w="86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не менее 100</w:t>
            </w:r>
          </w:p>
        </w:tc>
      </w:tr>
      <w:tr w:rsidR="00063071" w:rsidRPr="00FD16F0" w:rsidTr="00063071">
        <w:trPr>
          <w:trHeight w:val="2475"/>
        </w:trPr>
        <w:tc>
          <w:tcPr>
            <w:tcW w:w="555" w:type="dxa"/>
            <w:tcBorders>
              <w:top w:val="nil"/>
              <w:left w:val="single" w:sz="4" w:space="0" w:color="auto"/>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color w:val="000000"/>
              </w:rPr>
            </w:pPr>
            <w:r w:rsidRPr="00FD16F0">
              <w:rPr>
                <w:rFonts w:ascii="Times New Roman" w:eastAsia="Times New Roman" w:hAnsi="Times New Roman" w:cs="Times New Roman"/>
                <w:color w:val="000000"/>
              </w:rPr>
              <w:t>1.2.2</w:t>
            </w:r>
          </w:p>
        </w:tc>
        <w:tc>
          <w:tcPr>
            <w:tcW w:w="158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rPr>
                <w:rFonts w:ascii="Times New Roman" w:eastAsia="Times New Roman" w:hAnsi="Times New Roman" w:cs="Times New Roman"/>
                <w:color w:val="000000"/>
              </w:rPr>
            </w:pPr>
            <w:r w:rsidRPr="00FD16F0">
              <w:rPr>
                <w:rFonts w:ascii="Times New Roman" w:eastAsia="Times New Roman" w:hAnsi="Times New Roman" w:cs="Times New Roman"/>
                <w:color w:val="000000"/>
              </w:rPr>
              <w:t xml:space="preserve">Количество муниципальных образовательных организаций, реализующих программы общего образования, здания которых находятся в аварийном состоянии или требуют </w:t>
            </w:r>
            <w:r w:rsidRPr="00FD16F0">
              <w:rPr>
                <w:rFonts w:ascii="Times New Roman" w:eastAsia="Times New Roman" w:hAnsi="Times New Roman" w:cs="Times New Roman"/>
                <w:color w:val="000000"/>
              </w:rPr>
              <w:lastRenderedPageBreak/>
              <w:t xml:space="preserve">капитального ремонта, в общей численности муниципальных образовательных организаций, реализующих программы общего образования </w:t>
            </w:r>
          </w:p>
        </w:tc>
        <w:tc>
          <w:tcPr>
            <w:tcW w:w="822"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color w:val="000000"/>
              </w:rPr>
            </w:pPr>
            <w:proofErr w:type="spellStart"/>
            <w:proofErr w:type="gramStart"/>
            <w:r w:rsidRPr="00FD16F0">
              <w:rPr>
                <w:rFonts w:ascii="Times New Roman" w:eastAsia="Times New Roman" w:hAnsi="Times New Roman" w:cs="Times New Roman"/>
                <w:color w:val="000000"/>
              </w:rPr>
              <w:lastRenderedPageBreak/>
              <w:t>ед</w:t>
            </w:r>
            <w:proofErr w:type="spellEnd"/>
            <w:proofErr w:type="gramEnd"/>
          </w:p>
        </w:tc>
        <w:tc>
          <w:tcPr>
            <w:tcW w:w="1250"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w:t>
            </w:r>
          </w:p>
        </w:tc>
        <w:tc>
          <w:tcPr>
            <w:tcW w:w="486"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w:t>
            </w:r>
          </w:p>
        </w:tc>
        <w:tc>
          <w:tcPr>
            <w:tcW w:w="486"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w:t>
            </w:r>
          </w:p>
        </w:tc>
        <w:tc>
          <w:tcPr>
            <w:tcW w:w="693"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0</w:t>
            </w:r>
          </w:p>
        </w:tc>
        <w:tc>
          <w:tcPr>
            <w:tcW w:w="693"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0</w:t>
            </w:r>
          </w:p>
        </w:tc>
        <w:tc>
          <w:tcPr>
            <w:tcW w:w="630"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w:t>
            </w:r>
          </w:p>
        </w:tc>
        <w:tc>
          <w:tcPr>
            <w:tcW w:w="532"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w:t>
            </w:r>
          </w:p>
        </w:tc>
        <w:tc>
          <w:tcPr>
            <w:tcW w:w="532"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w:t>
            </w:r>
          </w:p>
        </w:tc>
        <w:tc>
          <w:tcPr>
            <w:tcW w:w="65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w:t>
            </w:r>
          </w:p>
        </w:tc>
        <w:tc>
          <w:tcPr>
            <w:tcW w:w="65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2</w:t>
            </w:r>
          </w:p>
        </w:tc>
        <w:tc>
          <w:tcPr>
            <w:tcW w:w="65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w:t>
            </w:r>
          </w:p>
        </w:tc>
        <w:tc>
          <w:tcPr>
            <w:tcW w:w="936"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w:t>
            </w:r>
          </w:p>
        </w:tc>
        <w:tc>
          <w:tcPr>
            <w:tcW w:w="936"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w:t>
            </w:r>
          </w:p>
        </w:tc>
        <w:tc>
          <w:tcPr>
            <w:tcW w:w="810"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w:t>
            </w:r>
          </w:p>
        </w:tc>
        <w:tc>
          <w:tcPr>
            <w:tcW w:w="810"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w:t>
            </w:r>
          </w:p>
        </w:tc>
        <w:tc>
          <w:tcPr>
            <w:tcW w:w="65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0</w:t>
            </w:r>
          </w:p>
        </w:tc>
        <w:tc>
          <w:tcPr>
            <w:tcW w:w="86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0</w:t>
            </w:r>
          </w:p>
        </w:tc>
      </w:tr>
      <w:tr w:rsidR="00063071" w:rsidRPr="00FD16F0" w:rsidTr="00063071">
        <w:trPr>
          <w:trHeight w:val="1515"/>
        </w:trPr>
        <w:tc>
          <w:tcPr>
            <w:tcW w:w="555" w:type="dxa"/>
            <w:tcBorders>
              <w:top w:val="nil"/>
              <w:left w:val="single" w:sz="4" w:space="0" w:color="auto"/>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color w:val="000000"/>
              </w:rPr>
            </w:pPr>
            <w:r w:rsidRPr="00FD16F0">
              <w:rPr>
                <w:rFonts w:ascii="Times New Roman" w:eastAsia="Times New Roman" w:hAnsi="Times New Roman" w:cs="Times New Roman"/>
                <w:color w:val="000000"/>
              </w:rPr>
              <w:lastRenderedPageBreak/>
              <w:t>1.2.3</w:t>
            </w:r>
          </w:p>
        </w:tc>
        <w:tc>
          <w:tcPr>
            <w:tcW w:w="158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rPr>
                <w:rFonts w:ascii="Times New Roman" w:eastAsia="Times New Roman" w:hAnsi="Times New Roman" w:cs="Times New Roman"/>
                <w:color w:val="000000"/>
              </w:rPr>
            </w:pPr>
            <w:r w:rsidRPr="00FD16F0">
              <w:rPr>
                <w:rFonts w:ascii="Times New Roman" w:eastAsia="Times New Roman" w:hAnsi="Times New Roman" w:cs="Times New Roman"/>
                <w:color w:val="000000"/>
              </w:rPr>
              <w:t>Доля муниципальных общеобразовательных организаций, соответствующих современным требованиям обучения, в общем количестве муниципальных общеобразовательных организаций</w:t>
            </w:r>
          </w:p>
        </w:tc>
        <w:tc>
          <w:tcPr>
            <w:tcW w:w="822"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color w:val="000000"/>
              </w:rPr>
            </w:pPr>
            <w:r w:rsidRPr="00FD16F0">
              <w:rPr>
                <w:rFonts w:ascii="Times New Roman" w:eastAsia="Times New Roman" w:hAnsi="Times New Roman" w:cs="Times New Roman"/>
                <w:color w:val="000000"/>
              </w:rPr>
              <w:t>%</w:t>
            </w:r>
          </w:p>
        </w:tc>
        <w:tc>
          <w:tcPr>
            <w:tcW w:w="1250"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0</w:t>
            </w:r>
          </w:p>
        </w:tc>
        <w:tc>
          <w:tcPr>
            <w:tcW w:w="486"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0</w:t>
            </w:r>
          </w:p>
        </w:tc>
        <w:tc>
          <w:tcPr>
            <w:tcW w:w="486"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25</w:t>
            </w:r>
          </w:p>
        </w:tc>
        <w:tc>
          <w:tcPr>
            <w:tcW w:w="693"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41</w:t>
            </w:r>
          </w:p>
        </w:tc>
        <w:tc>
          <w:tcPr>
            <w:tcW w:w="693"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66,6</w:t>
            </w:r>
          </w:p>
        </w:tc>
        <w:tc>
          <w:tcPr>
            <w:tcW w:w="630"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68,3</w:t>
            </w:r>
          </w:p>
        </w:tc>
        <w:tc>
          <w:tcPr>
            <w:tcW w:w="532"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68,3</w:t>
            </w:r>
          </w:p>
        </w:tc>
        <w:tc>
          <w:tcPr>
            <w:tcW w:w="532"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68,3</w:t>
            </w:r>
          </w:p>
        </w:tc>
        <w:tc>
          <w:tcPr>
            <w:tcW w:w="65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65</w:t>
            </w:r>
          </w:p>
        </w:tc>
        <w:tc>
          <w:tcPr>
            <w:tcW w:w="65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65</w:t>
            </w:r>
          </w:p>
        </w:tc>
        <w:tc>
          <w:tcPr>
            <w:tcW w:w="65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87,5</w:t>
            </w:r>
          </w:p>
        </w:tc>
        <w:tc>
          <w:tcPr>
            <w:tcW w:w="936"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не менее 65</w:t>
            </w:r>
          </w:p>
        </w:tc>
        <w:tc>
          <w:tcPr>
            <w:tcW w:w="936"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не менее 65</w:t>
            </w:r>
          </w:p>
        </w:tc>
        <w:tc>
          <w:tcPr>
            <w:tcW w:w="810"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не менее 65</w:t>
            </w:r>
          </w:p>
        </w:tc>
        <w:tc>
          <w:tcPr>
            <w:tcW w:w="810"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не менее 65</w:t>
            </w:r>
          </w:p>
        </w:tc>
        <w:tc>
          <w:tcPr>
            <w:tcW w:w="65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не менее 70</w:t>
            </w:r>
          </w:p>
        </w:tc>
        <w:tc>
          <w:tcPr>
            <w:tcW w:w="86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не менее 100</w:t>
            </w:r>
          </w:p>
        </w:tc>
      </w:tr>
      <w:tr w:rsidR="00063071" w:rsidRPr="00FD16F0" w:rsidTr="00063071">
        <w:trPr>
          <w:trHeight w:val="1485"/>
        </w:trPr>
        <w:tc>
          <w:tcPr>
            <w:tcW w:w="555" w:type="dxa"/>
            <w:tcBorders>
              <w:top w:val="nil"/>
              <w:left w:val="single" w:sz="4" w:space="0" w:color="auto"/>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color w:val="000000"/>
              </w:rPr>
            </w:pPr>
            <w:r w:rsidRPr="00FD16F0">
              <w:rPr>
                <w:rFonts w:ascii="Times New Roman" w:eastAsia="Times New Roman" w:hAnsi="Times New Roman" w:cs="Times New Roman"/>
                <w:color w:val="000000"/>
              </w:rPr>
              <w:t>1.2.4</w:t>
            </w:r>
          </w:p>
        </w:tc>
        <w:tc>
          <w:tcPr>
            <w:tcW w:w="158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rPr>
                <w:rFonts w:ascii="Times New Roman" w:eastAsia="Times New Roman" w:hAnsi="Times New Roman" w:cs="Times New Roman"/>
                <w:color w:val="000000"/>
              </w:rPr>
            </w:pPr>
            <w:r w:rsidRPr="00FD16F0">
              <w:rPr>
                <w:rFonts w:ascii="Times New Roman" w:eastAsia="Times New Roman" w:hAnsi="Times New Roman" w:cs="Times New Roman"/>
                <w:color w:val="000000"/>
              </w:rPr>
              <w:t>Доля  родителей (законных представителей) несовершеннолетних, удовлетворенн</w:t>
            </w:r>
            <w:r w:rsidRPr="00FD16F0">
              <w:rPr>
                <w:rFonts w:ascii="Times New Roman" w:eastAsia="Times New Roman" w:hAnsi="Times New Roman" w:cs="Times New Roman"/>
                <w:color w:val="000000"/>
              </w:rPr>
              <w:lastRenderedPageBreak/>
              <w:t>ых качеством образовательных услуг общеобразовательных организаций</w:t>
            </w:r>
          </w:p>
        </w:tc>
        <w:tc>
          <w:tcPr>
            <w:tcW w:w="822"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color w:val="000000"/>
              </w:rPr>
            </w:pPr>
            <w:r w:rsidRPr="00FD16F0">
              <w:rPr>
                <w:rFonts w:ascii="Times New Roman" w:eastAsia="Times New Roman" w:hAnsi="Times New Roman" w:cs="Times New Roman"/>
                <w:color w:val="000000"/>
              </w:rPr>
              <w:lastRenderedPageBreak/>
              <w:t>%</w:t>
            </w:r>
          </w:p>
        </w:tc>
        <w:tc>
          <w:tcPr>
            <w:tcW w:w="1250"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95</w:t>
            </w:r>
          </w:p>
        </w:tc>
        <w:tc>
          <w:tcPr>
            <w:tcW w:w="486"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95</w:t>
            </w:r>
          </w:p>
        </w:tc>
        <w:tc>
          <w:tcPr>
            <w:tcW w:w="486"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95</w:t>
            </w:r>
          </w:p>
        </w:tc>
        <w:tc>
          <w:tcPr>
            <w:tcW w:w="693"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95</w:t>
            </w:r>
          </w:p>
        </w:tc>
        <w:tc>
          <w:tcPr>
            <w:tcW w:w="693"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95</w:t>
            </w:r>
          </w:p>
        </w:tc>
        <w:tc>
          <w:tcPr>
            <w:tcW w:w="630"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99</w:t>
            </w:r>
          </w:p>
        </w:tc>
        <w:tc>
          <w:tcPr>
            <w:tcW w:w="532"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99</w:t>
            </w:r>
          </w:p>
        </w:tc>
        <w:tc>
          <w:tcPr>
            <w:tcW w:w="532"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99</w:t>
            </w:r>
          </w:p>
        </w:tc>
        <w:tc>
          <w:tcPr>
            <w:tcW w:w="65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95</w:t>
            </w:r>
          </w:p>
        </w:tc>
        <w:tc>
          <w:tcPr>
            <w:tcW w:w="65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95</w:t>
            </w:r>
          </w:p>
        </w:tc>
        <w:tc>
          <w:tcPr>
            <w:tcW w:w="65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95</w:t>
            </w:r>
          </w:p>
        </w:tc>
        <w:tc>
          <w:tcPr>
            <w:tcW w:w="936"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не менее 95</w:t>
            </w:r>
          </w:p>
        </w:tc>
        <w:tc>
          <w:tcPr>
            <w:tcW w:w="936"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не менее 95</w:t>
            </w:r>
          </w:p>
        </w:tc>
        <w:tc>
          <w:tcPr>
            <w:tcW w:w="810"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не менее 95</w:t>
            </w:r>
          </w:p>
        </w:tc>
        <w:tc>
          <w:tcPr>
            <w:tcW w:w="810"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не менее 95</w:t>
            </w:r>
          </w:p>
        </w:tc>
        <w:tc>
          <w:tcPr>
            <w:tcW w:w="65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не менее 95</w:t>
            </w:r>
          </w:p>
        </w:tc>
        <w:tc>
          <w:tcPr>
            <w:tcW w:w="86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не менее 95</w:t>
            </w:r>
          </w:p>
        </w:tc>
      </w:tr>
      <w:tr w:rsidR="00063071" w:rsidRPr="00FD16F0" w:rsidTr="00063071">
        <w:trPr>
          <w:trHeight w:val="1845"/>
        </w:trPr>
        <w:tc>
          <w:tcPr>
            <w:tcW w:w="555" w:type="dxa"/>
            <w:tcBorders>
              <w:top w:val="nil"/>
              <w:left w:val="single" w:sz="4" w:space="0" w:color="auto"/>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color w:val="000000"/>
              </w:rPr>
            </w:pPr>
            <w:r w:rsidRPr="00FD16F0">
              <w:rPr>
                <w:rFonts w:ascii="Times New Roman" w:eastAsia="Times New Roman" w:hAnsi="Times New Roman" w:cs="Times New Roman"/>
                <w:color w:val="000000"/>
              </w:rPr>
              <w:lastRenderedPageBreak/>
              <w:t>1.2.5</w:t>
            </w:r>
          </w:p>
        </w:tc>
        <w:tc>
          <w:tcPr>
            <w:tcW w:w="158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rPr>
                <w:rFonts w:ascii="Times New Roman" w:eastAsia="Times New Roman" w:hAnsi="Times New Roman" w:cs="Times New Roman"/>
                <w:color w:val="000000"/>
              </w:rPr>
            </w:pPr>
            <w:r w:rsidRPr="00FD16F0">
              <w:rPr>
                <w:rFonts w:ascii="Times New Roman" w:eastAsia="Times New Roman" w:hAnsi="Times New Roman" w:cs="Times New Roman"/>
                <w:color w:val="000000"/>
              </w:rPr>
              <w:t xml:space="preserve">Доля выпускников муниципальных общеобразовательных организаций, не сдавших единый государственный экзамен, в общей численности выпускников муниципальных общеобразовательных организаций района </w:t>
            </w:r>
          </w:p>
        </w:tc>
        <w:tc>
          <w:tcPr>
            <w:tcW w:w="822"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color w:val="000000"/>
              </w:rPr>
            </w:pPr>
            <w:r w:rsidRPr="00FD16F0">
              <w:rPr>
                <w:rFonts w:ascii="Times New Roman" w:eastAsia="Times New Roman" w:hAnsi="Times New Roman" w:cs="Times New Roman"/>
                <w:color w:val="000000"/>
              </w:rPr>
              <w:t>%</w:t>
            </w:r>
          </w:p>
        </w:tc>
        <w:tc>
          <w:tcPr>
            <w:tcW w:w="1250"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2,4</w:t>
            </w:r>
          </w:p>
        </w:tc>
        <w:tc>
          <w:tcPr>
            <w:tcW w:w="486"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2,4</w:t>
            </w:r>
          </w:p>
        </w:tc>
        <w:tc>
          <w:tcPr>
            <w:tcW w:w="486"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0</w:t>
            </w:r>
          </w:p>
        </w:tc>
        <w:tc>
          <w:tcPr>
            <w:tcW w:w="693"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0</w:t>
            </w:r>
          </w:p>
        </w:tc>
        <w:tc>
          <w:tcPr>
            <w:tcW w:w="693"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1,1</w:t>
            </w:r>
          </w:p>
        </w:tc>
        <w:tc>
          <w:tcPr>
            <w:tcW w:w="630"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0</w:t>
            </w:r>
          </w:p>
        </w:tc>
        <w:tc>
          <w:tcPr>
            <w:tcW w:w="532"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0</w:t>
            </w:r>
          </w:p>
        </w:tc>
        <w:tc>
          <w:tcPr>
            <w:tcW w:w="532"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0</w:t>
            </w:r>
          </w:p>
        </w:tc>
        <w:tc>
          <w:tcPr>
            <w:tcW w:w="65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0</w:t>
            </w:r>
          </w:p>
        </w:tc>
        <w:tc>
          <w:tcPr>
            <w:tcW w:w="65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2,9</w:t>
            </w:r>
          </w:p>
        </w:tc>
        <w:tc>
          <w:tcPr>
            <w:tcW w:w="65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1,7</w:t>
            </w:r>
          </w:p>
        </w:tc>
        <w:tc>
          <w:tcPr>
            <w:tcW w:w="936"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не более 1,9</w:t>
            </w:r>
          </w:p>
        </w:tc>
        <w:tc>
          <w:tcPr>
            <w:tcW w:w="936"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не более 1,9</w:t>
            </w:r>
          </w:p>
        </w:tc>
        <w:tc>
          <w:tcPr>
            <w:tcW w:w="810"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не более 1,9</w:t>
            </w:r>
          </w:p>
        </w:tc>
        <w:tc>
          <w:tcPr>
            <w:tcW w:w="810"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не более 1,9</w:t>
            </w:r>
          </w:p>
        </w:tc>
        <w:tc>
          <w:tcPr>
            <w:tcW w:w="65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не более 1,9</w:t>
            </w:r>
          </w:p>
        </w:tc>
        <w:tc>
          <w:tcPr>
            <w:tcW w:w="86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не более 1,9</w:t>
            </w:r>
          </w:p>
        </w:tc>
      </w:tr>
      <w:tr w:rsidR="00063071" w:rsidRPr="00FD16F0" w:rsidTr="00063071">
        <w:trPr>
          <w:trHeight w:val="1920"/>
        </w:trPr>
        <w:tc>
          <w:tcPr>
            <w:tcW w:w="555" w:type="dxa"/>
            <w:tcBorders>
              <w:top w:val="nil"/>
              <w:left w:val="single" w:sz="4" w:space="0" w:color="auto"/>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color w:val="000000"/>
              </w:rPr>
            </w:pPr>
            <w:r w:rsidRPr="00FD16F0">
              <w:rPr>
                <w:rFonts w:ascii="Times New Roman" w:eastAsia="Times New Roman" w:hAnsi="Times New Roman" w:cs="Times New Roman"/>
                <w:color w:val="000000"/>
              </w:rPr>
              <w:t>1.2.6</w:t>
            </w:r>
          </w:p>
        </w:tc>
        <w:tc>
          <w:tcPr>
            <w:tcW w:w="158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rPr>
                <w:rFonts w:ascii="Times New Roman" w:eastAsia="Times New Roman" w:hAnsi="Times New Roman" w:cs="Times New Roman"/>
                <w:color w:val="000000"/>
              </w:rPr>
            </w:pPr>
            <w:r w:rsidRPr="00FD16F0">
              <w:rPr>
                <w:rFonts w:ascii="Times New Roman" w:eastAsia="Times New Roman" w:hAnsi="Times New Roman" w:cs="Times New Roman"/>
                <w:color w:val="000000"/>
              </w:rPr>
              <w:t xml:space="preserve">Доля обучающихся в муниципальных общеобразовательных организациях, занимающихся во вторую смену, в общей </w:t>
            </w:r>
            <w:proofErr w:type="gramStart"/>
            <w:r w:rsidRPr="00FD16F0">
              <w:rPr>
                <w:rFonts w:ascii="Times New Roman" w:eastAsia="Times New Roman" w:hAnsi="Times New Roman" w:cs="Times New Roman"/>
                <w:color w:val="000000"/>
              </w:rPr>
              <w:t>численности</w:t>
            </w:r>
            <w:proofErr w:type="gramEnd"/>
            <w:r w:rsidRPr="00FD16F0">
              <w:rPr>
                <w:rFonts w:ascii="Times New Roman" w:eastAsia="Times New Roman" w:hAnsi="Times New Roman" w:cs="Times New Roman"/>
                <w:color w:val="000000"/>
              </w:rPr>
              <w:t xml:space="preserve"> обучающихся в муниципальны</w:t>
            </w:r>
            <w:r w:rsidRPr="00FD16F0">
              <w:rPr>
                <w:rFonts w:ascii="Times New Roman" w:eastAsia="Times New Roman" w:hAnsi="Times New Roman" w:cs="Times New Roman"/>
                <w:color w:val="000000"/>
              </w:rPr>
              <w:lastRenderedPageBreak/>
              <w:t>х  общеобразовательных организациях района</w:t>
            </w:r>
          </w:p>
        </w:tc>
        <w:tc>
          <w:tcPr>
            <w:tcW w:w="822"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color w:val="000000"/>
              </w:rPr>
            </w:pPr>
            <w:r w:rsidRPr="00FD16F0">
              <w:rPr>
                <w:rFonts w:ascii="Times New Roman" w:eastAsia="Times New Roman" w:hAnsi="Times New Roman" w:cs="Times New Roman"/>
                <w:color w:val="000000"/>
              </w:rPr>
              <w:lastRenderedPageBreak/>
              <w:t>%</w:t>
            </w:r>
          </w:p>
        </w:tc>
        <w:tc>
          <w:tcPr>
            <w:tcW w:w="1250"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10</w:t>
            </w:r>
          </w:p>
        </w:tc>
        <w:tc>
          <w:tcPr>
            <w:tcW w:w="486"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10</w:t>
            </w:r>
          </w:p>
        </w:tc>
        <w:tc>
          <w:tcPr>
            <w:tcW w:w="486"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10,4</w:t>
            </w:r>
          </w:p>
        </w:tc>
        <w:tc>
          <w:tcPr>
            <w:tcW w:w="693"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8,1</w:t>
            </w:r>
          </w:p>
        </w:tc>
        <w:tc>
          <w:tcPr>
            <w:tcW w:w="693"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11,8</w:t>
            </w:r>
          </w:p>
        </w:tc>
        <w:tc>
          <w:tcPr>
            <w:tcW w:w="630"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11,5</w:t>
            </w:r>
          </w:p>
        </w:tc>
        <w:tc>
          <w:tcPr>
            <w:tcW w:w="532"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11,5</w:t>
            </w:r>
          </w:p>
        </w:tc>
        <w:tc>
          <w:tcPr>
            <w:tcW w:w="532"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11,5</w:t>
            </w:r>
          </w:p>
        </w:tc>
        <w:tc>
          <w:tcPr>
            <w:tcW w:w="65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11,5</w:t>
            </w:r>
          </w:p>
        </w:tc>
        <w:tc>
          <w:tcPr>
            <w:tcW w:w="65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18</w:t>
            </w:r>
          </w:p>
        </w:tc>
        <w:tc>
          <w:tcPr>
            <w:tcW w:w="65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12,8</w:t>
            </w:r>
          </w:p>
        </w:tc>
        <w:tc>
          <w:tcPr>
            <w:tcW w:w="936"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не более 10</w:t>
            </w:r>
          </w:p>
        </w:tc>
        <w:tc>
          <w:tcPr>
            <w:tcW w:w="936"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не более 10</w:t>
            </w:r>
          </w:p>
        </w:tc>
        <w:tc>
          <w:tcPr>
            <w:tcW w:w="810"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не более 10</w:t>
            </w:r>
          </w:p>
        </w:tc>
        <w:tc>
          <w:tcPr>
            <w:tcW w:w="810"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не более 10</w:t>
            </w:r>
          </w:p>
        </w:tc>
        <w:tc>
          <w:tcPr>
            <w:tcW w:w="65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не более 10</w:t>
            </w:r>
          </w:p>
        </w:tc>
        <w:tc>
          <w:tcPr>
            <w:tcW w:w="86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не более 10</w:t>
            </w:r>
          </w:p>
        </w:tc>
      </w:tr>
      <w:tr w:rsidR="00063071" w:rsidRPr="00FD16F0" w:rsidTr="00063071">
        <w:trPr>
          <w:trHeight w:val="2760"/>
        </w:trPr>
        <w:tc>
          <w:tcPr>
            <w:tcW w:w="555" w:type="dxa"/>
            <w:tcBorders>
              <w:top w:val="nil"/>
              <w:left w:val="single" w:sz="4" w:space="0" w:color="auto"/>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color w:val="000000"/>
              </w:rPr>
            </w:pPr>
            <w:r w:rsidRPr="00FD16F0">
              <w:rPr>
                <w:rFonts w:ascii="Times New Roman" w:eastAsia="Times New Roman" w:hAnsi="Times New Roman" w:cs="Times New Roman"/>
                <w:color w:val="000000"/>
              </w:rPr>
              <w:lastRenderedPageBreak/>
              <w:t>1.2.7</w:t>
            </w:r>
          </w:p>
        </w:tc>
        <w:tc>
          <w:tcPr>
            <w:tcW w:w="158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rPr>
                <w:rFonts w:ascii="Times New Roman" w:eastAsia="Times New Roman" w:hAnsi="Times New Roman" w:cs="Times New Roman"/>
                <w:color w:val="000000"/>
              </w:rPr>
            </w:pPr>
            <w:r w:rsidRPr="00FD16F0">
              <w:rPr>
                <w:rFonts w:ascii="Times New Roman" w:eastAsia="Times New Roman" w:hAnsi="Times New Roman" w:cs="Times New Roman"/>
                <w:color w:val="000000"/>
              </w:rPr>
              <w:t>Удельный вес обучающихся общеобразовательных организаций, расположенных на территории Уярского района,  обучающихся по программам, соответствующим требованиям стандартов начального общего образования, в общей численности обучающихся общеобразовательных организаций, расположенных на территории Уярского района</w:t>
            </w:r>
          </w:p>
        </w:tc>
        <w:tc>
          <w:tcPr>
            <w:tcW w:w="822"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color w:val="000000"/>
              </w:rPr>
            </w:pPr>
            <w:r w:rsidRPr="00FD16F0">
              <w:rPr>
                <w:rFonts w:ascii="Times New Roman" w:eastAsia="Times New Roman" w:hAnsi="Times New Roman" w:cs="Times New Roman"/>
                <w:color w:val="000000"/>
              </w:rPr>
              <w:t>%</w:t>
            </w:r>
          </w:p>
        </w:tc>
        <w:tc>
          <w:tcPr>
            <w:tcW w:w="1250"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100</w:t>
            </w:r>
          </w:p>
        </w:tc>
        <w:tc>
          <w:tcPr>
            <w:tcW w:w="486"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100</w:t>
            </w:r>
          </w:p>
        </w:tc>
        <w:tc>
          <w:tcPr>
            <w:tcW w:w="486"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100</w:t>
            </w:r>
          </w:p>
        </w:tc>
        <w:tc>
          <w:tcPr>
            <w:tcW w:w="693"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100</w:t>
            </w:r>
          </w:p>
        </w:tc>
        <w:tc>
          <w:tcPr>
            <w:tcW w:w="693"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100</w:t>
            </w:r>
          </w:p>
        </w:tc>
        <w:tc>
          <w:tcPr>
            <w:tcW w:w="630"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100</w:t>
            </w:r>
          </w:p>
        </w:tc>
        <w:tc>
          <w:tcPr>
            <w:tcW w:w="532"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100</w:t>
            </w:r>
          </w:p>
        </w:tc>
        <w:tc>
          <w:tcPr>
            <w:tcW w:w="532"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100</w:t>
            </w:r>
          </w:p>
        </w:tc>
        <w:tc>
          <w:tcPr>
            <w:tcW w:w="65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100</w:t>
            </w:r>
          </w:p>
        </w:tc>
        <w:tc>
          <w:tcPr>
            <w:tcW w:w="65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100</w:t>
            </w:r>
          </w:p>
        </w:tc>
        <w:tc>
          <w:tcPr>
            <w:tcW w:w="65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100</w:t>
            </w:r>
          </w:p>
        </w:tc>
        <w:tc>
          <w:tcPr>
            <w:tcW w:w="936"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100</w:t>
            </w:r>
          </w:p>
        </w:tc>
        <w:tc>
          <w:tcPr>
            <w:tcW w:w="936"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100</w:t>
            </w:r>
          </w:p>
        </w:tc>
        <w:tc>
          <w:tcPr>
            <w:tcW w:w="810"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100</w:t>
            </w:r>
          </w:p>
        </w:tc>
        <w:tc>
          <w:tcPr>
            <w:tcW w:w="810"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100</w:t>
            </w:r>
          </w:p>
        </w:tc>
        <w:tc>
          <w:tcPr>
            <w:tcW w:w="65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100</w:t>
            </w:r>
          </w:p>
        </w:tc>
        <w:tc>
          <w:tcPr>
            <w:tcW w:w="86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100</w:t>
            </w:r>
          </w:p>
        </w:tc>
      </w:tr>
      <w:tr w:rsidR="00063071" w:rsidRPr="00FD16F0" w:rsidTr="00063071">
        <w:trPr>
          <w:trHeight w:val="2430"/>
        </w:trPr>
        <w:tc>
          <w:tcPr>
            <w:tcW w:w="555" w:type="dxa"/>
            <w:tcBorders>
              <w:top w:val="nil"/>
              <w:left w:val="single" w:sz="4" w:space="0" w:color="auto"/>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color w:val="000000"/>
              </w:rPr>
            </w:pPr>
            <w:r w:rsidRPr="00FD16F0">
              <w:rPr>
                <w:rFonts w:ascii="Times New Roman" w:eastAsia="Times New Roman" w:hAnsi="Times New Roman" w:cs="Times New Roman"/>
                <w:color w:val="000000"/>
              </w:rPr>
              <w:lastRenderedPageBreak/>
              <w:t>1.2.8</w:t>
            </w:r>
          </w:p>
        </w:tc>
        <w:tc>
          <w:tcPr>
            <w:tcW w:w="158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rPr>
                <w:rFonts w:ascii="Times New Roman" w:eastAsia="Times New Roman" w:hAnsi="Times New Roman" w:cs="Times New Roman"/>
                <w:color w:val="000000"/>
              </w:rPr>
            </w:pPr>
            <w:r w:rsidRPr="00FD16F0">
              <w:rPr>
                <w:rFonts w:ascii="Times New Roman" w:eastAsia="Times New Roman" w:hAnsi="Times New Roman" w:cs="Times New Roman"/>
                <w:color w:val="000000"/>
              </w:rPr>
              <w:t>Удельный вес обучающихся общеобразовательных организаций, расположенных на территории Уярского района,  обучающихся по программам, соответствующим требованиям стандартов основного  общего образования, в общей численности обучающихся общеобразовательных организаций, расположенных на территории Уярского района</w:t>
            </w:r>
          </w:p>
        </w:tc>
        <w:tc>
          <w:tcPr>
            <w:tcW w:w="822"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color w:val="000000"/>
              </w:rPr>
            </w:pPr>
            <w:r w:rsidRPr="00FD16F0">
              <w:rPr>
                <w:rFonts w:ascii="Times New Roman" w:eastAsia="Times New Roman" w:hAnsi="Times New Roman" w:cs="Times New Roman"/>
                <w:color w:val="000000"/>
              </w:rPr>
              <w:t>%</w:t>
            </w:r>
          </w:p>
        </w:tc>
        <w:tc>
          <w:tcPr>
            <w:tcW w:w="1250"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0</w:t>
            </w:r>
          </w:p>
        </w:tc>
        <w:tc>
          <w:tcPr>
            <w:tcW w:w="486"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0</w:t>
            </w:r>
          </w:p>
        </w:tc>
        <w:tc>
          <w:tcPr>
            <w:tcW w:w="486"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0</w:t>
            </w:r>
          </w:p>
        </w:tc>
        <w:tc>
          <w:tcPr>
            <w:tcW w:w="693"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 xml:space="preserve">5 </w:t>
            </w:r>
            <w:proofErr w:type="spellStart"/>
            <w:r w:rsidRPr="00FD16F0">
              <w:rPr>
                <w:rFonts w:ascii="Times New Roman" w:eastAsia="Times New Roman" w:hAnsi="Times New Roman" w:cs="Times New Roman"/>
              </w:rPr>
              <w:t>кл</w:t>
            </w:r>
            <w:proofErr w:type="spellEnd"/>
            <w:r w:rsidRPr="00FD16F0">
              <w:rPr>
                <w:rFonts w:ascii="Times New Roman" w:eastAsia="Times New Roman" w:hAnsi="Times New Roman" w:cs="Times New Roman"/>
              </w:rPr>
              <w:t>- 100%</w:t>
            </w:r>
          </w:p>
        </w:tc>
        <w:tc>
          <w:tcPr>
            <w:tcW w:w="693"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 xml:space="preserve">5-6 </w:t>
            </w:r>
            <w:proofErr w:type="spellStart"/>
            <w:r w:rsidRPr="00FD16F0">
              <w:rPr>
                <w:rFonts w:ascii="Times New Roman" w:eastAsia="Times New Roman" w:hAnsi="Times New Roman" w:cs="Times New Roman"/>
              </w:rPr>
              <w:t>кл</w:t>
            </w:r>
            <w:proofErr w:type="spellEnd"/>
            <w:r w:rsidRPr="00FD16F0">
              <w:rPr>
                <w:rFonts w:ascii="Times New Roman" w:eastAsia="Times New Roman" w:hAnsi="Times New Roman" w:cs="Times New Roman"/>
              </w:rPr>
              <w:t>- 100%</w:t>
            </w:r>
          </w:p>
        </w:tc>
        <w:tc>
          <w:tcPr>
            <w:tcW w:w="630"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 xml:space="preserve">5-7 </w:t>
            </w:r>
            <w:proofErr w:type="spellStart"/>
            <w:r w:rsidRPr="00FD16F0">
              <w:rPr>
                <w:rFonts w:ascii="Times New Roman" w:eastAsia="Times New Roman" w:hAnsi="Times New Roman" w:cs="Times New Roman"/>
              </w:rPr>
              <w:t>кл</w:t>
            </w:r>
            <w:proofErr w:type="spellEnd"/>
            <w:r w:rsidRPr="00FD16F0">
              <w:rPr>
                <w:rFonts w:ascii="Times New Roman" w:eastAsia="Times New Roman" w:hAnsi="Times New Roman" w:cs="Times New Roman"/>
              </w:rPr>
              <w:t>- 100%</w:t>
            </w:r>
          </w:p>
        </w:tc>
        <w:tc>
          <w:tcPr>
            <w:tcW w:w="532"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 xml:space="preserve">5-8 </w:t>
            </w:r>
            <w:proofErr w:type="spellStart"/>
            <w:r w:rsidRPr="00FD16F0">
              <w:rPr>
                <w:rFonts w:ascii="Times New Roman" w:eastAsia="Times New Roman" w:hAnsi="Times New Roman" w:cs="Times New Roman"/>
              </w:rPr>
              <w:t>кл</w:t>
            </w:r>
            <w:proofErr w:type="spellEnd"/>
            <w:r w:rsidRPr="00FD16F0">
              <w:rPr>
                <w:rFonts w:ascii="Times New Roman" w:eastAsia="Times New Roman" w:hAnsi="Times New Roman" w:cs="Times New Roman"/>
              </w:rPr>
              <w:t>- 100%</w:t>
            </w:r>
          </w:p>
        </w:tc>
        <w:tc>
          <w:tcPr>
            <w:tcW w:w="532"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 xml:space="preserve">5-9 </w:t>
            </w:r>
            <w:proofErr w:type="spellStart"/>
            <w:r w:rsidRPr="00FD16F0">
              <w:rPr>
                <w:rFonts w:ascii="Times New Roman" w:eastAsia="Times New Roman" w:hAnsi="Times New Roman" w:cs="Times New Roman"/>
              </w:rPr>
              <w:t>кл</w:t>
            </w:r>
            <w:proofErr w:type="spellEnd"/>
            <w:r w:rsidRPr="00FD16F0">
              <w:rPr>
                <w:rFonts w:ascii="Times New Roman" w:eastAsia="Times New Roman" w:hAnsi="Times New Roman" w:cs="Times New Roman"/>
              </w:rPr>
              <w:t>- 100%</w:t>
            </w:r>
          </w:p>
        </w:tc>
        <w:tc>
          <w:tcPr>
            <w:tcW w:w="65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 xml:space="preserve">5-10 </w:t>
            </w:r>
            <w:proofErr w:type="spellStart"/>
            <w:r w:rsidRPr="00FD16F0">
              <w:rPr>
                <w:rFonts w:ascii="Times New Roman" w:eastAsia="Times New Roman" w:hAnsi="Times New Roman" w:cs="Times New Roman"/>
              </w:rPr>
              <w:t>кл</w:t>
            </w:r>
            <w:proofErr w:type="spellEnd"/>
            <w:r w:rsidRPr="00FD16F0">
              <w:rPr>
                <w:rFonts w:ascii="Times New Roman" w:eastAsia="Times New Roman" w:hAnsi="Times New Roman" w:cs="Times New Roman"/>
              </w:rPr>
              <w:t>- 100%</w:t>
            </w:r>
          </w:p>
        </w:tc>
        <w:tc>
          <w:tcPr>
            <w:tcW w:w="65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 xml:space="preserve">5-11 </w:t>
            </w:r>
            <w:proofErr w:type="spellStart"/>
            <w:r w:rsidRPr="00FD16F0">
              <w:rPr>
                <w:rFonts w:ascii="Times New Roman" w:eastAsia="Times New Roman" w:hAnsi="Times New Roman" w:cs="Times New Roman"/>
              </w:rPr>
              <w:t>кл</w:t>
            </w:r>
            <w:proofErr w:type="spellEnd"/>
            <w:r w:rsidRPr="00FD16F0">
              <w:rPr>
                <w:rFonts w:ascii="Times New Roman" w:eastAsia="Times New Roman" w:hAnsi="Times New Roman" w:cs="Times New Roman"/>
              </w:rPr>
              <w:t>- 100%</w:t>
            </w:r>
          </w:p>
        </w:tc>
        <w:tc>
          <w:tcPr>
            <w:tcW w:w="65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 xml:space="preserve">5-11 </w:t>
            </w:r>
            <w:proofErr w:type="spellStart"/>
            <w:r w:rsidRPr="00FD16F0">
              <w:rPr>
                <w:rFonts w:ascii="Times New Roman" w:eastAsia="Times New Roman" w:hAnsi="Times New Roman" w:cs="Times New Roman"/>
              </w:rPr>
              <w:t>кл</w:t>
            </w:r>
            <w:proofErr w:type="spellEnd"/>
            <w:r w:rsidRPr="00FD16F0">
              <w:rPr>
                <w:rFonts w:ascii="Times New Roman" w:eastAsia="Times New Roman" w:hAnsi="Times New Roman" w:cs="Times New Roman"/>
              </w:rPr>
              <w:t>- 100%</w:t>
            </w:r>
          </w:p>
        </w:tc>
        <w:tc>
          <w:tcPr>
            <w:tcW w:w="936"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 xml:space="preserve">5-11 </w:t>
            </w:r>
            <w:proofErr w:type="spellStart"/>
            <w:r w:rsidRPr="00FD16F0">
              <w:rPr>
                <w:rFonts w:ascii="Times New Roman" w:eastAsia="Times New Roman" w:hAnsi="Times New Roman" w:cs="Times New Roman"/>
              </w:rPr>
              <w:t>кл</w:t>
            </w:r>
            <w:proofErr w:type="spellEnd"/>
            <w:r w:rsidRPr="00FD16F0">
              <w:rPr>
                <w:rFonts w:ascii="Times New Roman" w:eastAsia="Times New Roman" w:hAnsi="Times New Roman" w:cs="Times New Roman"/>
              </w:rPr>
              <w:t>- 100%</w:t>
            </w:r>
          </w:p>
        </w:tc>
        <w:tc>
          <w:tcPr>
            <w:tcW w:w="936"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 xml:space="preserve">5-11 </w:t>
            </w:r>
            <w:proofErr w:type="spellStart"/>
            <w:r w:rsidRPr="00FD16F0">
              <w:rPr>
                <w:rFonts w:ascii="Times New Roman" w:eastAsia="Times New Roman" w:hAnsi="Times New Roman" w:cs="Times New Roman"/>
              </w:rPr>
              <w:t>кл</w:t>
            </w:r>
            <w:proofErr w:type="spellEnd"/>
            <w:r w:rsidRPr="00FD16F0">
              <w:rPr>
                <w:rFonts w:ascii="Times New Roman" w:eastAsia="Times New Roman" w:hAnsi="Times New Roman" w:cs="Times New Roman"/>
              </w:rPr>
              <w:t>- 100%</w:t>
            </w:r>
          </w:p>
        </w:tc>
        <w:tc>
          <w:tcPr>
            <w:tcW w:w="810"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 xml:space="preserve">5-11 </w:t>
            </w:r>
            <w:proofErr w:type="spellStart"/>
            <w:r w:rsidRPr="00FD16F0">
              <w:rPr>
                <w:rFonts w:ascii="Times New Roman" w:eastAsia="Times New Roman" w:hAnsi="Times New Roman" w:cs="Times New Roman"/>
              </w:rPr>
              <w:t>кл</w:t>
            </w:r>
            <w:proofErr w:type="spellEnd"/>
            <w:r w:rsidRPr="00FD16F0">
              <w:rPr>
                <w:rFonts w:ascii="Times New Roman" w:eastAsia="Times New Roman" w:hAnsi="Times New Roman" w:cs="Times New Roman"/>
              </w:rPr>
              <w:t>- 100%</w:t>
            </w:r>
          </w:p>
        </w:tc>
        <w:tc>
          <w:tcPr>
            <w:tcW w:w="810"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 xml:space="preserve">5-11 </w:t>
            </w:r>
            <w:proofErr w:type="spellStart"/>
            <w:r w:rsidRPr="00FD16F0">
              <w:rPr>
                <w:rFonts w:ascii="Times New Roman" w:eastAsia="Times New Roman" w:hAnsi="Times New Roman" w:cs="Times New Roman"/>
              </w:rPr>
              <w:t>кл</w:t>
            </w:r>
            <w:proofErr w:type="spellEnd"/>
            <w:r w:rsidRPr="00FD16F0">
              <w:rPr>
                <w:rFonts w:ascii="Times New Roman" w:eastAsia="Times New Roman" w:hAnsi="Times New Roman" w:cs="Times New Roman"/>
              </w:rPr>
              <w:t>- 100%</w:t>
            </w:r>
          </w:p>
        </w:tc>
        <w:tc>
          <w:tcPr>
            <w:tcW w:w="65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 xml:space="preserve">5-11 </w:t>
            </w:r>
            <w:proofErr w:type="spellStart"/>
            <w:r w:rsidRPr="00FD16F0">
              <w:rPr>
                <w:rFonts w:ascii="Times New Roman" w:eastAsia="Times New Roman" w:hAnsi="Times New Roman" w:cs="Times New Roman"/>
              </w:rPr>
              <w:t>кл</w:t>
            </w:r>
            <w:proofErr w:type="spellEnd"/>
            <w:r w:rsidRPr="00FD16F0">
              <w:rPr>
                <w:rFonts w:ascii="Times New Roman" w:eastAsia="Times New Roman" w:hAnsi="Times New Roman" w:cs="Times New Roman"/>
              </w:rPr>
              <w:t>- 100%</w:t>
            </w:r>
          </w:p>
        </w:tc>
        <w:tc>
          <w:tcPr>
            <w:tcW w:w="86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 xml:space="preserve">5-11 </w:t>
            </w:r>
            <w:proofErr w:type="spellStart"/>
            <w:r w:rsidRPr="00FD16F0">
              <w:rPr>
                <w:rFonts w:ascii="Times New Roman" w:eastAsia="Times New Roman" w:hAnsi="Times New Roman" w:cs="Times New Roman"/>
              </w:rPr>
              <w:t>кл</w:t>
            </w:r>
            <w:proofErr w:type="spellEnd"/>
            <w:r w:rsidRPr="00FD16F0">
              <w:rPr>
                <w:rFonts w:ascii="Times New Roman" w:eastAsia="Times New Roman" w:hAnsi="Times New Roman" w:cs="Times New Roman"/>
              </w:rPr>
              <w:t>- 100%</w:t>
            </w:r>
          </w:p>
        </w:tc>
      </w:tr>
      <w:tr w:rsidR="00063071" w:rsidRPr="00FD16F0" w:rsidTr="00063071">
        <w:trPr>
          <w:trHeight w:val="1455"/>
        </w:trPr>
        <w:tc>
          <w:tcPr>
            <w:tcW w:w="555" w:type="dxa"/>
            <w:tcBorders>
              <w:top w:val="nil"/>
              <w:left w:val="single" w:sz="4" w:space="0" w:color="auto"/>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color w:val="000000"/>
              </w:rPr>
            </w:pPr>
            <w:r w:rsidRPr="00FD16F0">
              <w:rPr>
                <w:rFonts w:ascii="Times New Roman" w:eastAsia="Times New Roman" w:hAnsi="Times New Roman" w:cs="Times New Roman"/>
                <w:color w:val="000000"/>
              </w:rPr>
              <w:t>1.2.9</w:t>
            </w:r>
          </w:p>
        </w:tc>
        <w:tc>
          <w:tcPr>
            <w:tcW w:w="158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rPr>
                <w:rFonts w:ascii="Times New Roman" w:eastAsia="Times New Roman" w:hAnsi="Times New Roman" w:cs="Times New Roman"/>
                <w:color w:val="000000"/>
              </w:rPr>
            </w:pPr>
            <w:r w:rsidRPr="00FD16F0">
              <w:rPr>
                <w:rFonts w:ascii="Times New Roman" w:eastAsia="Times New Roman" w:hAnsi="Times New Roman" w:cs="Times New Roman"/>
                <w:color w:val="000000"/>
              </w:rPr>
              <w:t>Доля  обучающихся общеобразовательных учреждений, охваченных психолого-педагогическо</w:t>
            </w:r>
            <w:r w:rsidRPr="00FD16F0">
              <w:rPr>
                <w:rFonts w:ascii="Times New Roman" w:eastAsia="Times New Roman" w:hAnsi="Times New Roman" w:cs="Times New Roman"/>
                <w:color w:val="000000"/>
              </w:rPr>
              <w:lastRenderedPageBreak/>
              <w:t xml:space="preserve">й и медико-социальной помощью, от общей численности  обучающихся общеобразовательных учреждений </w:t>
            </w:r>
          </w:p>
        </w:tc>
        <w:tc>
          <w:tcPr>
            <w:tcW w:w="822"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color w:val="000000"/>
              </w:rPr>
            </w:pPr>
            <w:r w:rsidRPr="00FD16F0">
              <w:rPr>
                <w:rFonts w:ascii="Times New Roman" w:eastAsia="Times New Roman" w:hAnsi="Times New Roman" w:cs="Times New Roman"/>
                <w:color w:val="000000"/>
              </w:rPr>
              <w:lastRenderedPageBreak/>
              <w:t>%</w:t>
            </w:r>
          </w:p>
        </w:tc>
        <w:tc>
          <w:tcPr>
            <w:tcW w:w="1250"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3,2</w:t>
            </w:r>
          </w:p>
        </w:tc>
        <w:tc>
          <w:tcPr>
            <w:tcW w:w="486"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3,2</w:t>
            </w:r>
          </w:p>
        </w:tc>
        <w:tc>
          <w:tcPr>
            <w:tcW w:w="486"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4,6</w:t>
            </w:r>
          </w:p>
        </w:tc>
        <w:tc>
          <w:tcPr>
            <w:tcW w:w="693"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5,6</w:t>
            </w:r>
          </w:p>
        </w:tc>
        <w:tc>
          <w:tcPr>
            <w:tcW w:w="693"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5,7</w:t>
            </w:r>
          </w:p>
        </w:tc>
        <w:tc>
          <w:tcPr>
            <w:tcW w:w="630"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9,4</w:t>
            </w:r>
          </w:p>
        </w:tc>
        <w:tc>
          <w:tcPr>
            <w:tcW w:w="532"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9,4</w:t>
            </w:r>
          </w:p>
        </w:tc>
        <w:tc>
          <w:tcPr>
            <w:tcW w:w="532"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10</w:t>
            </w:r>
          </w:p>
        </w:tc>
        <w:tc>
          <w:tcPr>
            <w:tcW w:w="65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8,5</w:t>
            </w:r>
          </w:p>
        </w:tc>
        <w:tc>
          <w:tcPr>
            <w:tcW w:w="65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10,5</w:t>
            </w:r>
          </w:p>
        </w:tc>
        <w:tc>
          <w:tcPr>
            <w:tcW w:w="65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10,5</w:t>
            </w:r>
          </w:p>
        </w:tc>
        <w:tc>
          <w:tcPr>
            <w:tcW w:w="936"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не менее 9</w:t>
            </w:r>
          </w:p>
        </w:tc>
        <w:tc>
          <w:tcPr>
            <w:tcW w:w="936"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не менее 9</w:t>
            </w:r>
          </w:p>
        </w:tc>
        <w:tc>
          <w:tcPr>
            <w:tcW w:w="810"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не менее 9</w:t>
            </w:r>
          </w:p>
        </w:tc>
        <w:tc>
          <w:tcPr>
            <w:tcW w:w="810"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не менее 9</w:t>
            </w:r>
          </w:p>
        </w:tc>
        <w:tc>
          <w:tcPr>
            <w:tcW w:w="65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не менее 9</w:t>
            </w:r>
          </w:p>
        </w:tc>
        <w:tc>
          <w:tcPr>
            <w:tcW w:w="86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не менее 9</w:t>
            </w:r>
          </w:p>
        </w:tc>
      </w:tr>
      <w:tr w:rsidR="00063071" w:rsidRPr="00FD16F0" w:rsidTr="00063071">
        <w:trPr>
          <w:trHeight w:val="2790"/>
        </w:trPr>
        <w:tc>
          <w:tcPr>
            <w:tcW w:w="555" w:type="dxa"/>
            <w:tcBorders>
              <w:top w:val="nil"/>
              <w:left w:val="single" w:sz="4" w:space="0" w:color="auto"/>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color w:val="000000"/>
              </w:rPr>
            </w:pPr>
            <w:r w:rsidRPr="00FD16F0">
              <w:rPr>
                <w:rFonts w:ascii="Times New Roman" w:eastAsia="Times New Roman" w:hAnsi="Times New Roman" w:cs="Times New Roman"/>
                <w:color w:val="000000"/>
              </w:rPr>
              <w:lastRenderedPageBreak/>
              <w:t>1.2.10</w:t>
            </w:r>
          </w:p>
        </w:tc>
        <w:tc>
          <w:tcPr>
            <w:tcW w:w="158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rPr>
                <w:rFonts w:ascii="Times New Roman" w:eastAsia="Times New Roman" w:hAnsi="Times New Roman" w:cs="Times New Roman"/>
                <w:color w:val="000000"/>
              </w:rPr>
            </w:pPr>
            <w:r w:rsidRPr="00FD16F0">
              <w:rPr>
                <w:rFonts w:ascii="Times New Roman" w:eastAsia="Times New Roman" w:hAnsi="Times New Roman" w:cs="Times New Roman"/>
                <w:color w:val="000000"/>
              </w:rPr>
              <w:t xml:space="preserve">Доля детей с ограниченными возможностями здоровья и детей-инвалидов, получающих качественное общее образование с использованием современного оборудования (в том числе с использованием дистанционных образовательных технологий), от общей численности детей с ограниченными возможностями здоровья и </w:t>
            </w:r>
            <w:r w:rsidRPr="00FD16F0">
              <w:rPr>
                <w:rFonts w:ascii="Times New Roman" w:eastAsia="Times New Roman" w:hAnsi="Times New Roman" w:cs="Times New Roman"/>
                <w:color w:val="000000"/>
              </w:rPr>
              <w:lastRenderedPageBreak/>
              <w:t>детей-инвалидов школьного возраста</w:t>
            </w:r>
          </w:p>
        </w:tc>
        <w:tc>
          <w:tcPr>
            <w:tcW w:w="822"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color w:val="000000"/>
              </w:rPr>
            </w:pPr>
            <w:r w:rsidRPr="00FD16F0">
              <w:rPr>
                <w:rFonts w:ascii="Times New Roman" w:eastAsia="Times New Roman" w:hAnsi="Times New Roman" w:cs="Times New Roman"/>
                <w:color w:val="000000"/>
              </w:rPr>
              <w:lastRenderedPageBreak/>
              <w:t>%</w:t>
            </w:r>
          </w:p>
        </w:tc>
        <w:tc>
          <w:tcPr>
            <w:tcW w:w="1250"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0</w:t>
            </w:r>
          </w:p>
        </w:tc>
        <w:tc>
          <w:tcPr>
            <w:tcW w:w="486"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0</w:t>
            </w:r>
          </w:p>
        </w:tc>
        <w:tc>
          <w:tcPr>
            <w:tcW w:w="486"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0</w:t>
            </w:r>
          </w:p>
        </w:tc>
        <w:tc>
          <w:tcPr>
            <w:tcW w:w="693"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1,1</w:t>
            </w:r>
          </w:p>
        </w:tc>
        <w:tc>
          <w:tcPr>
            <w:tcW w:w="693"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4,2</w:t>
            </w:r>
          </w:p>
        </w:tc>
        <w:tc>
          <w:tcPr>
            <w:tcW w:w="630"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4,5</w:t>
            </w:r>
          </w:p>
        </w:tc>
        <w:tc>
          <w:tcPr>
            <w:tcW w:w="532"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4,2</w:t>
            </w:r>
          </w:p>
        </w:tc>
        <w:tc>
          <w:tcPr>
            <w:tcW w:w="532"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5</w:t>
            </w:r>
          </w:p>
        </w:tc>
        <w:tc>
          <w:tcPr>
            <w:tcW w:w="65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3,9</w:t>
            </w:r>
          </w:p>
        </w:tc>
        <w:tc>
          <w:tcPr>
            <w:tcW w:w="65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2,5</w:t>
            </w:r>
          </w:p>
        </w:tc>
        <w:tc>
          <w:tcPr>
            <w:tcW w:w="65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11,1</w:t>
            </w:r>
          </w:p>
        </w:tc>
        <w:tc>
          <w:tcPr>
            <w:tcW w:w="936"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не менее 9</w:t>
            </w:r>
          </w:p>
        </w:tc>
        <w:tc>
          <w:tcPr>
            <w:tcW w:w="936"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не менее 9</w:t>
            </w:r>
          </w:p>
        </w:tc>
        <w:tc>
          <w:tcPr>
            <w:tcW w:w="810"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не менее 9</w:t>
            </w:r>
          </w:p>
        </w:tc>
        <w:tc>
          <w:tcPr>
            <w:tcW w:w="810"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не менее 9</w:t>
            </w:r>
          </w:p>
        </w:tc>
        <w:tc>
          <w:tcPr>
            <w:tcW w:w="65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не менее 9</w:t>
            </w:r>
          </w:p>
        </w:tc>
        <w:tc>
          <w:tcPr>
            <w:tcW w:w="86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не менее 9</w:t>
            </w:r>
          </w:p>
        </w:tc>
      </w:tr>
      <w:tr w:rsidR="00063071" w:rsidRPr="00FD16F0" w:rsidTr="00063071">
        <w:trPr>
          <w:trHeight w:val="1410"/>
        </w:trPr>
        <w:tc>
          <w:tcPr>
            <w:tcW w:w="555" w:type="dxa"/>
            <w:tcBorders>
              <w:top w:val="nil"/>
              <w:left w:val="single" w:sz="4" w:space="0" w:color="auto"/>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color w:val="000000"/>
              </w:rPr>
            </w:pPr>
            <w:r w:rsidRPr="00FD16F0">
              <w:rPr>
                <w:rFonts w:ascii="Times New Roman" w:eastAsia="Times New Roman" w:hAnsi="Times New Roman" w:cs="Times New Roman"/>
                <w:color w:val="000000"/>
              </w:rPr>
              <w:lastRenderedPageBreak/>
              <w:t>1.2.11</w:t>
            </w:r>
          </w:p>
        </w:tc>
        <w:tc>
          <w:tcPr>
            <w:tcW w:w="158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rPr>
                <w:rFonts w:ascii="Times New Roman" w:eastAsia="Times New Roman" w:hAnsi="Times New Roman" w:cs="Times New Roman"/>
                <w:color w:val="000000"/>
              </w:rPr>
            </w:pPr>
            <w:r w:rsidRPr="00FD16F0">
              <w:rPr>
                <w:rFonts w:ascii="Times New Roman" w:eastAsia="Times New Roman" w:hAnsi="Times New Roman" w:cs="Times New Roman"/>
                <w:color w:val="000000"/>
              </w:rPr>
              <w:t>Доля учащихся, с ОВЗ  занимающихся на основе индивидуальных учебных планов, в т.ч.  использующих Интернет  в обучении,  дистанционное обучение, от общего числа обучающихся</w:t>
            </w:r>
          </w:p>
        </w:tc>
        <w:tc>
          <w:tcPr>
            <w:tcW w:w="822"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color w:val="000000"/>
              </w:rPr>
            </w:pPr>
            <w:r w:rsidRPr="00FD16F0">
              <w:rPr>
                <w:rFonts w:ascii="Times New Roman" w:eastAsia="Times New Roman" w:hAnsi="Times New Roman" w:cs="Times New Roman"/>
                <w:color w:val="000000"/>
              </w:rPr>
              <w:t>%</w:t>
            </w:r>
          </w:p>
        </w:tc>
        <w:tc>
          <w:tcPr>
            <w:tcW w:w="1250"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0</w:t>
            </w:r>
          </w:p>
        </w:tc>
        <w:tc>
          <w:tcPr>
            <w:tcW w:w="486"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0</w:t>
            </w:r>
          </w:p>
        </w:tc>
        <w:tc>
          <w:tcPr>
            <w:tcW w:w="486"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0,09</w:t>
            </w:r>
          </w:p>
        </w:tc>
        <w:tc>
          <w:tcPr>
            <w:tcW w:w="693"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0</w:t>
            </w:r>
          </w:p>
        </w:tc>
        <w:tc>
          <w:tcPr>
            <w:tcW w:w="693"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0,8</w:t>
            </w:r>
          </w:p>
        </w:tc>
        <w:tc>
          <w:tcPr>
            <w:tcW w:w="630"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0,8</w:t>
            </w:r>
          </w:p>
        </w:tc>
        <w:tc>
          <w:tcPr>
            <w:tcW w:w="532"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1,6</w:t>
            </w:r>
          </w:p>
        </w:tc>
        <w:tc>
          <w:tcPr>
            <w:tcW w:w="532"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1,6</w:t>
            </w:r>
          </w:p>
        </w:tc>
        <w:tc>
          <w:tcPr>
            <w:tcW w:w="65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0,8</w:t>
            </w:r>
          </w:p>
        </w:tc>
        <w:tc>
          <w:tcPr>
            <w:tcW w:w="65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1,09</w:t>
            </w:r>
          </w:p>
        </w:tc>
        <w:tc>
          <w:tcPr>
            <w:tcW w:w="65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11,1</w:t>
            </w:r>
          </w:p>
        </w:tc>
        <w:tc>
          <w:tcPr>
            <w:tcW w:w="936"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не менее 2</w:t>
            </w:r>
          </w:p>
        </w:tc>
        <w:tc>
          <w:tcPr>
            <w:tcW w:w="936"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не менее 2</w:t>
            </w:r>
          </w:p>
        </w:tc>
        <w:tc>
          <w:tcPr>
            <w:tcW w:w="810"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не менее 2</w:t>
            </w:r>
          </w:p>
        </w:tc>
        <w:tc>
          <w:tcPr>
            <w:tcW w:w="810"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не менее 2</w:t>
            </w:r>
          </w:p>
        </w:tc>
        <w:tc>
          <w:tcPr>
            <w:tcW w:w="65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не менее 2</w:t>
            </w:r>
          </w:p>
        </w:tc>
        <w:tc>
          <w:tcPr>
            <w:tcW w:w="86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не менее 2</w:t>
            </w:r>
          </w:p>
        </w:tc>
      </w:tr>
      <w:tr w:rsidR="00063071" w:rsidRPr="00FD16F0" w:rsidTr="00063071">
        <w:trPr>
          <w:trHeight w:val="1785"/>
        </w:trPr>
        <w:tc>
          <w:tcPr>
            <w:tcW w:w="555" w:type="dxa"/>
            <w:tcBorders>
              <w:top w:val="nil"/>
              <w:left w:val="single" w:sz="4" w:space="0" w:color="auto"/>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color w:val="000000"/>
              </w:rPr>
            </w:pPr>
            <w:r w:rsidRPr="00FD16F0">
              <w:rPr>
                <w:rFonts w:ascii="Times New Roman" w:eastAsia="Times New Roman" w:hAnsi="Times New Roman" w:cs="Times New Roman"/>
                <w:color w:val="000000"/>
              </w:rPr>
              <w:t>1.2.12</w:t>
            </w:r>
          </w:p>
        </w:tc>
        <w:tc>
          <w:tcPr>
            <w:tcW w:w="158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rPr>
                <w:rFonts w:ascii="Times New Roman" w:eastAsia="Times New Roman" w:hAnsi="Times New Roman" w:cs="Times New Roman"/>
                <w:color w:val="000000"/>
              </w:rPr>
            </w:pPr>
            <w:r w:rsidRPr="00FD16F0">
              <w:rPr>
                <w:rFonts w:ascii="Times New Roman" w:eastAsia="Times New Roman" w:hAnsi="Times New Roman" w:cs="Times New Roman"/>
                <w:color w:val="000000"/>
              </w:rPr>
              <w:t xml:space="preserve">Удельный вес численности педагогических работников в возрасте до 35 лет в общей численности педагогических работников общеобразовательных </w:t>
            </w:r>
            <w:proofErr w:type="spellStart"/>
            <w:r w:rsidRPr="00FD16F0">
              <w:rPr>
                <w:rFonts w:ascii="Times New Roman" w:eastAsia="Times New Roman" w:hAnsi="Times New Roman" w:cs="Times New Roman"/>
                <w:color w:val="000000"/>
              </w:rPr>
              <w:t>организвций</w:t>
            </w:r>
            <w:proofErr w:type="spellEnd"/>
            <w:r w:rsidRPr="00FD16F0">
              <w:rPr>
                <w:rFonts w:ascii="Times New Roman" w:eastAsia="Times New Roman" w:hAnsi="Times New Roman" w:cs="Times New Roman"/>
                <w:color w:val="000000"/>
              </w:rPr>
              <w:t>, расположенны</w:t>
            </w:r>
            <w:r w:rsidRPr="00FD16F0">
              <w:rPr>
                <w:rFonts w:ascii="Times New Roman" w:eastAsia="Times New Roman" w:hAnsi="Times New Roman" w:cs="Times New Roman"/>
                <w:color w:val="000000"/>
              </w:rPr>
              <w:lastRenderedPageBreak/>
              <w:t>х на территории Уярского района</w:t>
            </w:r>
          </w:p>
        </w:tc>
        <w:tc>
          <w:tcPr>
            <w:tcW w:w="822"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color w:val="000000"/>
              </w:rPr>
            </w:pPr>
            <w:r w:rsidRPr="00FD16F0">
              <w:rPr>
                <w:rFonts w:ascii="Times New Roman" w:eastAsia="Times New Roman" w:hAnsi="Times New Roman" w:cs="Times New Roman"/>
                <w:color w:val="000000"/>
              </w:rPr>
              <w:lastRenderedPageBreak/>
              <w:t>%</w:t>
            </w:r>
          </w:p>
        </w:tc>
        <w:tc>
          <w:tcPr>
            <w:tcW w:w="1250"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20,1</w:t>
            </w:r>
          </w:p>
        </w:tc>
        <w:tc>
          <w:tcPr>
            <w:tcW w:w="486"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20,1</w:t>
            </w:r>
          </w:p>
        </w:tc>
        <w:tc>
          <w:tcPr>
            <w:tcW w:w="486"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20,1</w:t>
            </w:r>
          </w:p>
        </w:tc>
        <w:tc>
          <w:tcPr>
            <w:tcW w:w="693"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20,1</w:t>
            </w:r>
          </w:p>
        </w:tc>
        <w:tc>
          <w:tcPr>
            <w:tcW w:w="693"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20,1</w:t>
            </w:r>
          </w:p>
        </w:tc>
        <w:tc>
          <w:tcPr>
            <w:tcW w:w="630"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20,1</w:t>
            </w:r>
          </w:p>
        </w:tc>
        <w:tc>
          <w:tcPr>
            <w:tcW w:w="532"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16,8</w:t>
            </w:r>
          </w:p>
        </w:tc>
        <w:tc>
          <w:tcPr>
            <w:tcW w:w="532"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16,6</w:t>
            </w:r>
          </w:p>
        </w:tc>
        <w:tc>
          <w:tcPr>
            <w:tcW w:w="65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16</w:t>
            </w:r>
          </w:p>
        </w:tc>
        <w:tc>
          <w:tcPr>
            <w:tcW w:w="65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14,9</w:t>
            </w:r>
          </w:p>
        </w:tc>
        <w:tc>
          <w:tcPr>
            <w:tcW w:w="65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15,7</w:t>
            </w:r>
          </w:p>
        </w:tc>
        <w:tc>
          <w:tcPr>
            <w:tcW w:w="936"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не менее 10</w:t>
            </w:r>
          </w:p>
        </w:tc>
        <w:tc>
          <w:tcPr>
            <w:tcW w:w="936"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не менее 10</w:t>
            </w:r>
          </w:p>
        </w:tc>
        <w:tc>
          <w:tcPr>
            <w:tcW w:w="810"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не менее 10</w:t>
            </w:r>
          </w:p>
        </w:tc>
        <w:tc>
          <w:tcPr>
            <w:tcW w:w="810"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не менее 10</w:t>
            </w:r>
          </w:p>
        </w:tc>
        <w:tc>
          <w:tcPr>
            <w:tcW w:w="65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не менее 10</w:t>
            </w:r>
          </w:p>
        </w:tc>
        <w:tc>
          <w:tcPr>
            <w:tcW w:w="86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не менее 10</w:t>
            </w:r>
          </w:p>
        </w:tc>
      </w:tr>
      <w:tr w:rsidR="00063071" w:rsidRPr="00FD16F0" w:rsidTr="00063071">
        <w:trPr>
          <w:trHeight w:val="1785"/>
        </w:trPr>
        <w:tc>
          <w:tcPr>
            <w:tcW w:w="555" w:type="dxa"/>
            <w:tcBorders>
              <w:top w:val="nil"/>
              <w:left w:val="single" w:sz="4" w:space="0" w:color="auto"/>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color w:val="000000"/>
              </w:rPr>
            </w:pPr>
            <w:r w:rsidRPr="00FD16F0">
              <w:rPr>
                <w:rFonts w:ascii="Times New Roman" w:eastAsia="Times New Roman" w:hAnsi="Times New Roman" w:cs="Times New Roman"/>
                <w:color w:val="000000"/>
              </w:rPr>
              <w:lastRenderedPageBreak/>
              <w:t>1.2.13</w:t>
            </w:r>
          </w:p>
        </w:tc>
        <w:tc>
          <w:tcPr>
            <w:tcW w:w="158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rPr>
                <w:rFonts w:ascii="Times New Roman" w:eastAsia="Times New Roman" w:hAnsi="Times New Roman" w:cs="Times New Roman"/>
                <w:color w:val="000000"/>
              </w:rPr>
            </w:pPr>
            <w:r w:rsidRPr="00FD16F0">
              <w:rPr>
                <w:rFonts w:ascii="Times New Roman" w:eastAsia="Times New Roman" w:hAnsi="Times New Roman" w:cs="Times New Roman"/>
                <w:color w:val="000000"/>
              </w:rPr>
              <w:t>Доля учащихся, принявших участие в мероприятиях патриотической направленности муниципального, регионального и всероссийского уровня из общего количества учащихся общеобразовательных учреждений Уярского района</w:t>
            </w:r>
          </w:p>
        </w:tc>
        <w:tc>
          <w:tcPr>
            <w:tcW w:w="822"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color w:val="000000"/>
              </w:rPr>
            </w:pPr>
            <w:r w:rsidRPr="00FD16F0">
              <w:rPr>
                <w:rFonts w:ascii="Times New Roman" w:eastAsia="Times New Roman" w:hAnsi="Times New Roman" w:cs="Times New Roman"/>
                <w:color w:val="000000"/>
              </w:rPr>
              <w:t>%</w:t>
            </w:r>
          </w:p>
        </w:tc>
        <w:tc>
          <w:tcPr>
            <w:tcW w:w="1250"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1,5</w:t>
            </w:r>
          </w:p>
        </w:tc>
        <w:tc>
          <w:tcPr>
            <w:tcW w:w="486"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1,7</w:t>
            </w:r>
          </w:p>
        </w:tc>
        <w:tc>
          <w:tcPr>
            <w:tcW w:w="486"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1,7</w:t>
            </w:r>
          </w:p>
        </w:tc>
        <w:tc>
          <w:tcPr>
            <w:tcW w:w="693"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1,8</w:t>
            </w:r>
          </w:p>
        </w:tc>
        <w:tc>
          <w:tcPr>
            <w:tcW w:w="693"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1,9</w:t>
            </w:r>
          </w:p>
        </w:tc>
        <w:tc>
          <w:tcPr>
            <w:tcW w:w="630"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2,1</w:t>
            </w:r>
          </w:p>
        </w:tc>
        <w:tc>
          <w:tcPr>
            <w:tcW w:w="532"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2,1</w:t>
            </w:r>
          </w:p>
        </w:tc>
        <w:tc>
          <w:tcPr>
            <w:tcW w:w="532"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9,3</w:t>
            </w:r>
          </w:p>
        </w:tc>
        <w:tc>
          <w:tcPr>
            <w:tcW w:w="65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10</w:t>
            </w:r>
          </w:p>
        </w:tc>
        <w:tc>
          <w:tcPr>
            <w:tcW w:w="65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6,7</w:t>
            </w:r>
          </w:p>
        </w:tc>
        <w:tc>
          <w:tcPr>
            <w:tcW w:w="65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75</w:t>
            </w:r>
          </w:p>
        </w:tc>
        <w:tc>
          <w:tcPr>
            <w:tcW w:w="936"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не менее 70</w:t>
            </w:r>
          </w:p>
        </w:tc>
        <w:tc>
          <w:tcPr>
            <w:tcW w:w="936"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не менее 70</w:t>
            </w:r>
          </w:p>
        </w:tc>
        <w:tc>
          <w:tcPr>
            <w:tcW w:w="810"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не менее 70</w:t>
            </w:r>
          </w:p>
        </w:tc>
        <w:tc>
          <w:tcPr>
            <w:tcW w:w="810"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не менее 70</w:t>
            </w:r>
          </w:p>
        </w:tc>
        <w:tc>
          <w:tcPr>
            <w:tcW w:w="65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не менее 70</w:t>
            </w:r>
          </w:p>
        </w:tc>
        <w:tc>
          <w:tcPr>
            <w:tcW w:w="86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не менее 70</w:t>
            </w:r>
          </w:p>
        </w:tc>
      </w:tr>
      <w:tr w:rsidR="00063071" w:rsidRPr="00FD16F0" w:rsidTr="00063071">
        <w:trPr>
          <w:trHeight w:val="870"/>
        </w:trPr>
        <w:tc>
          <w:tcPr>
            <w:tcW w:w="555" w:type="dxa"/>
            <w:tcBorders>
              <w:top w:val="nil"/>
              <w:left w:val="single" w:sz="4" w:space="0" w:color="auto"/>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1.3</w:t>
            </w:r>
          </w:p>
        </w:tc>
        <w:tc>
          <w:tcPr>
            <w:tcW w:w="14710" w:type="dxa"/>
            <w:gridSpan w:val="19"/>
            <w:tcBorders>
              <w:top w:val="single" w:sz="4" w:space="0" w:color="auto"/>
              <w:left w:val="nil"/>
              <w:bottom w:val="single" w:sz="4" w:space="0" w:color="auto"/>
              <w:right w:val="single" w:sz="4" w:space="0" w:color="000000"/>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b/>
                <w:bCs/>
              </w:rPr>
              <w:t>Задача 3</w:t>
            </w:r>
            <w:r w:rsidRPr="00FD16F0">
              <w:rPr>
                <w:rFonts w:ascii="Times New Roman" w:eastAsia="Times New Roman" w:hAnsi="Times New Roman" w:cs="Times New Roman"/>
              </w:rPr>
              <w:t xml:space="preserve"> «Обеспечение поступательного развития муниципальной системы дополнительного образования, в том числе за счет разработки и реализации современных образовательных программ, дистанционных и сетевых форм их реализации»</w:t>
            </w:r>
          </w:p>
        </w:tc>
      </w:tr>
      <w:tr w:rsidR="00063071" w:rsidRPr="00FD16F0" w:rsidTr="00063071">
        <w:trPr>
          <w:trHeight w:val="2190"/>
        </w:trPr>
        <w:tc>
          <w:tcPr>
            <w:tcW w:w="555" w:type="dxa"/>
            <w:tcBorders>
              <w:top w:val="nil"/>
              <w:left w:val="single" w:sz="4" w:space="0" w:color="auto"/>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lastRenderedPageBreak/>
              <w:t>1.3.1</w:t>
            </w:r>
          </w:p>
        </w:tc>
        <w:tc>
          <w:tcPr>
            <w:tcW w:w="158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rPr>
                <w:rFonts w:ascii="Times New Roman" w:eastAsia="Times New Roman" w:hAnsi="Times New Roman" w:cs="Times New Roman"/>
              </w:rPr>
            </w:pPr>
            <w:r w:rsidRPr="00FD16F0">
              <w:rPr>
                <w:rFonts w:ascii="Times New Roman" w:eastAsia="Times New Roman" w:hAnsi="Times New Roman" w:cs="Times New Roman"/>
              </w:rPr>
              <w:t>Охват детей в возрасте 6,6–18 лет программами дополнительного образования (удельный вес численности детей, получающих услуги дополнительного образования, в общей численности детей в возрасте 6,6–18 лет)  в образовательной организации дополнительного  образования</w:t>
            </w:r>
          </w:p>
        </w:tc>
        <w:tc>
          <w:tcPr>
            <w:tcW w:w="822"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w:t>
            </w:r>
          </w:p>
        </w:tc>
        <w:tc>
          <w:tcPr>
            <w:tcW w:w="1250"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16,2</w:t>
            </w:r>
          </w:p>
        </w:tc>
        <w:tc>
          <w:tcPr>
            <w:tcW w:w="486"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16,2</w:t>
            </w:r>
          </w:p>
        </w:tc>
        <w:tc>
          <w:tcPr>
            <w:tcW w:w="486"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17,4</w:t>
            </w:r>
          </w:p>
        </w:tc>
        <w:tc>
          <w:tcPr>
            <w:tcW w:w="693"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18,1</w:t>
            </w:r>
          </w:p>
        </w:tc>
        <w:tc>
          <w:tcPr>
            <w:tcW w:w="693"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24,5</w:t>
            </w:r>
          </w:p>
        </w:tc>
        <w:tc>
          <w:tcPr>
            <w:tcW w:w="630"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24,5</w:t>
            </w:r>
          </w:p>
        </w:tc>
        <w:tc>
          <w:tcPr>
            <w:tcW w:w="532"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24,5</w:t>
            </w:r>
          </w:p>
        </w:tc>
        <w:tc>
          <w:tcPr>
            <w:tcW w:w="532"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26</w:t>
            </w:r>
          </w:p>
        </w:tc>
        <w:tc>
          <w:tcPr>
            <w:tcW w:w="65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24</w:t>
            </w:r>
          </w:p>
        </w:tc>
        <w:tc>
          <w:tcPr>
            <w:tcW w:w="65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20,3</w:t>
            </w:r>
          </w:p>
        </w:tc>
        <w:tc>
          <w:tcPr>
            <w:tcW w:w="65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22,01</w:t>
            </w:r>
          </w:p>
        </w:tc>
        <w:tc>
          <w:tcPr>
            <w:tcW w:w="936"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не менее 24,5</w:t>
            </w:r>
          </w:p>
        </w:tc>
        <w:tc>
          <w:tcPr>
            <w:tcW w:w="936"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не менее 24,5</w:t>
            </w:r>
          </w:p>
        </w:tc>
        <w:tc>
          <w:tcPr>
            <w:tcW w:w="810"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не менее 24,5</w:t>
            </w:r>
          </w:p>
        </w:tc>
        <w:tc>
          <w:tcPr>
            <w:tcW w:w="810"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не менее 24,5</w:t>
            </w:r>
          </w:p>
        </w:tc>
        <w:tc>
          <w:tcPr>
            <w:tcW w:w="65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не менее 24,5</w:t>
            </w:r>
          </w:p>
        </w:tc>
        <w:tc>
          <w:tcPr>
            <w:tcW w:w="86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не менее 24,5</w:t>
            </w:r>
          </w:p>
        </w:tc>
      </w:tr>
      <w:tr w:rsidR="00063071" w:rsidRPr="00FD16F0" w:rsidTr="00063071">
        <w:trPr>
          <w:trHeight w:val="2160"/>
        </w:trPr>
        <w:tc>
          <w:tcPr>
            <w:tcW w:w="555" w:type="dxa"/>
            <w:tcBorders>
              <w:top w:val="nil"/>
              <w:left w:val="single" w:sz="4" w:space="0" w:color="auto"/>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1.3.2</w:t>
            </w:r>
          </w:p>
        </w:tc>
        <w:tc>
          <w:tcPr>
            <w:tcW w:w="158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rPr>
                <w:rFonts w:ascii="Times New Roman" w:eastAsia="Times New Roman" w:hAnsi="Times New Roman" w:cs="Times New Roman"/>
              </w:rPr>
            </w:pPr>
            <w:r w:rsidRPr="00FD16F0">
              <w:rPr>
                <w:rFonts w:ascii="Times New Roman" w:eastAsia="Times New Roman" w:hAnsi="Times New Roman" w:cs="Times New Roman"/>
              </w:rPr>
              <w:t xml:space="preserve">Охват детей в возрасте 6,6–18 лет программами дополнительного образования (удельный вес численности детей, получающих услуги дополнительного образования, в общей </w:t>
            </w:r>
            <w:r w:rsidRPr="00FD16F0">
              <w:rPr>
                <w:rFonts w:ascii="Times New Roman" w:eastAsia="Times New Roman" w:hAnsi="Times New Roman" w:cs="Times New Roman"/>
              </w:rPr>
              <w:lastRenderedPageBreak/>
              <w:t xml:space="preserve">численности детей в возрасте 6,6–18 лет)  в образовательной организации общего образования </w:t>
            </w:r>
          </w:p>
        </w:tc>
        <w:tc>
          <w:tcPr>
            <w:tcW w:w="822"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lastRenderedPageBreak/>
              <w:t>%</w:t>
            </w:r>
          </w:p>
        </w:tc>
        <w:tc>
          <w:tcPr>
            <w:tcW w:w="1250"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48,5</w:t>
            </w:r>
          </w:p>
        </w:tc>
        <w:tc>
          <w:tcPr>
            <w:tcW w:w="486"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48,5</w:t>
            </w:r>
          </w:p>
        </w:tc>
        <w:tc>
          <w:tcPr>
            <w:tcW w:w="486"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58,4</w:t>
            </w:r>
          </w:p>
        </w:tc>
        <w:tc>
          <w:tcPr>
            <w:tcW w:w="693"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17,8</w:t>
            </w:r>
          </w:p>
        </w:tc>
        <w:tc>
          <w:tcPr>
            <w:tcW w:w="693"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25,6</w:t>
            </w:r>
          </w:p>
        </w:tc>
        <w:tc>
          <w:tcPr>
            <w:tcW w:w="630"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25,6</w:t>
            </w:r>
          </w:p>
        </w:tc>
        <w:tc>
          <w:tcPr>
            <w:tcW w:w="532"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25,6</w:t>
            </w:r>
          </w:p>
        </w:tc>
        <w:tc>
          <w:tcPr>
            <w:tcW w:w="532"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28</w:t>
            </w:r>
          </w:p>
        </w:tc>
        <w:tc>
          <w:tcPr>
            <w:tcW w:w="65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25</w:t>
            </w:r>
          </w:p>
        </w:tc>
        <w:tc>
          <w:tcPr>
            <w:tcW w:w="65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35,78</w:t>
            </w:r>
          </w:p>
        </w:tc>
        <w:tc>
          <w:tcPr>
            <w:tcW w:w="65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39,62</w:t>
            </w:r>
          </w:p>
        </w:tc>
        <w:tc>
          <w:tcPr>
            <w:tcW w:w="936"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не менее 25,8</w:t>
            </w:r>
          </w:p>
        </w:tc>
        <w:tc>
          <w:tcPr>
            <w:tcW w:w="936"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не менее 25,8</w:t>
            </w:r>
          </w:p>
        </w:tc>
        <w:tc>
          <w:tcPr>
            <w:tcW w:w="810"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не менее 25,8</w:t>
            </w:r>
          </w:p>
        </w:tc>
        <w:tc>
          <w:tcPr>
            <w:tcW w:w="810"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не менее 25,8</w:t>
            </w:r>
          </w:p>
        </w:tc>
        <w:tc>
          <w:tcPr>
            <w:tcW w:w="65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не менее 25,8</w:t>
            </w:r>
          </w:p>
        </w:tc>
        <w:tc>
          <w:tcPr>
            <w:tcW w:w="86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не менее 25,8</w:t>
            </w:r>
          </w:p>
        </w:tc>
      </w:tr>
      <w:tr w:rsidR="00063071" w:rsidRPr="00FD16F0" w:rsidTr="00063071">
        <w:trPr>
          <w:trHeight w:val="735"/>
        </w:trPr>
        <w:tc>
          <w:tcPr>
            <w:tcW w:w="555" w:type="dxa"/>
            <w:tcBorders>
              <w:top w:val="nil"/>
              <w:left w:val="single" w:sz="4" w:space="0" w:color="auto"/>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color w:val="000000"/>
              </w:rPr>
            </w:pPr>
            <w:r w:rsidRPr="00FD16F0">
              <w:rPr>
                <w:rFonts w:ascii="Times New Roman" w:eastAsia="Times New Roman" w:hAnsi="Times New Roman" w:cs="Times New Roman"/>
                <w:color w:val="000000"/>
              </w:rPr>
              <w:lastRenderedPageBreak/>
              <w:t>1.4</w:t>
            </w:r>
          </w:p>
        </w:tc>
        <w:tc>
          <w:tcPr>
            <w:tcW w:w="14710" w:type="dxa"/>
            <w:gridSpan w:val="19"/>
            <w:tcBorders>
              <w:top w:val="single" w:sz="4" w:space="0" w:color="auto"/>
              <w:left w:val="nil"/>
              <w:bottom w:val="single" w:sz="4" w:space="0" w:color="auto"/>
              <w:right w:val="single" w:sz="4" w:space="0" w:color="000000"/>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b/>
                <w:bCs/>
              </w:rPr>
              <w:t>Задача 4</w:t>
            </w:r>
            <w:r w:rsidRPr="00FD16F0">
              <w:rPr>
                <w:rFonts w:ascii="Times New Roman" w:eastAsia="Times New Roman" w:hAnsi="Times New Roman" w:cs="Times New Roman"/>
              </w:rPr>
              <w:t xml:space="preserve"> «Содействие выявлению и поддержке одаренных детей»</w:t>
            </w:r>
          </w:p>
        </w:tc>
      </w:tr>
      <w:tr w:rsidR="00063071" w:rsidRPr="00FD16F0" w:rsidTr="00063071">
        <w:trPr>
          <w:trHeight w:val="1920"/>
        </w:trPr>
        <w:tc>
          <w:tcPr>
            <w:tcW w:w="555" w:type="dxa"/>
            <w:tcBorders>
              <w:top w:val="nil"/>
              <w:left w:val="single" w:sz="4" w:space="0" w:color="auto"/>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color w:val="000000"/>
              </w:rPr>
            </w:pPr>
            <w:r w:rsidRPr="00FD16F0">
              <w:rPr>
                <w:rFonts w:ascii="Times New Roman" w:eastAsia="Times New Roman" w:hAnsi="Times New Roman" w:cs="Times New Roman"/>
                <w:color w:val="000000"/>
              </w:rPr>
              <w:t>1.4.1</w:t>
            </w:r>
          </w:p>
        </w:tc>
        <w:tc>
          <w:tcPr>
            <w:tcW w:w="158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rPr>
                <w:rFonts w:ascii="Times New Roman" w:eastAsia="Times New Roman" w:hAnsi="Times New Roman" w:cs="Times New Roman"/>
              </w:rPr>
            </w:pPr>
            <w:r w:rsidRPr="00FD16F0">
              <w:rPr>
                <w:rFonts w:ascii="Times New Roman" w:eastAsia="Times New Roman" w:hAnsi="Times New Roman" w:cs="Times New Roman"/>
              </w:rPr>
              <w:t xml:space="preserve">Удельный вес численности обучающихся по программам общего образования, участвующих в олимпиадах,  конкурсах, спортивных соревнованиях  различного </w:t>
            </w:r>
            <w:proofErr w:type="spellStart"/>
            <w:r w:rsidRPr="00FD16F0">
              <w:rPr>
                <w:rFonts w:ascii="Times New Roman" w:eastAsia="Times New Roman" w:hAnsi="Times New Roman" w:cs="Times New Roman"/>
              </w:rPr>
              <w:t>уровня</w:t>
            </w:r>
            <w:proofErr w:type="gramStart"/>
            <w:r w:rsidRPr="00FD16F0">
              <w:rPr>
                <w:rFonts w:ascii="Times New Roman" w:eastAsia="Times New Roman" w:hAnsi="Times New Roman" w:cs="Times New Roman"/>
              </w:rPr>
              <w:t>,в</w:t>
            </w:r>
            <w:proofErr w:type="spellEnd"/>
            <w:proofErr w:type="gramEnd"/>
            <w:r w:rsidRPr="00FD16F0">
              <w:rPr>
                <w:rFonts w:ascii="Times New Roman" w:eastAsia="Times New Roman" w:hAnsi="Times New Roman" w:cs="Times New Roman"/>
              </w:rPr>
              <w:t xml:space="preserve"> общей численности обучающихся по программам общего образования</w:t>
            </w:r>
          </w:p>
        </w:tc>
        <w:tc>
          <w:tcPr>
            <w:tcW w:w="822"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w:t>
            </w:r>
          </w:p>
        </w:tc>
        <w:tc>
          <w:tcPr>
            <w:tcW w:w="1250"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40</w:t>
            </w:r>
          </w:p>
        </w:tc>
        <w:tc>
          <w:tcPr>
            <w:tcW w:w="486"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40</w:t>
            </w:r>
          </w:p>
        </w:tc>
        <w:tc>
          <w:tcPr>
            <w:tcW w:w="486"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48</w:t>
            </w:r>
          </w:p>
        </w:tc>
        <w:tc>
          <w:tcPr>
            <w:tcW w:w="693"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59</w:t>
            </w:r>
          </w:p>
        </w:tc>
        <w:tc>
          <w:tcPr>
            <w:tcW w:w="693"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79,2</w:t>
            </w:r>
          </w:p>
        </w:tc>
        <w:tc>
          <w:tcPr>
            <w:tcW w:w="630"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79,2</w:t>
            </w:r>
          </w:p>
        </w:tc>
        <w:tc>
          <w:tcPr>
            <w:tcW w:w="532"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79,2</w:t>
            </w:r>
          </w:p>
        </w:tc>
        <w:tc>
          <w:tcPr>
            <w:tcW w:w="532"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66,7</w:t>
            </w:r>
          </w:p>
        </w:tc>
        <w:tc>
          <w:tcPr>
            <w:tcW w:w="65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50</w:t>
            </w:r>
          </w:p>
        </w:tc>
        <w:tc>
          <w:tcPr>
            <w:tcW w:w="65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100</w:t>
            </w:r>
          </w:p>
        </w:tc>
        <w:tc>
          <w:tcPr>
            <w:tcW w:w="65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17,73</w:t>
            </w:r>
          </w:p>
        </w:tc>
        <w:tc>
          <w:tcPr>
            <w:tcW w:w="936"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не менее 50</w:t>
            </w:r>
          </w:p>
        </w:tc>
        <w:tc>
          <w:tcPr>
            <w:tcW w:w="936"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не менее 50</w:t>
            </w:r>
          </w:p>
        </w:tc>
        <w:tc>
          <w:tcPr>
            <w:tcW w:w="810"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не менее 50</w:t>
            </w:r>
          </w:p>
        </w:tc>
        <w:tc>
          <w:tcPr>
            <w:tcW w:w="810"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не менее 50</w:t>
            </w:r>
          </w:p>
        </w:tc>
        <w:tc>
          <w:tcPr>
            <w:tcW w:w="65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не менее 50</w:t>
            </w:r>
          </w:p>
        </w:tc>
        <w:tc>
          <w:tcPr>
            <w:tcW w:w="86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не менее 50</w:t>
            </w:r>
          </w:p>
        </w:tc>
      </w:tr>
      <w:tr w:rsidR="00063071" w:rsidRPr="00FD16F0" w:rsidTr="00063071">
        <w:trPr>
          <w:trHeight w:val="1605"/>
        </w:trPr>
        <w:tc>
          <w:tcPr>
            <w:tcW w:w="555" w:type="dxa"/>
            <w:tcBorders>
              <w:top w:val="nil"/>
              <w:left w:val="single" w:sz="4" w:space="0" w:color="auto"/>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color w:val="000000"/>
              </w:rPr>
            </w:pPr>
            <w:r w:rsidRPr="00FD16F0">
              <w:rPr>
                <w:rFonts w:ascii="Times New Roman" w:eastAsia="Times New Roman" w:hAnsi="Times New Roman" w:cs="Times New Roman"/>
                <w:color w:val="000000"/>
              </w:rPr>
              <w:t>1.4.2</w:t>
            </w:r>
          </w:p>
        </w:tc>
        <w:tc>
          <w:tcPr>
            <w:tcW w:w="158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rPr>
                <w:rFonts w:ascii="Times New Roman" w:eastAsia="Times New Roman" w:hAnsi="Times New Roman" w:cs="Times New Roman"/>
              </w:rPr>
            </w:pPr>
            <w:r w:rsidRPr="00FD16F0">
              <w:rPr>
                <w:rFonts w:ascii="Times New Roman" w:eastAsia="Times New Roman" w:hAnsi="Times New Roman" w:cs="Times New Roman"/>
              </w:rPr>
              <w:t xml:space="preserve">Удельный вес численности обучающихся по программам общего образования, участвующих в краевых </w:t>
            </w:r>
            <w:r w:rsidRPr="00FD16F0">
              <w:rPr>
                <w:rFonts w:ascii="Times New Roman" w:eastAsia="Times New Roman" w:hAnsi="Times New Roman" w:cs="Times New Roman"/>
              </w:rPr>
              <w:lastRenderedPageBreak/>
              <w:t xml:space="preserve">интенсивных школах, в общей </w:t>
            </w:r>
            <w:proofErr w:type="gramStart"/>
            <w:r w:rsidRPr="00FD16F0">
              <w:rPr>
                <w:rFonts w:ascii="Times New Roman" w:eastAsia="Times New Roman" w:hAnsi="Times New Roman" w:cs="Times New Roman"/>
              </w:rPr>
              <w:t>численности</w:t>
            </w:r>
            <w:proofErr w:type="gramEnd"/>
            <w:r w:rsidRPr="00FD16F0">
              <w:rPr>
                <w:rFonts w:ascii="Times New Roman" w:eastAsia="Times New Roman" w:hAnsi="Times New Roman" w:cs="Times New Roman"/>
              </w:rPr>
              <w:t xml:space="preserve"> обучающихся по программам общего образования</w:t>
            </w:r>
          </w:p>
        </w:tc>
        <w:tc>
          <w:tcPr>
            <w:tcW w:w="822"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lastRenderedPageBreak/>
              <w:t>%</w:t>
            </w:r>
          </w:p>
        </w:tc>
        <w:tc>
          <w:tcPr>
            <w:tcW w:w="1250"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1,2</w:t>
            </w:r>
          </w:p>
        </w:tc>
        <w:tc>
          <w:tcPr>
            <w:tcW w:w="486"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1,2</w:t>
            </w:r>
          </w:p>
        </w:tc>
        <w:tc>
          <w:tcPr>
            <w:tcW w:w="486"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0,6</w:t>
            </w:r>
          </w:p>
        </w:tc>
        <w:tc>
          <w:tcPr>
            <w:tcW w:w="693"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0,9</w:t>
            </w:r>
          </w:p>
        </w:tc>
        <w:tc>
          <w:tcPr>
            <w:tcW w:w="693"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1,7</w:t>
            </w:r>
          </w:p>
        </w:tc>
        <w:tc>
          <w:tcPr>
            <w:tcW w:w="630"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1,7</w:t>
            </w:r>
          </w:p>
        </w:tc>
        <w:tc>
          <w:tcPr>
            <w:tcW w:w="532"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1,7</w:t>
            </w:r>
          </w:p>
        </w:tc>
        <w:tc>
          <w:tcPr>
            <w:tcW w:w="532"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1,3</w:t>
            </w:r>
          </w:p>
        </w:tc>
        <w:tc>
          <w:tcPr>
            <w:tcW w:w="65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1,2</w:t>
            </w:r>
          </w:p>
        </w:tc>
        <w:tc>
          <w:tcPr>
            <w:tcW w:w="65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2,7</w:t>
            </w:r>
          </w:p>
        </w:tc>
        <w:tc>
          <w:tcPr>
            <w:tcW w:w="65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2,7</w:t>
            </w:r>
          </w:p>
        </w:tc>
        <w:tc>
          <w:tcPr>
            <w:tcW w:w="936"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не менее 1,2</w:t>
            </w:r>
          </w:p>
        </w:tc>
        <w:tc>
          <w:tcPr>
            <w:tcW w:w="936"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не менее 1,2</w:t>
            </w:r>
          </w:p>
        </w:tc>
        <w:tc>
          <w:tcPr>
            <w:tcW w:w="810"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не менее 1,2</w:t>
            </w:r>
          </w:p>
        </w:tc>
        <w:tc>
          <w:tcPr>
            <w:tcW w:w="810"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не менее 1,2</w:t>
            </w:r>
          </w:p>
        </w:tc>
        <w:tc>
          <w:tcPr>
            <w:tcW w:w="65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не менее 1,2</w:t>
            </w:r>
          </w:p>
        </w:tc>
        <w:tc>
          <w:tcPr>
            <w:tcW w:w="86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не менее 1,2</w:t>
            </w:r>
          </w:p>
        </w:tc>
      </w:tr>
      <w:tr w:rsidR="00063071" w:rsidRPr="00FD16F0" w:rsidTr="00063071">
        <w:trPr>
          <w:trHeight w:val="615"/>
        </w:trPr>
        <w:tc>
          <w:tcPr>
            <w:tcW w:w="555" w:type="dxa"/>
            <w:tcBorders>
              <w:top w:val="nil"/>
              <w:left w:val="single" w:sz="4" w:space="0" w:color="auto"/>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lastRenderedPageBreak/>
              <w:t>1.5</w:t>
            </w:r>
          </w:p>
        </w:tc>
        <w:tc>
          <w:tcPr>
            <w:tcW w:w="14710" w:type="dxa"/>
            <w:gridSpan w:val="19"/>
            <w:tcBorders>
              <w:top w:val="single" w:sz="4" w:space="0" w:color="auto"/>
              <w:left w:val="nil"/>
              <w:bottom w:val="single" w:sz="4" w:space="0" w:color="auto"/>
              <w:right w:val="single" w:sz="4" w:space="0" w:color="000000"/>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b/>
                <w:bCs/>
              </w:rPr>
              <w:t>Задача 5</w:t>
            </w:r>
            <w:r w:rsidRPr="00FD16F0">
              <w:rPr>
                <w:rFonts w:ascii="Times New Roman" w:eastAsia="Times New Roman" w:hAnsi="Times New Roman" w:cs="Times New Roman"/>
              </w:rPr>
              <w:t xml:space="preserve"> «Обеспечение безопасного качественного отдыха и оздоровления детей»</w:t>
            </w:r>
          </w:p>
        </w:tc>
      </w:tr>
      <w:tr w:rsidR="00063071" w:rsidRPr="00FD16F0" w:rsidTr="00063071">
        <w:trPr>
          <w:trHeight w:val="585"/>
        </w:trPr>
        <w:tc>
          <w:tcPr>
            <w:tcW w:w="555" w:type="dxa"/>
            <w:tcBorders>
              <w:top w:val="nil"/>
              <w:left w:val="single" w:sz="4" w:space="0" w:color="auto"/>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1.5.1</w:t>
            </w:r>
          </w:p>
        </w:tc>
        <w:tc>
          <w:tcPr>
            <w:tcW w:w="158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rPr>
                <w:rFonts w:ascii="Times New Roman" w:eastAsia="Times New Roman" w:hAnsi="Times New Roman" w:cs="Times New Roman"/>
              </w:rPr>
            </w:pPr>
            <w:r w:rsidRPr="00FD16F0">
              <w:rPr>
                <w:rFonts w:ascii="Times New Roman" w:eastAsia="Times New Roman" w:hAnsi="Times New Roman" w:cs="Times New Roman"/>
              </w:rPr>
              <w:t>Доля оздоровленных детей школьного возраста</w:t>
            </w:r>
          </w:p>
        </w:tc>
        <w:tc>
          <w:tcPr>
            <w:tcW w:w="822"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чел</w:t>
            </w:r>
          </w:p>
        </w:tc>
        <w:tc>
          <w:tcPr>
            <w:tcW w:w="1250"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911</w:t>
            </w:r>
          </w:p>
        </w:tc>
        <w:tc>
          <w:tcPr>
            <w:tcW w:w="486"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911</w:t>
            </w:r>
          </w:p>
        </w:tc>
        <w:tc>
          <w:tcPr>
            <w:tcW w:w="486"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900</w:t>
            </w:r>
          </w:p>
        </w:tc>
        <w:tc>
          <w:tcPr>
            <w:tcW w:w="693"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828</w:t>
            </w:r>
          </w:p>
        </w:tc>
        <w:tc>
          <w:tcPr>
            <w:tcW w:w="693"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984</w:t>
            </w:r>
          </w:p>
        </w:tc>
        <w:tc>
          <w:tcPr>
            <w:tcW w:w="630"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606</w:t>
            </w:r>
          </w:p>
        </w:tc>
        <w:tc>
          <w:tcPr>
            <w:tcW w:w="532"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654</w:t>
            </w:r>
          </w:p>
        </w:tc>
        <w:tc>
          <w:tcPr>
            <w:tcW w:w="532"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514</w:t>
            </w:r>
          </w:p>
        </w:tc>
        <w:tc>
          <w:tcPr>
            <w:tcW w:w="65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514</w:t>
            </w:r>
          </w:p>
        </w:tc>
        <w:tc>
          <w:tcPr>
            <w:tcW w:w="65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514</w:t>
            </w:r>
          </w:p>
        </w:tc>
        <w:tc>
          <w:tcPr>
            <w:tcW w:w="65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365</w:t>
            </w:r>
          </w:p>
        </w:tc>
        <w:tc>
          <w:tcPr>
            <w:tcW w:w="936"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514</w:t>
            </w:r>
          </w:p>
        </w:tc>
        <w:tc>
          <w:tcPr>
            <w:tcW w:w="936"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514</w:t>
            </w:r>
          </w:p>
        </w:tc>
        <w:tc>
          <w:tcPr>
            <w:tcW w:w="810"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514</w:t>
            </w:r>
          </w:p>
        </w:tc>
        <w:tc>
          <w:tcPr>
            <w:tcW w:w="810"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514</w:t>
            </w:r>
          </w:p>
        </w:tc>
        <w:tc>
          <w:tcPr>
            <w:tcW w:w="65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514</w:t>
            </w:r>
          </w:p>
        </w:tc>
        <w:tc>
          <w:tcPr>
            <w:tcW w:w="86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514</w:t>
            </w:r>
          </w:p>
        </w:tc>
      </w:tr>
      <w:tr w:rsidR="00063071" w:rsidRPr="00FD16F0" w:rsidTr="00063071">
        <w:trPr>
          <w:trHeight w:val="570"/>
        </w:trPr>
        <w:tc>
          <w:tcPr>
            <w:tcW w:w="555" w:type="dxa"/>
            <w:tcBorders>
              <w:top w:val="nil"/>
              <w:left w:val="single" w:sz="4" w:space="0" w:color="auto"/>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1.6</w:t>
            </w:r>
          </w:p>
        </w:tc>
        <w:tc>
          <w:tcPr>
            <w:tcW w:w="14710" w:type="dxa"/>
            <w:gridSpan w:val="19"/>
            <w:tcBorders>
              <w:top w:val="single" w:sz="4" w:space="0" w:color="auto"/>
              <w:left w:val="nil"/>
              <w:bottom w:val="single" w:sz="4" w:space="0" w:color="auto"/>
              <w:right w:val="single" w:sz="4" w:space="0" w:color="000000"/>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b/>
                <w:bCs/>
              </w:rPr>
              <w:t>Задача 6</w:t>
            </w:r>
            <w:r w:rsidRPr="00FD16F0">
              <w:rPr>
                <w:rFonts w:ascii="Times New Roman" w:eastAsia="Times New Roman" w:hAnsi="Times New Roman" w:cs="Times New Roman"/>
              </w:rPr>
              <w:t xml:space="preserve"> «Развитие туристическо-краеведческого направления дополнительного образования детей»</w:t>
            </w:r>
          </w:p>
        </w:tc>
      </w:tr>
      <w:tr w:rsidR="00063071" w:rsidRPr="00FD16F0" w:rsidTr="00063071">
        <w:trPr>
          <w:trHeight w:val="795"/>
        </w:trPr>
        <w:tc>
          <w:tcPr>
            <w:tcW w:w="555" w:type="dxa"/>
            <w:tcBorders>
              <w:top w:val="nil"/>
              <w:left w:val="single" w:sz="4" w:space="0" w:color="auto"/>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1.6.1</w:t>
            </w:r>
          </w:p>
        </w:tc>
        <w:tc>
          <w:tcPr>
            <w:tcW w:w="158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rPr>
                <w:rFonts w:ascii="Times New Roman" w:eastAsia="Times New Roman" w:hAnsi="Times New Roman" w:cs="Times New Roman"/>
              </w:rPr>
            </w:pPr>
            <w:r w:rsidRPr="00FD16F0">
              <w:rPr>
                <w:rFonts w:ascii="Times New Roman" w:eastAsia="Times New Roman" w:hAnsi="Times New Roman" w:cs="Times New Roman"/>
              </w:rPr>
              <w:t>Доля детей участвующих в краевом туристическом слете</w:t>
            </w:r>
          </w:p>
        </w:tc>
        <w:tc>
          <w:tcPr>
            <w:tcW w:w="822"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чел</w:t>
            </w:r>
          </w:p>
        </w:tc>
        <w:tc>
          <w:tcPr>
            <w:tcW w:w="1250"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100</w:t>
            </w:r>
          </w:p>
        </w:tc>
        <w:tc>
          <w:tcPr>
            <w:tcW w:w="486"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100</w:t>
            </w:r>
          </w:p>
        </w:tc>
        <w:tc>
          <w:tcPr>
            <w:tcW w:w="486"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100</w:t>
            </w:r>
          </w:p>
        </w:tc>
        <w:tc>
          <w:tcPr>
            <w:tcW w:w="693"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100</w:t>
            </w:r>
          </w:p>
        </w:tc>
        <w:tc>
          <w:tcPr>
            <w:tcW w:w="693"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100</w:t>
            </w:r>
          </w:p>
        </w:tc>
        <w:tc>
          <w:tcPr>
            <w:tcW w:w="630"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100</w:t>
            </w:r>
          </w:p>
        </w:tc>
        <w:tc>
          <w:tcPr>
            <w:tcW w:w="532"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100</w:t>
            </w:r>
          </w:p>
        </w:tc>
        <w:tc>
          <w:tcPr>
            <w:tcW w:w="532"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100</w:t>
            </w:r>
          </w:p>
        </w:tc>
        <w:tc>
          <w:tcPr>
            <w:tcW w:w="65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80</w:t>
            </w:r>
          </w:p>
        </w:tc>
        <w:tc>
          <w:tcPr>
            <w:tcW w:w="65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90</w:t>
            </w:r>
          </w:p>
        </w:tc>
        <w:tc>
          <w:tcPr>
            <w:tcW w:w="65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90</w:t>
            </w:r>
          </w:p>
        </w:tc>
        <w:tc>
          <w:tcPr>
            <w:tcW w:w="936"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не мен 70</w:t>
            </w:r>
          </w:p>
        </w:tc>
        <w:tc>
          <w:tcPr>
            <w:tcW w:w="936"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не мен 70</w:t>
            </w:r>
          </w:p>
        </w:tc>
        <w:tc>
          <w:tcPr>
            <w:tcW w:w="810"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не мен 70</w:t>
            </w:r>
          </w:p>
        </w:tc>
        <w:tc>
          <w:tcPr>
            <w:tcW w:w="810"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не мен 70</w:t>
            </w:r>
          </w:p>
        </w:tc>
        <w:tc>
          <w:tcPr>
            <w:tcW w:w="65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не мен 70</w:t>
            </w:r>
          </w:p>
        </w:tc>
        <w:tc>
          <w:tcPr>
            <w:tcW w:w="86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не мен 70</w:t>
            </w:r>
          </w:p>
        </w:tc>
      </w:tr>
      <w:tr w:rsidR="00063071" w:rsidRPr="00FD16F0" w:rsidTr="00063071">
        <w:trPr>
          <w:trHeight w:val="615"/>
        </w:trPr>
        <w:tc>
          <w:tcPr>
            <w:tcW w:w="555" w:type="dxa"/>
            <w:tcBorders>
              <w:top w:val="nil"/>
              <w:left w:val="single" w:sz="4" w:space="0" w:color="auto"/>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1.7</w:t>
            </w:r>
          </w:p>
        </w:tc>
        <w:tc>
          <w:tcPr>
            <w:tcW w:w="14710" w:type="dxa"/>
            <w:gridSpan w:val="19"/>
            <w:tcBorders>
              <w:top w:val="single" w:sz="4" w:space="0" w:color="auto"/>
              <w:left w:val="nil"/>
              <w:bottom w:val="single" w:sz="4" w:space="0" w:color="auto"/>
              <w:right w:val="single" w:sz="4" w:space="0" w:color="000000"/>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b/>
                <w:bCs/>
              </w:rPr>
              <w:t>Задача 7</w:t>
            </w:r>
            <w:r w:rsidRPr="00FD16F0">
              <w:rPr>
                <w:rFonts w:ascii="Times New Roman" w:eastAsia="Times New Roman" w:hAnsi="Times New Roman" w:cs="Times New Roman"/>
              </w:rPr>
              <w:t xml:space="preserve">  Создание условий для эффективного управления отраслью</w:t>
            </w:r>
          </w:p>
        </w:tc>
      </w:tr>
      <w:tr w:rsidR="00063071" w:rsidRPr="00FD16F0" w:rsidTr="00063071">
        <w:trPr>
          <w:trHeight w:val="762"/>
        </w:trPr>
        <w:tc>
          <w:tcPr>
            <w:tcW w:w="555" w:type="dxa"/>
            <w:tcBorders>
              <w:top w:val="nil"/>
              <w:left w:val="single" w:sz="4" w:space="0" w:color="auto"/>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1.7.1</w:t>
            </w:r>
          </w:p>
        </w:tc>
        <w:tc>
          <w:tcPr>
            <w:tcW w:w="158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rPr>
                <w:rFonts w:ascii="Times New Roman" w:eastAsia="Times New Roman" w:hAnsi="Times New Roman" w:cs="Times New Roman"/>
              </w:rPr>
            </w:pPr>
            <w:r w:rsidRPr="00FD16F0">
              <w:rPr>
                <w:rFonts w:ascii="Times New Roman" w:eastAsia="Times New Roman" w:hAnsi="Times New Roman" w:cs="Times New Roman"/>
              </w:rPr>
              <w:t>Доля образовательных организаций, охваченных эффективным управлением</w:t>
            </w:r>
          </w:p>
        </w:tc>
        <w:tc>
          <w:tcPr>
            <w:tcW w:w="822"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proofErr w:type="spellStart"/>
            <w:proofErr w:type="gramStart"/>
            <w:r w:rsidRPr="00FD16F0">
              <w:rPr>
                <w:rFonts w:ascii="Times New Roman" w:eastAsia="Times New Roman" w:hAnsi="Times New Roman" w:cs="Times New Roman"/>
              </w:rPr>
              <w:t>ед</w:t>
            </w:r>
            <w:proofErr w:type="spellEnd"/>
            <w:proofErr w:type="gramEnd"/>
          </w:p>
        </w:tc>
        <w:tc>
          <w:tcPr>
            <w:tcW w:w="1250"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23</w:t>
            </w:r>
          </w:p>
        </w:tc>
        <w:tc>
          <w:tcPr>
            <w:tcW w:w="486"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23</w:t>
            </w:r>
          </w:p>
        </w:tc>
        <w:tc>
          <w:tcPr>
            <w:tcW w:w="486"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23</w:t>
            </w:r>
          </w:p>
        </w:tc>
        <w:tc>
          <w:tcPr>
            <w:tcW w:w="693"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23</w:t>
            </w:r>
          </w:p>
        </w:tc>
        <w:tc>
          <w:tcPr>
            <w:tcW w:w="693"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24</w:t>
            </w:r>
          </w:p>
        </w:tc>
        <w:tc>
          <w:tcPr>
            <w:tcW w:w="630"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24</w:t>
            </w:r>
          </w:p>
        </w:tc>
        <w:tc>
          <w:tcPr>
            <w:tcW w:w="532"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24</w:t>
            </w:r>
          </w:p>
        </w:tc>
        <w:tc>
          <w:tcPr>
            <w:tcW w:w="532"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20</w:t>
            </w:r>
          </w:p>
        </w:tc>
        <w:tc>
          <w:tcPr>
            <w:tcW w:w="65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20</w:t>
            </w:r>
          </w:p>
        </w:tc>
        <w:tc>
          <w:tcPr>
            <w:tcW w:w="65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19</w:t>
            </w:r>
          </w:p>
        </w:tc>
        <w:tc>
          <w:tcPr>
            <w:tcW w:w="65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14</w:t>
            </w:r>
          </w:p>
        </w:tc>
        <w:tc>
          <w:tcPr>
            <w:tcW w:w="936"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14</w:t>
            </w:r>
          </w:p>
        </w:tc>
        <w:tc>
          <w:tcPr>
            <w:tcW w:w="936"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14</w:t>
            </w:r>
          </w:p>
        </w:tc>
        <w:tc>
          <w:tcPr>
            <w:tcW w:w="810"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14</w:t>
            </w:r>
          </w:p>
        </w:tc>
        <w:tc>
          <w:tcPr>
            <w:tcW w:w="810"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14</w:t>
            </w:r>
          </w:p>
        </w:tc>
        <w:tc>
          <w:tcPr>
            <w:tcW w:w="65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14</w:t>
            </w:r>
          </w:p>
        </w:tc>
        <w:tc>
          <w:tcPr>
            <w:tcW w:w="86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14</w:t>
            </w:r>
          </w:p>
        </w:tc>
      </w:tr>
      <w:tr w:rsidR="00063071" w:rsidRPr="00FD16F0" w:rsidTr="00063071">
        <w:trPr>
          <w:trHeight w:val="690"/>
        </w:trPr>
        <w:tc>
          <w:tcPr>
            <w:tcW w:w="555" w:type="dxa"/>
            <w:tcBorders>
              <w:top w:val="nil"/>
              <w:left w:val="single" w:sz="4" w:space="0" w:color="auto"/>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color w:val="000000"/>
              </w:rPr>
            </w:pPr>
            <w:r w:rsidRPr="00FD16F0">
              <w:rPr>
                <w:rFonts w:ascii="Times New Roman" w:eastAsia="Times New Roman" w:hAnsi="Times New Roman" w:cs="Times New Roman"/>
                <w:color w:val="000000"/>
              </w:rPr>
              <w:t>2</w:t>
            </w:r>
          </w:p>
        </w:tc>
        <w:tc>
          <w:tcPr>
            <w:tcW w:w="14710" w:type="dxa"/>
            <w:gridSpan w:val="19"/>
            <w:tcBorders>
              <w:top w:val="single" w:sz="4" w:space="0" w:color="auto"/>
              <w:left w:val="nil"/>
              <w:bottom w:val="single" w:sz="4" w:space="0" w:color="auto"/>
              <w:right w:val="single" w:sz="4" w:space="0" w:color="000000"/>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b/>
                <w:bCs/>
              </w:rPr>
              <w:t>Подпрограмма 2</w:t>
            </w:r>
            <w:r w:rsidRPr="00FD16F0">
              <w:rPr>
                <w:rFonts w:ascii="Times New Roman" w:eastAsia="Times New Roman" w:hAnsi="Times New Roman" w:cs="Times New Roman"/>
              </w:rPr>
              <w:t xml:space="preserve"> "Государственная поддержка детей-сирот, расширение практики применения семейных форм воспитания"</w:t>
            </w:r>
          </w:p>
        </w:tc>
      </w:tr>
      <w:tr w:rsidR="00063071" w:rsidRPr="00FD16F0" w:rsidTr="00063071">
        <w:trPr>
          <w:trHeight w:val="735"/>
        </w:trPr>
        <w:tc>
          <w:tcPr>
            <w:tcW w:w="555" w:type="dxa"/>
            <w:tcBorders>
              <w:top w:val="nil"/>
              <w:left w:val="single" w:sz="4" w:space="0" w:color="auto"/>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2.1</w:t>
            </w:r>
          </w:p>
        </w:tc>
        <w:tc>
          <w:tcPr>
            <w:tcW w:w="14710" w:type="dxa"/>
            <w:gridSpan w:val="19"/>
            <w:tcBorders>
              <w:top w:val="single" w:sz="4" w:space="0" w:color="auto"/>
              <w:left w:val="nil"/>
              <w:bottom w:val="single" w:sz="4" w:space="0" w:color="auto"/>
              <w:right w:val="single" w:sz="4" w:space="0" w:color="000000"/>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b/>
                <w:bCs/>
              </w:rPr>
              <w:t>Задача 1</w:t>
            </w:r>
            <w:r w:rsidRPr="00FD16F0">
              <w:rPr>
                <w:rFonts w:ascii="Times New Roman" w:eastAsia="Times New Roman" w:hAnsi="Times New Roman" w:cs="Times New Roman"/>
              </w:rPr>
              <w:t xml:space="preserve">. Обеспечить реализацию мероприятий, направленных на развитие в </w:t>
            </w:r>
            <w:proofErr w:type="spellStart"/>
            <w:r w:rsidRPr="00FD16F0">
              <w:rPr>
                <w:rFonts w:ascii="Times New Roman" w:eastAsia="Times New Roman" w:hAnsi="Times New Roman" w:cs="Times New Roman"/>
              </w:rPr>
              <w:t>Уярском</w:t>
            </w:r>
            <w:proofErr w:type="spellEnd"/>
            <w:r w:rsidRPr="00FD16F0">
              <w:rPr>
                <w:rFonts w:ascii="Times New Roman" w:eastAsia="Times New Roman" w:hAnsi="Times New Roman" w:cs="Times New Roman"/>
              </w:rPr>
              <w:t xml:space="preserve"> районе семейных форм воспитания детей-сирот и детей, оставшихся без попечения родителей</w:t>
            </w:r>
          </w:p>
        </w:tc>
      </w:tr>
      <w:tr w:rsidR="00063071" w:rsidRPr="00FD16F0" w:rsidTr="00063071">
        <w:trPr>
          <w:trHeight w:val="2730"/>
        </w:trPr>
        <w:tc>
          <w:tcPr>
            <w:tcW w:w="555" w:type="dxa"/>
            <w:tcBorders>
              <w:top w:val="nil"/>
              <w:left w:val="single" w:sz="4" w:space="0" w:color="auto"/>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lastRenderedPageBreak/>
              <w:t>2.1.1</w:t>
            </w:r>
          </w:p>
        </w:tc>
        <w:tc>
          <w:tcPr>
            <w:tcW w:w="158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rPr>
                <w:rFonts w:ascii="Times New Roman" w:eastAsia="Times New Roman" w:hAnsi="Times New Roman" w:cs="Times New Roman"/>
              </w:rPr>
            </w:pPr>
            <w:proofErr w:type="gramStart"/>
            <w:r w:rsidRPr="00FD16F0">
              <w:rPr>
                <w:rFonts w:ascii="Times New Roman" w:eastAsia="Times New Roman" w:hAnsi="Times New Roman" w:cs="Times New Roman"/>
              </w:rPr>
              <w:t>Количество детей, оставшихся без попечения родителей, - всего, в том числе переданных не родственникам (в приемные семьи, на усыновление (удочерение), под опеку (попечительство), охваченных другими формами семейного устройства (семейные детские дома, патронатные семьи), находящихся в государственных (муниципальных) учреждениях всех типов</w:t>
            </w:r>
            <w:proofErr w:type="gramEnd"/>
          </w:p>
        </w:tc>
        <w:tc>
          <w:tcPr>
            <w:tcW w:w="822"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чел</w:t>
            </w:r>
          </w:p>
        </w:tc>
        <w:tc>
          <w:tcPr>
            <w:tcW w:w="1250"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22</w:t>
            </w:r>
          </w:p>
        </w:tc>
        <w:tc>
          <w:tcPr>
            <w:tcW w:w="486"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22</w:t>
            </w:r>
          </w:p>
        </w:tc>
        <w:tc>
          <w:tcPr>
            <w:tcW w:w="486"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27</w:t>
            </w:r>
          </w:p>
        </w:tc>
        <w:tc>
          <w:tcPr>
            <w:tcW w:w="693"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12</w:t>
            </w:r>
          </w:p>
        </w:tc>
        <w:tc>
          <w:tcPr>
            <w:tcW w:w="693"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10</w:t>
            </w:r>
          </w:p>
        </w:tc>
        <w:tc>
          <w:tcPr>
            <w:tcW w:w="630"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19</w:t>
            </w:r>
          </w:p>
        </w:tc>
        <w:tc>
          <w:tcPr>
            <w:tcW w:w="532"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35</w:t>
            </w:r>
          </w:p>
        </w:tc>
        <w:tc>
          <w:tcPr>
            <w:tcW w:w="532"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122</w:t>
            </w:r>
          </w:p>
        </w:tc>
        <w:tc>
          <w:tcPr>
            <w:tcW w:w="65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15</w:t>
            </w:r>
          </w:p>
        </w:tc>
        <w:tc>
          <w:tcPr>
            <w:tcW w:w="65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15</w:t>
            </w:r>
          </w:p>
        </w:tc>
        <w:tc>
          <w:tcPr>
            <w:tcW w:w="65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17</w:t>
            </w:r>
          </w:p>
        </w:tc>
        <w:tc>
          <w:tcPr>
            <w:tcW w:w="936"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8</w:t>
            </w:r>
          </w:p>
        </w:tc>
        <w:tc>
          <w:tcPr>
            <w:tcW w:w="936"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15</w:t>
            </w:r>
          </w:p>
        </w:tc>
        <w:tc>
          <w:tcPr>
            <w:tcW w:w="810"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15</w:t>
            </w:r>
          </w:p>
        </w:tc>
        <w:tc>
          <w:tcPr>
            <w:tcW w:w="810"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15</w:t>
            </w:r>
          </w:p>
        </w:tc>
        <w:tc>
          <w:tcPr>
            <w:tcW w:w="65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15</w:t>
            </w:r>
          </w:p>
        </w:tc>
        <w:tc>
          <w:tcPr>
            <w:tcW w:w="86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15</w:t>
            </w:r>
          </w:p>
        </w:tc>
      </w:tr>
      <w:tr w:rsidR="00063071" w:rsidRPr="00FD16F0" w:rsidTr="00063071">
        <w:trPr>
          <w:trHeight w:val="555"/>
        </w:trPr>
        <w:tc>
          <w:tcPr>
            <w:tcW w:w="555" w:type="dxa"/>
            <w:tcBorders>
              <w:top w:val="nil"/>
              <w:left w:val="single" w:sz="4" w:space="0" w:color="auto"/>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2.2</w:t>
            </w:r>
          </w:p>
        </w:tc>
        <w:tc>
          <w:tcPr>
            <w:tcW w:w="14710" w:type="dxa"/>
            <w:gridSpan w:val="19"/>
            <w:tcBorders>
              <w:top w:val="single" w:sz="4" w:space="0" w:color="auto"/>
              <w:left w:val="nil"/>
              <w:bottom w:val="single" w:sz="4" w:space="0" w:color="auto"/>
              <w:right w:val="single" w:sz="4" w:space="0" w:color="000000"/>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b/>
                <w:bCs/>
              </w:rPr>
              <w:t>Задача 2</w:t>
            </w:r>
            <w:r w:rsidRPr="00FD16F0">
              <w:rPr>
                <w:rFonts w:ascii="Times New Roman" w:eastAsia="Times New Roman" w:hAnsi="Times New Roman" w:cs="Times New Roman"/>
              </w:rPr>
              <w:t xml:space="preserve">. Обеспечить приобретение жилых помещений для их предоставления по договору найма детям-сиротам, детям, оставшимся без попечения родителей, и лицам из их числа  </w:t>
            </w:r>
          </w:p>
        </w:tc>
      </w:tr>
      <w:tr w:rsidR="00063071" w:rsidRPr="00FD16F0" w:rsidTr="00063071">
        <w:trPr>
          <w:trHeight w:val="2010"/>
        </w:trPr>
        <w:tc>
          <w:tcPr>
            <w:tcW w:w="555" w:type="dxa"/>
            <w:tcBorders>
              <w:top w:val="nil"/>
              <w:left w:val="single" w:sz="4" w:space="0" w:color="auto"/>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lastRenderedPageBreak/>
              <w:t>2.2.1</w:t>
            </w:r>
          </w:p>
        </w:tc>
        <w:tc>
          <w:tcPr>
            <w:tcW w:w="158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rPr>
                <w:rFonts w:ascii="Times New Roman" w:eastAsia="Times New Roman" w:hAnsi="Times New Roman" w:cs="Times New Roman"/>
              </w:rPr>
            </w:pPr>
            <w:r w:rsidRPr="00FD16F0">
              <w:rPr>
                <w:rFonts w:ascii="Times New Roman" w:eastAsia="Times New Roman" w:hAnsi="Times New Roman" w:cs="Times New Roman"/>
              </w:rPr>
              <w:t>Количество детей-сирот, детей, оставшихся без попечения родителей, а также лиц из их числа, которым необходимо приобрести жилые помещения в соответствии с соглашением о предоставлении субсидий из федерального бюджета бюджету Красноярского края</w:t>
            </w:r>
          </w:p>
        </w:tc>
        <w:tc>
          <w:tcPr>
            <w:tcW w:w="822"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чел</w:t>
            </w:r>
          </w:p>
        </w:tc>
        <w:tc>
          <w:tcPr>
            <w:tcW w:w="1250"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8</w:t>
            </w:r>
          </w:p>
        </w:tc>
        <w:tc>
          <w:tcPr>
            <w:tcW w:w="486"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8</w:t>
            </w:r>
          </w:p>
        </w:tc>
        <w:tc>
          <w:tcPr>
            <w:tcW w:w="486"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2</w:t>
            </w:r>
          </w:p>
        </w:tc>
        <w:tc>
          <w:tcPr>
            <w:tcW w:w="693"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2</w:t>
            </w:r>
          </w:p>
        </w:tc>
        <w:tc>
          <w:tcPr>
            <w:tcW w:w="693"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2</w:t>
            </w:r>
          </w:p>
        </w:tc>
        <w:tc>
          <w:tcPr>
            <w:tcW w:w="630"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6</w:t>
            </w:r>
          </w:p>
        </w:tc>
        <w:tc>
          <w:tcPr>
            <w:tcW w:w="532"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11</w:t>
            </w:r>
          </w:p>
        </w:tc>
        <w:tc>
          <w:tcPr>
            <w:tcW w:w="532"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9</w:t>
            </w:r>
          </w:p>
        </w:tc>
        <w:tc>
          <w:tcPr>
            <w:tcW w:w="65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9</w:t>
            </w:r>
          </w:p>
        </w:tc>
        <w:tc>
          <w:tcPr>
            <w:tcW w:w="65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5</w:t>
            </w:r>
          </w:p>
        </w:tc>
        <w:tc>
          <w:tcPr>
            <w:tcW w:w="65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5</w:t>
            </w:r>
          </w:p>
        </w:tc>
        <w:tc>
          <w:tcPr>
            <w:tcW w:w="936"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10</w:t>
            </w:r>
          </w:p>
        </w:tc>
        <w:tc>
          <w:tcPr>
            <w:tcW w:w="936"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4</w:t>
            </w:r>
          </w:p>
        </w:tc>
        <w:tc>
          <w:tcPr>
            <w:tcW w:w="810"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4</w:t>
            </w:r>
          </w:p>
        </w:tc>
        <w:tc>
          <w:tcPr>
            <w:tcW w:w="810"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4</w:t>
            </w:r>
          </w:p>
        </w:tc>
        <w:tc>
          <w:tcPr>
            <w:tcW w:w="65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4</w:t>
            </w:r>
          </w:p>
        </w:tc>
        <w:tc>
          <w:tcPr>
            <w:tcW w:w="86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4</w:t>
            </w:r>
          </w:p>
        </w:tc>
      </w:tr>
      <w:tr w:rsidR="00063071" w:rsidRPr="00FD16F0" w:rsidTr="00063071">
        <w:trPr>
          <w:trHeight w:val="1785"/>
        </w:trPr>
        <w:tc>
          <w:tcPr>
            <w:tcW w:w="555" w:type="dxa"/>
            <w:tcBorders>
              <w:top w:val="nil"/>
              <w:left w:val="single" w:sz="4" w:space="0" w:color="auto"/>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2.2.2</w:t>
            </w:r>
          </w:p>
        </w:tc>
        <w:tc>
          <w:tcPr>
            <w:tcW w:w="158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rPr>
                <w:rFonts w:ascii="Times New Roman" w:eastAsia="Times New Roman" w:hAnsi="Times New Roman" w:cs="Times New Roman"/>
              </w:rPr>
            </w:pPr>
            <w:r w:rsidRPr="00FD16F0">
              <w:rPr>
                <w:rFonts w:ascii="Times New Roman" w:eastAsia="Times New Roman" w:hAnsi="Times New Roman" w:cs="Times New Roman"/>
              </w:rPr>
              <w:t xml:space="preserve">Численность детей-сирот, детей, оставшихся без попечения родителей, а также лиц из их числа по состоянию на начало финансового года, имеющих и не реализовавших своевременно право на обеспечение </w:t>
            </w:r>
            <w:r w:rsidRPr="00FD16F0">
              <w:rPr>
                <w:rFonts w:ascii="Times New Roman" w:eastAsia="Times New Roman" w:hAnsi="Times New Roman" w:cs="Times New Roman"/>
              </w:rPr>
              <w:lastRenderedPageBreak/>
              <w:t>жилыми помещениями</w:t>
            </w:r>
          </w:p>
        </w:tc>
        <w:tc>
          <w:tcPr>
            <w:tcW w:w="822"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lastRenderedPageBreak/>
              <w:t>чел</w:t>
            </w:r>
          </w:p>
        </w:tc>
        <w:tc>
          <w:tcPr>
            <w:tcW w:w="1250"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90</w:t>
            </w:r>
          </w:p>
        </w:tc>
        <w:tc>
          <w:tcPr>
            <w:tcW w:w="486"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90</w:t>
            </w:r>
          </w:p>
        </w:tc>
        <w:tc>
          <w:tcPr>
            <w:tcW w:w="486"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63</w:t>
            </w:r>
          </w:p>
        </w:tc>
        <w:tc>
          <w:tcPr>
            <w:tcW w:w="693"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36</w:t>
            </w:r>
          </w:p>
        </w:tc>
        <w:tc>
          <w:tcPr>
            <w:tcW w:w="693"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91</w:t>
            </w:r>
          </w:p>
        </w:tc>
        <w:tc>
          <w:tcPr>
            <w:tcW w:w="630"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89</w:t>
            </w:r>
          </w:p>
        </w:tc>
        <w:tc>
          <w:tcPr>
            <w:tcW w:w="532"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86</w:t>
            </w:r>
          </w:p>
        </w:tc>
        <w:tc>
          <w:tcPr>
            <w:tcW w:w="532"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89</w:t>
            </w:r>
          </w:p>
        </w:tc>
        <w:tc>
          <w:tcPr>
            <w:tcW w:w="65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86</w:t>
            </w:r>
          </w:p>
        </w:tc>
        <w:tc>
          <w:tcPr>
            <w:tcW w:w="65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82</w:t>
            </w:r>
          </w:p>
        </w:tc>
        <w:tc>
          <w:tcPr>
            <w:tcW w:w="65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81</w:t>
            </w:r>
          </w:p>
        </w:tc>
        <w:tc>
          <w:tcPr>
            <w:tcW w:w="936"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27</w:t>
            </w:r>
          </w:p>
        </w:tc>
        <w:tc>
          <w:tcPr>
            <w:tcW w:w="936"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35</w:t>
            </w:r>
          </w:p>
        </w:tc>
        <w:tc>
          <w:tcPr>
            <w:tcW w:w="810"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37</w:t>
            </w:r>
          </w:p>
        </w:tc>
        <w:tc>
          <w:tcPr>
            <w:tcW w:w="810"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39</w:t>
            </w:r>
          </w:p>
        </w:tc>
        <w:tc>
          <w:tcPr>
            <w:tcW w:w="65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39</w:t>
            </w:r>
          </w:p>
        </w:tc>
        <w:tc>
          <w:tcPr>
            <w:tcW w:w="86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39</w:t>
            </w:r>
          </w:p>
        </w:tc>
      </w:tr>
      <w:tr w:rsidR="00063071" w:rsidRPr="00FD16F0" w:rsidTr="00063071">
        <w:trPr>
          <w:trHeight w:val="540"/>
        </w:trPr>
        <w:tc>
          <w:tcPr>
            <w:tcW w:w="555" w:type="dxa"/>
            <w:tcBorders>
              <w:top w:val="nil"/>
              <w:left w:val="single" w:sz="4" w:space="0" w:color="auto"/>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color w:val="000000"/>
              </w:rPr>
            </w:pPr>
            <w:r w:rsidRPr="00FD16F0">
              <w:rPr>
                <w:rFonts w:ascii="Times New Roman" w:eastAsia="Times New Roman" w:hAnsi="Times New Roman" w:cs="Times New Roman"/>
                <w:color w:val="000000"/>
              </w:rPr>
              <w:lastRenderedPageBreak/>
              <w:t>3</w:t>
            </w:r>
          </w:p>
        </w:tc>
        <w:tc>
          <w:tcPr>
            <w:tcW w:w="14710" w:type="dxa"/>
            <w:gridSpan w:val="19"/>
            <w:tcBorders>
              <w:top w:val="single" w:sz="4" w:space="0" w:color="auto"/>
              <w:left w:val="nil"/>
              <w:bottom w:val="single" w:sz="4" w:space="0" w:color="auto"/>
              <w:right w:val="single" w:sz="4" w:space="0" w:color="000000"/>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b/>
                <w:bCs/>
              </w:rPr>
              <w:t>Подпрограмма 3.</w:t>
            </w:r>
            <w:r w:rsidRPr="00FD16F0">
              <w:rPr>
                <w:rFonts w:ascii="Times New Roman" w:eastAsia="Times New Roman" w:hAnsi="Times New Roman" w:cs="Times New Roman"/>
              </w:rPr>
              <w:t xml:space="preserve"> "Развитие системы дополнительного образования детей"</w:t>
            </w:r>
          </w:p>
        </w:tc>
      </w:tr>
      <w:tr w:rsidR="00063071" w:rsidRPr="00FD16F0" w:rsidTr="00063071">
        <w:trPr>
          <w:trHeight w:val="870"/>
        </w:trPr>
        <w:tc>
          <w:tcPr>
            <w:tcW w:w="555" w:type="dxa"/>
            <w:tcBorders>
              <w:top w:val="nil"/>
              <w:left w:val="single" w:sz="4" w:space="0" w:color="auto"/>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3.1</w:t>
            </w:r>
          </w:p>
        </w:tc>
        <w:tc>
          <w:tcPr>
            <w:tcW w:w="14710" w:type="dxa"/>
            <w:gridSpan w:val="19"/>
            <w:tcBorders>
              <w:top w:val="single" w:sz="4" w:space="0" w:color="auto"/>
              <w:left w:val="nil"/>
              <w:bottom w:val="single" w:sz="4" w:space="0" w:color="auto"/>
              <w:right w:val="single" w:sz="4" w:space="0" w:color="000000"/>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b/>
                <w:bCs/>
              </w:rPr>
              <w:t>Задача 1</w:t>
            </w:r>
            <w:r w:rsidRPr="00FD16F0">
              <w:rPr>
                <w:rFonts w:ascii="Times New Roman" w:eastAsia="Times New Roman" w:hAnsi="Times New Roman" w:cs="Times New Roman"/>
              </w:rPr>
              <w:t xml:space="preserve"> «Обеспечение функционирования системы персонифицированного финансирования, обеспечивающей свободу выбора образовательных программ, равенство доступа к дополнительному образованию за счет средств бюджетов бюджетной системы, легкость и оперативность смены осваиваемых образовательных программ»</w:t>
            </w:r>
          </w:p>
        </w:tc>
      </w:tr>
      <w:tr w:rsidR="00063071" w:rsidRPr="00FD16F0" w:rsidTr="00063071">
        <w:trPr>
          <w:trHeight w:val="825"/>
        </w:trPr>
        <w:tc>
          <w:tcPr>
            <w:tcW w:w="555" w:type="dxa"/>
            <w:tcBorders>
              <w:top w:val="nil"/>
              <w:left w:val="single" w:sz="4" w:space="0" w:color="auto"/>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3.1.1</w:t>
            </w:r>
          </w:p>
        </w:tc>
        <w:tc>
          <w:tcPr>
            <w:tcW w:w="158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rPr>
                <w:rFonts w:ascii="Times New Roman" w:eastAsia="Times New Roman" w:hAnsi="Times New Roman" w:cs="Times New Roman"/>
              </w:rPr>
            </w:pPr>
            <w:r w:rsidRPr="00FD16F0">
              <w:rPr>
                <w:rFonts w:ascii="Times New Roman" w:eastAsia="Times New Roman" w:hAnsi="Times New Roman" w:cs="Times New Roman"/>
              </w:rPr>
              <w:t>Доля детей в возрасте от 5 до 18 лет, использующих сертификаты дополнительного образования</w:t>
            </w:r>
          </w:p>
        </w:tc>
        <w:tc>
          <w:tcPr>
            <w:tcW w:w="822"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w:t>
            </w:r>
          </w:p>
        </w:tc>
        <w:tc>
          <w:tcPr>
            <w:tcW w:w="1250"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0</w:t>
            </w:r>
          </w:p>
        </w:tc>
        <w:tc>
          <w:tcPr>
            <w:tcW w:w="486"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0</w:t>
            </w:r>
          </w:p>
        </w:tc>
        <w:tc>
          <w:tcPr>
            <w:tcW w:w="486"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0</w:t>
            </w:r>
          </w:p>
        </w:tc>
        <w:tc>
          <w:tcPr>
            <w:tcW w:w="693"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0</w:t>
            </w:r>
          </w:p>
        </w:tc>
        <w:tc>
          <w:tcPr>
            <w:tcW w:w="693"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0</w:t>
            </w:r>
          </w:p>
        </w:tc>
        <w:tc>
          <w:tcPr>
            <w:tcW w:w="630"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0</w:t>
            </w:r>
          </w:p>
        </w:tc>
        <w:tc>
          <w:tcPr>
            <w:tcW w:w="532"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0</w:t>
            </w:r>
          </w:p>
        </w:tc>
        <w:tc>
          <w:tcPr>
            <w:tcW w:w="532"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39,3</w:t>
            </w:r>
          </w:p>
        </w:tc>
        <w:tc>
          <w:tcPr>
            <w:tcW w:w="65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42</w:t>
            </w:r>
          </w:p>
        </w:tc>
        <w:tc>
          <w:tcPr>
            <w:tcW w:w="65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57,54</w:t>
            </w:r>
          </w:p>
        </w:tc>
        <w:tc>
          <w:tcPr>
            <w:tcW w:w="65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61,63</w:t>
            </w:r>
          </w:p>
        </w:tc>
        <w:tc>
          <w:tcPr>
            <w:tcW w:w="936"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не менее 64</w:t>
            </w:r>
          </w:p>
        </w:tc>
        <w:tc>
          <w:tcPr>
            <w:tcW w:w="936"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не менее 69</w:t>
            </w:r>
          </w:p>
        </w:tc>
        <w:tc>
          <w:tcPr>
            <w:tcW w:w="810"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не менее 69</w:t>
            </w:r>
          </w:p>
        </w:tc>
        <w:tc>
          <w:tcPr>
            <w:tcW w:w="810"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не менее 69</w:t>
            </w:r>
          </w:p>
        </w:tc>
        <w:tc>
          <w:tcPr>
            <w:tcW w:w="65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не менее 69</w:t>
            </w:r>
          </w:p>
        </w:tc>
        <w:tc>
          <w:tcPr>
            <w:tcW w:w="86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не менее 69</w:t>
            </w:r>
          </w:p>
        </w:tc>
      </w:tr>
      <w:tr w:rsidR="00063071" w:rsidRPr="00FD16F0" w:rsidTr="00063071">
        <w:trPr>
          <w:trHeight w:val="1260"/>
        </w:trPr>
        <w:tc>
          <w:tcPr>
            <w:tcW w:w="555" w:type="dxa"/>
            <w:tcBorders>
              <w:top w:val="nil"/>
              <w:left w:val="single" w:sz="4" w:space="0" w:color="auto"/>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3.1.2</w:t>
            </w:r>
          </w:p>
        </w:tc>
        <w:tc>
          <w:tcPr>
            <w:tcW w:w="158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rPr>
                <w:rFonts w:ascii="Times New Roman" w:eastAsia="Times New Roman" w:hAnsi="Times New Roman" w:cs="Times New Roman"/>
              </w:rPr>
            </w:pPr>
            <w:r w:rsidRPr="00FD16F0">
              <w:rPr>
                <w:rFonts w:ascii="Times New Roman" w:eastAsia="Times New Roman" w:hAnsi="Times New Roman" w:cs="Times New Roman"/>
              </w:rPr>
              <w:t xml:space="preserve">Охват детей в возрасте от 5 до 18 лет, имеющих право на получение дополнительного образования в рамках системы персонифицированного финансирования – не менее </w:t>
            </w:r>
          </w:p>
        </w:tc>
        <w:tc>
          <w:tcPr>
            <w:tcW w:w="822"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w:t>
            </w:r>
          </w:p>
        </w:tc>
        <w:tc>
          <w:tcPr>
            <w:tcW w:w="1250"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0</w:t>
            </w:r>
          </w:p>
        </w:tc>
        <w:tc>
          <w:tcPr>
            <w:tcW w:w="486"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0</w:t>
            </w:r>
          </w:p>
        </w:tc>
        <w:tc>
          <w:tcPr>
            <w:tcW w:w="486"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0</w:t>
            </w:r>
          </w:p>
        </w:tc>
        <w:tc>
          <w:tcPr>
            <w:tcW w:w="693"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0</w:t>
            </w:r>
          </w:p>
        </w:tc>
        <w:tc>
          <w:tcPr>
            <w:tcW w:w="693"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0</w:t>
            </w:r>
          </w:p>
        </w:tc>
        <w:tc>
          <w:tcPr>
            <w:tcW w:w="630"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0</w:t>
            </w:r>
          </w:p>
        </w:tc>
        <w:tc>
          <w:tcPr>
            <w:tcW w:w="532"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0</w:t>
            </w:r>
          </w:p>
        </w:tc>
        <w:tc>
          <w:tcPr>
            <w:tcW w:w="532" w:type="dxa"/>
            <w:tcBorders>
              <w:top w:val="nil"/>
              <w:left w:val="nil"/>
              <w:bottom w:val="single" w:sz="4" w:space="0" w:color="auto"/>
              <w:right w:val="single" w:sz="4" w:space="0" w:color="auto"/>
            </w:tcBorders>
            <w:shd w:val="clear" w:color="auto" w:fill="auto"/>
            <w:noWrap/>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8,9</w:t>
            </w:r>
          </w:p>
        </w:tc>
        <w:tc>
          <w:tcPr>
            <w:tcW w:w="659" w:type="dxa"/>
            <w:tcBorders>
              <w:top w:val="nil"/>
              <w:left w:val="nil"/>
              <w:bottom w:val="single" w:sz="4" w:space="0" w:color="auto"/>
              <w:right w:val="single" w:sz="4" w:space="0" w:color="auto"/>
            </w:tcBorders>
            <w:shd w:val="clear" w:color="auto" w:fill="auto"/>
            <w:noWrap/>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25,0</w:t>
            </w:r>
          </w:p>
        </w:tc>
        <w:tc>
          <w:tcPr>
            <w:tcW w:w="65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10,02%</w:t>
            </w:r>
          </w:p>
        </w:tc>
        <w:tc>
          <w:tcPr>
            <w:tcW w:w="65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16,35%</w:t>
            </w:r>
          </w:p>
        </w:tc>
        <w:tc>
          <w:tcPr>
            <w:tcW w:w="936"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не менее 12,37</w:t>
            </w:r>
          </w:p>
        </w:tc>
        <w:tc>
          <w:tcPr>
            <w:tcW w:w="936"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не менее 14,37</w:t>
            </w:r>
          </w:p>
        </w:tc>
        <w:tc>
          <w:tcPr>
            <w:tcW w:w="810"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не менее 16,87</w:t>
            </w:r>
          </w:p>
        </w:tc>
        <w:tc>
          <w:tcPr>
            <w:tcW w:w="810"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не менее 16,87</w:t>
            </w:r>
          </w:p>
        </w:tc>
        <w:tc>
          <w:tcPr>
            <w:tcW w:w="65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не менее 16,87</w:t>
            </w:r>
          </w:p>
        </w:tc>
        <w:tc>
          <w:tcPr>
            <w:tcW w:w="869" w:type="dxa"/>
            <w:tcBorders>
              <w:top w:val="nil"/>
              <w:left w:val="nil"/>
              <w:bottom w:val="single" w:sz="4" w:space="0" w:color="auto"/>
              <w:right w:val="single" w:sz="4" w:space="0" w:color="auto"/>
            </w:tcBorders>
            <w:shd w:val="clear" w:color="auto" w:fill="auto"/>
            <w:vAlign w:val="center"/>
            <w:hideMark/>
          </w:tcPr>
          <w:p w:rsidR="00063071" w:rsidRPr="00FD16F0" w:rsidRDefault="00063071" w:rsidP="00063071">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не менее 16,87</w:t>
            </w:r>
          </w:p>
        </w:tc>
      </w:tr>
    </w:tbl>
    <w:p w:rsidR="00063071" w:rsidRDefault="00063071" w:rsidP="00063071">
      <w:pPr>
        <w:pStyle w:val="a3"/>
        <w:rPr>
          <w:rFonts w:ascii="Times New Roman" w:hAnsi="Times New Roman" w:cs="Times New Roman"/>
        </w:rPr>
      </w:pPr>
    </w:p>
    <w:tbl>
      <w:tblPr>
        <w:tblW w:w="5714" w:type="pct"/>
        <w:tblLayout w:type="fixed"/>
        <w:tblLook w:val="04A0" w:firstRow="1" w:lastRow="0" w:firstColumn="1" w:lastColumn="0" w:noHBand="0" w:noVBand="1"/>
      </w:tblPr>
      <w:tblGrid>
        <w:gridCol w:w="109"/>
        <w:gridCol w:w="539"/>
        <w:gridCol w:w="120"/>
        <w:gridCol w:w="1808"/>
        <w:gridCol w:w="1776"/>
        <w:gridCol w:w="178"/>
        <w:gridCol w:w="1015"/>
        <w:gridCol w:w="942"/>
        <w:gridCol w:w="851"/>
        <w:gridCol w:w="269"/>
        <w:gridCol w:w="724"/>
        <w:gridCol w:w="528"/>
        <w:gridCol w:w="429"/>
        <w:gridCol w:w="33"/>
        <w:gridCol w:w="713"/>
        <w:gridCol w:w="280"/>
        <w:gridCol w:w="491"/>
        <w:gridCol w:w="786"/>
        <w:gridCol w:w="422"/>
        <w:gridCol w:w="19"/>
        <w:gridCol w:w="218"/>
        <w:gridCol w:w="480"/>
        <w:gridCol w:w="255"/>
        <w:gridCol w:w="22"/>
        <w:gridCol w:w="284"/>
        <w:gridCol w:w="44"/>
        <w:gridCol w:w="120"/>
        <w:gridCol w:w="972"/>
        <w:gridCol w:w="280"/>
        <w:gridCol w:w="1215"/>
        <w:gridCol w:w="62"/>
        <w:gridCol w:w="2209"/>
      </w:tblGrid>
      <w:tr w:rsidR="00FD16F0" w:rsidRPr="00FD16F0" w:rsidTr="005A7711">
        <w:trPr>
          <w:gridAfter w:val="1"/>
          <w:wAfter w:w="607" w:type="pct"/>
          <w:trHeight w:val="315"/>
        </w:trPr>
        <w:tc>
          <w:tcPr>
            <w:tcW w:w="4393" w:type="pct"/>
            <w:gridSpan w:val="31"/>
            <w:tcBorders>
              <w:top w:val="nil"/>
              <w:left w:val="nil"/>
              <w:bottom w:val="nil"/>
              <w:right w:val="nil"/>
            </w:tcBorders>
            <w:shd w:val="clear" w:color="auto" w:fill="auto"/>
            <w:noWrap/>
            <w:vAlign w:val="center"/>
            <w:hideMark/>
          </w:tcPr>
          <w:p w:rsidR="005A7711" w:rsidRDefault="005A7711" w:rsidP="00FD16F0">
            <w:pPr>
              <w:spacing w:after="0" w:line="240" w:lineRule="auto"/>
              <w:jc w:val="right"/>
              <w:rPr>
                <w:rFonts w:ascii="Times New Roman" w:eastAsia="Times New Roman" w:hAnsi="Times New Roman" w:cs="Times New Roman"/>
              </w:rPr>
            </w:pPr>
          </w:p>
          <w:p w:rsidR="005A7711" w:rsidRDefault="005A7711" w:rsidP="00FD16F0">
            <w:pPr>
              <w:spacing w:after="0" w:line="240" w:lineRule="auto"/>
              <w:jc w:val="right"/>
              <w:rPr>
                <w:rFonts w:ascii="Times New Roman" w:eastAsia="Times New Roman" w:hAnsi="Times New Roman" w:cs="Times New Roman"/>
              </w:rPr>
            </w:pPr>
          </w:p>
          <w:p w:rsidR="005A7711" w:rsidRDefault="005A7711" w:rsidP="00FD16F0">
            <w:pPr>
              <w:spacing w:after="0" w:line="240" w:lineRule="auto"/>
              <w:jc w:val="right"/>
              <w:rPr>
                <w:rFonts w:ascii="Times New Roman" w:eastAsia="Times New Roman" w:hAnsi="Times New Roman" w:cs="Times New Roman"/>
              </w:rPr>
            </w:pPr>
          </w:p>
          <w:p w:rsidR="005A7711" w:rsidRDefault="005A7711" w:rsidP="00FD16F0">
            <w:pPr>
              <w:spacing w:after="0" w:line="240" w:lineRule="auto"/>
              <w:jc w:val="right"/>
              <w:rPr>
                <w:rFonts w:ascii="Times New Roman" w:eastAsia="Times New Roman" w:hAnsi="Times New Roman" w:cs="Times New Roman"/>
              </w:rPr>
            </w:pPr>
          </w:p>
          <w:p w:rsidR="00FD16F0" w:rsidRPr="00FD16F0" w:rsidRDefault="00FD16F0" w:rsidP="00FD16F0">
            <w:pPr>
              <w:spacing w:after="0" w:line="240" w:lineRule="auto"/>
              <w:jc w:val="right"/>
              <w:rPr>
                <w:rFonts w:ascii="Times New Roman" w:eastAsia="Times New Roman" w:hAnsi="Times New Roman" w:cs="Times New Roman"/>
              </w:rPr>
            </w:pPr>
            <w:r w:rsidRPr="00FD16F0">
              <w:rPr>
                <w:rFonts w:ascii="Times New Roman" w:eastAsia="Times New Roman" w:hAnsi="Times New Roman" w:cs="Times New Roman"/>
              </w:rPr>
              <w:lastRenderedPageBreak/>
              <w:t>Приложение №2</w:t>
            </w:r>
          </w:p>
        </w:tc>
      </w:tr>
      <w:tr w:rsidR="00FD16F0" w:rsidRPr="00FD16F0" w:rsidTr="005A7711">
        <w:trPr>
          <w:gridAfter w:val="1"/>
          <w:wAfter w:w="607" w:type="pct"/>
          <w:trHeight w:val="315"/>
        </w:trPr>
        <w:tc>
          <w:tcPr>
            <w:tcW w:w="4393" w:type="pct"/>
            <w:gridSpan w:val="31"/>
            <w:tcBorders>
              <w:top w:val="nil"/>
              <w:left w:val="nil"/>
              <w:bottom w:val="nil"/>
              <w:right w:val="nil"/>
            </w:tcBorders>
            <w:shd w:val="clear" w:color="auto" w:fill="auto"/>
            <w:noWrap/>
            <w:vAlign w:val="center"/>
            <w:hideMark/>
          </w:tcPr>
          <w:p w:rsidR="00FD16F0" w:rsidRPr="00FD16F0" w:rsidRDefault="00FD16F0" w:rsidP="00FD16F0">
            <w:pPr>
              <w:spacing w:after="0" w:line="240" w:lineRule="auto"/>
              <w:jc w:val="right"/>
              <w:rPr>
                <w:rFonts w:ascii="Times New Roman" w:eastAsia="Times New Roman" w:hAnsi="Times New Roman" w:cs="Times New Roman"/>
              </w:rPr>
            </w:pPr>
            <w:r w:rsidRPr="00FD16F0">
              <w:rPr>
                <w:rFonts w:ascii="Times New Roman" w:eastAsia="Times New Roman" w:hAnsi="Times New Roman" w:cs="Times New Roman"/>
              </w:rPr>
              <w:lastRenderedPageBreak/>
              <w:t>к паспорту муниципальной программы Уярского района</w:t>
            </w:r>
          </w:p>
        </w:tc>
      </w:tr>
      <w:tr w:rsidR="00FD16F0" w:rsidRPr="00FD16F0" w:rsidTr="005A7711">
        <w:trPr>
          <w:gridAfter w:val="1"/>
          <w:wAfter w:w="607" w:type="pct"/>
          <w:trHeight w:val="315"/>
        </w:trPr>
        <w:tc>
          <w:tcPr>
            <w:tcW w:w="4393" w:type="pct"/>
            <w:gridSpan w:val="31"/>
            <w:tcBorders>
              <w:top w:val="nil"/>
              <w:left w:val="nil"/>
              <w:bottom w:val="nil"/>
              <w:right w:val="nil"/>
            </w:tcBorders>
            <w:shd w:val="clear" w:color="auto" w:fill="auto"/>
            <w:noWrap/>
            <w:vAlign w:val="center"/>
            <w:hideMark/>
          </w:tcPr>
          <w:p w:rsidR="00FD16F0" w:rsidRPr="00FD16F0" w:rsidRDefault="00FD16F0" w:rsidP="00FD16F0">
            <w:pPr>
              <w:spacing w:after="0" w:line="240" w:lineRule="auto"/>
              <w:jc w:val="right"/>
              <w:rPr>
                <w:rFonts w:ascii="Times New Roman" w:eastAsia="Times New Roman" w:hAnsi="Times New Roman" w:cs="Times New Roman"/>
              </w:rPr>
            </w:pPr>
            <w:r w:rsidRPr="00FD16F0">
              <w:rPr>
                <w:rFonts w:ascii="Times New Roman" w:eastAsia="Times New Roman" w:hAnsi="Times New Roman" w:cs="Times New Roman"/>
              </w:rPr>
              <w:t xml:space="preserve">«Развитие образования» </w:t>
            </w:r>
          </w:p>
        </w:tc>
      </w:tr>
      <w:tr w:rsidR="00FD16F0" w:rsidRPr="00FD16F0" w:rsidTr="005A7711">
        <w:trPr>
          <w:gridAfter w:val="1"/>
          <w:wAfter w:w="607" w:type="pct"/>
          <w:trHeight w:val="375"/>
        </w:trPr>
        <w:tc>
          <w:tcPr>
            <w:tcW w:w="4393" w:type="pct"/>
            <w:gridSpan w:val="31"/>
            <w:tcBorders>
              <w:top w:val="nil"/>
              <w:left w:val="nil"/>
              <w:bottom w:val="nil"/>
              <w:right w:val="nil"/>
            </w:tcBorders>
            <w:shd w:val="clear" w:color="auto" w:fill="auto"/>
            <w:noWrap/>
            <w:vAlign w:val="center"/>
            <w:hideMark/>
          </w:tcPr>
          <w:p w:rsidR="00FD16F0" w:rsidRPr="00FD16F0" w:rsidRDefault="00FD16F0" w:rsidP="00FD16F0">
            <w:pPr>
              <w:spacing w:after="0" w:line="240" w:lineRule="auto"/>
              <w:jc w:val="center"/>
              <w:rPr>
                <w:rFonts w:ascii="Times New Roman" w:eastAsia="Times New Roman" w:hAnsi="Times New Roman" w:cs="Times New Roman"/>
                <w:b/>
                <w:bCs/>
                <w:color w:val="000000"/>
              </w:rPr>
            </w:pPr>
            <w:r w:rsidRPr="00FD16F0">
              <w:rPr>
                <w:rFonts w:ascii="Times New Roman" w:eastAsia="Times New Roman" w:hAnsi="Times New Roman" w:cs="Times New Roman"/>
                <w:b/>
                <w:bCs/>
                <w:color w:val="000000"/>
              </w:rPr>
              <w:t>Информация о сводных показателях муниципальных заданий</w:t>
            </w:r>
          </w:p>
        </w:tc>
      </w:tr>
      <w:tr w:rsidR="005A7711" w:rsidRPr="00FD16F0" w:rsidTr="005A7711">
        <w:trPr>
          <w:trHeight w:val="165"/>
        </w:trPr>
        <w:tc>
          <w:tcPr>
            <w:tcW w:w="211" w:type="pct"/>
            <w:gridSpan w:val="3"/>
            <w:tcBorders>
              <w:top w:val="nil"/>
              <w:left w:val="nil"/>
              <w:bottom w:val="nil"/>
              <w:right w:val="nil"/>
            </w:tcBorders>
            <w:shd w:val="clear" w:color="auto" w:fill="auto"/>
            <w:noWrap/>
            <w:vAlign w:val="center"/>
            <w:hideMark/>
          </w:tcPr>
          <w:p w:rsidR="00FD16F0" w:rsidRPr="00FD16F0" w:rsidRDefault="00FD16F0" w:rsidP="00FD16F0">
            <w:pPr>
              <w:spacing w:after="0" w:line="240" w:lineRule="auto"/>
              <w:jc w:val="center"/>
              <w:rPr>
                <w:rFonts w:ascii="Times New Roman" w:eastAsia="Times New Roman" w:hAnsi="Times New Roman" w:cs="Times New Roman"/>
                <w:color w:val="000000"/>
              </w:rPr>
            </w:pPr>
          </w:p>
        </w:tc>
        <w:tc>
          <w:tcPr>
            <w:tcW w:w="985" w:type="pct"/>
            <w:gridSpan w:val="2"/>
            <w:tcBorders>
              <w:top w:val="nil"/>
              <w:left w:val="nil"/>
              <w:bottom w:val="nil"/>
              <w:right w:val="nil"/>
            </w:tcBorders>
            <w:shd w:val="clear" w:color="auto" w:fill="auto"/>
            <w:noWrap/>
            <w:vAlign w:val="center"/>
            <w:hideMark/>
          </w:tcPr>
          <w:p w:rsidR="00FD16F0" w:rsidRPr="00FD16F0" w:rsidRDefault="00FD16F0" w:rsidP="00FD16F0">
            <w:pPr>
              <w:spacing w:after="0" w:line="240" w:lineRule="auto"/>
              <w:rPr>
                <w:rFonts w:ascii="Calibri" w:eastAsia="Times New Roman" w:hAnsi="Calibri" w:cs="Calibri"/>
                <w:color w:val="000000"/>
              </w:rPr>
            </w:pPr>
          </w:p>
        </w:tc>
        <w:tc>
          <w:tcPr>
            <w:tcW w:w="1366" w:type="pct"/>
            <w:gridSpan w:val="9"/>
            <w:tcBorders>
              <w:top w:val="nil"/>
              <w:left w:val="nil"/>
              <w:bottom w:val="nil"/>
              <w:right w:val="nil"/>
            </w:tcBorders>
            <w:shd w:val="clear" w:color="auto" w:fill="auto"/>
            <w:noWrap/>
            <w:vAlign w:val="center"/>
            <w:hideMark/>
          </w:tcPr>
          <w:p w:rsidR="00FD16F0" w:rsidRPr="00FD16F0" w:rsidRDefault="00FD16F0" w:rsidP="00FD16F0">
            <w:pPr>
              <w:spacing w:after="0" w:line="240" w:lineRule="auto"/>
              <w:rPr>
                <w:rFonts w:ascii="Calibri" w:eastAsia="Times New Roman" w:hAnsi="Calibri" w:cs="Calibri"/>
                <w:color w:val="000000"/>
              </w:rPr>
            </w:pPr>
          </w:p>
        </w:tc>
        <w:tc>
          <w:tcPr>
            <w:tcW w:w="740" w:type="pct"/>
            <w:gridSpan w:val="5"/>
            <w:tcBorders>
              <w:top w:val="nil"/>
              <w:left w:val="nil"/>
              <w:bottom w:val="nil"/>
              <w:right w:val="nil"/>
            </w:tcBorders>
            <w:shd w:val="clear" w:color="auto" w:fill="auto"/>
            <w:noWrap/>
            <w:vAlign w:val="center"/>
            <w:hideMark/>
          </w:tcPr>
          <w:p w:rsidR="00FD16F0" w:rsidRPr="00FD16F0" w:rsidRDefault="00FD16F0" w:rsidP="00FD16F0">
            <w:pPr>
              <w:spacing w:after="0" w:line="240" w:lineRule="auto"/>
              <w:rPr>
                <w:rFonts w:ascii="Calibri" w:eastAsia="Times New Roman" w:hAnsi="Calibri" w:cs="Calibri"/>
                <w:color w:val="000000"/>
              </w:rPr>
            </w:pPr>
          </w:p>
        </w:tc>
        <w:tc>
          <w:tcPr>
            <w:tcW w:w="65" w:type="pct"/>
            <w:gridSpan w:val="2"/>
            <w:tcBorders>
              <w:top w:val="nil"/>
              <w:left w:val="nil"/>
              <w:bottom w:val="nil"/>
              <w:right w:val="nil"/>
            </w:tcBorders>
            <w:shd w:val="clear" w:color="auto" w:fill="auto"/>
            <w:noWrap/>
            <w:vAlign w:val="center"/>
            <w:hideMark/>
          </w:tcPr>
          <w:p w:rsidR="00FD16F0" w:rsidRPr="00FD16F0" w:rsidRDefault="00FD16F0" w:rsidP="00FD16F0">
            <w:pPr>
              <w:spacing w:after="0" w:line="240" w:lineRule="auto"/>
              <w:rPr>
                <w:rFonts w:ascii="Calibri" w:eastAsia="Times New Roman" w:hAnsi="Calibri" w:cs="Calibri"/>
              </w:rPr>
            </w:pPr>
          </w:p>
        </w:tc>
        <w:tc>
          <w:tcPr>
            <w:tcW w:w="331" w:type="pct"/>
            <w:gridSpan w:val="6"/>
            <w:tcBorders>
              <w:top w:val="nil"/>
              <w:left w:val="nil"/>
              <w:bottom w:val="nil"/>
              <w:right w:val="nil"/>
            </w:tcBorders>
            <w:shd w:val="clear" w:color="auto" w:fill="auto"/>
            <w:noWrap/>
            <w:vAlign w:val="center"/>
            <w:hideMark/>
          </w:tcPr>
          <w:p w:rsidR="00FD16F0" w:rsidRPr="00FD16F0" w:rsidRDefault="00FD16F0" w:rsidP="00FD16F0">
            <w:pPr>
              <w:spacing w:after="0" w:line="240" w:lineRule="auto"/>
              <w:rPr>
                <w:rFonts w:ascii="Calibri" w:eastAsia="Times New Roman" w:hAnsi="Calibri" w:cs="Calibri"/>
              </w:rPr>
            </w:pPr>
          </w:p>
        </w:tc>
        <w:tc>
          <w:tcPr>
            <w:tcW w:w="1302" w:type="pct"/>
            <w:gridSpan w:val="5"/>
            <w:tcBorders>
              <w:top w:val="nil"/>
              <w:left w:val="nil"/>
              <w:bottom w:val="nil"/>
              <w:right w:val="nil"/>
            </w:tcBorders>
            <w:shd w:val="clear" w:color="auto" w:fill="auto"/>
            <w:noWrap/>
            <w:vAlign w:val="center"/>
            <w:hideMark/>
          </w:tcPr>
          <w:p w:rsidR="00FD16F0" w:rsidRPr="00FD16F0" w:rsidRDefault="00FD16F0" w:rsidP="00FD16F0">
            <w:pPr>
              <w:spacing w:after="0" w:line="240" w:lineRule="auto"/>
              <w:rPr>
                <w:rFonts w:ascii="Calibri" w:eastAsia="Times New Roman" w:hAnsi="Calibri" w:cs="Calibri"/>
              </w:rPr>
            </w:pPr>
          </w:p>
        </w:tc>
      </w:tr>
      <w:tr w:rsidR="005A7711" w:rsidRPr="00FD16F0" w:rsidTr="005A7711">
        <w:trPr>
          <w:gridAfter w:val="1"/>
          <w:wAfter w:w="607" w:type="pct"/>
          <w:trHeight w:val="1245"/>
        </w:trPr>
        <w:tc>
          <w:tcPr>
            <w:tcW w:w="211" w:type="pct"/>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D16F0" w:rsidRPr="00FD16F0" w:rsidRDefault="00FD16F0" w:rsidP="00FD16F0">
            <w:pPr>
              <w:spacing w:after="0" w:line="240" w:lineRule="auto"/>
              <w:jc w:val="center"/>
              <w:rPr>
                <w:rFonts w:ascii="Times New Roman" w:eastAsia="Times New Roman" w:hAnsi="Times New Roman" w:cs="Times New Roman"/>
                <w:color w:val="000000"/>
              </w:rPr>
            </w:pPr>
            <w:r w:rsidRPr="00FD16F0">
              <w:rPr>
                <w:rFonts w:ascii="Times New Roman" w:eastAsia="Times New Roman" w:hAnsi="Times New Roman" w:cs="Times New Roman"/>
                <w:color w:val="000000"/>
              </w:rPr>
              <w:t xml:space="preserve">№ </w:t>
            </w:r>
            <w:proofErr w:type="gramStart"/>
            <w:r w:rsidRPr="00FD16F0">
              <w:rPr>
                <w:rFonts w:ascii="Times New Roman" w:eastAsia="Times New Roman" w:hAnsi="Times New Roman" w:cs="Times New Roman"/>
                <w:color w:val="000000"/>
              </w:rPr>
              <w:t>п</w:t>
            </w:r>
            <w:proofErr w:type="gramEnd"/>
            <w:r w:rsidRPr="00FD16F0">
              <w:rPr>
                <w:rFonts w:ascii="Times New Roman" w:eastAsia="Times New Roman" w:hAnsi="Times New Roman" w:cs="Times New Roman"/>
                <w:color w:val="000000"/>
              </w:rPr>
              <w:t>/п</w:t>
            </w:r>
          </w:p>
        </w:tc>
        <w:tc>
          <w:tcPr>
            <w:tcW w:w="985" w:type="pct"/>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D16F0" w:rsidRPr="00FD16F0" w:rsidRDefault="00FD16F0" w:rsidP="00FD16F0">
            <w:pPr>
              <w:spacing w:after="0" w:line="240" w:lineRule="auto"/>
              <w:jc w:val="center"/>
              <w:rPr>
                <w:rFonts w:ascii="Times New Roman" w:eastAsia="Times New Roman" w:hAnsi="Times New Roman" w:cs="Times New Roman"/>
                <w:color w:val="000000"/>
              </w:rPr>
            </w:pPr>
            <w:r w:rsidRPr="00FD16F0">
              <w:rPr>
                <w:rFonts w:ascii="Times New Roman" w:eastAsia="Times New Roman" w:hAnsi="Times New Roman" w:cs="Times New Roman"/>
                <w:color w:val="000000"/>
              </w:rPr>
              <w:t>Наименование муниципальной услуги (работы)</w:t>
            </w:r>
          </w:p>
        </w:tc>
        <w:tc>
          <w:tcPr>
            <w:tcW w:w="1366" w:type="pct"/>
            <w:gridSpan w:val="9"/>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D16F0" w:rsidRPr="00FD16F0" w:rsidRDefault="00FD16F0" w:rsidP="00FD16F0">
            <w:pPr>
              <w:spacing w:after="0" w:line="240" w:lineRule="auto"/>
              <w:jc w:val="center"/>
              <w:rPr>
                <w:rFonts w:ascii="Times New Roman" w:eastAsia="Times New Roman" w:hAnsi="Times New Roman" w:cs="Times New Roman"/>
                <w:color w:val="000000"/>
              </w:rPr>
            </w:pPr>
            <w:r w:rsidRPr="00FD16F0">
              <w:rPr>
                <w:rFonts w:ascii="Times New Roman" w:eastAsia="Times New Roman" w:hAnsi="Times New Roman" w:cs="Times New Roman"/>
                <w:color w:val="000000"/>
              </w:rPr>
              <w:t>Содержание муниципальной услуги (работы)*</w:t>
            </w:r>
          </w:p>
        </w:tc>
        <w:tc>
          <w:tcPr>
            <w:tcW w:w="740" w:type="pct"/>
            <w:gridSpan w:val="5"/>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D16F0" w:rsidRPr="00FD16F0" w:rsidRDefault="00FD16F0" w:rsidP="00FD16F0">
            <w:pPr>
              <w:spacing w:after="0" w:line="240" w:lineRule="auto"/>
              <w:jc w:val="center"/>
              <w:rPr>
                <w:rFonts w:ascii="Times New Roman" w:eastAsia="Times New Roman" w:hAnsi="Times New Roman" w:cs="Times New Roman"/>
                <w:color w:val="000000"/>
              </w:rPr>
            </w:pPr>
            <w:r w:rsidRPr="00FD16F0">
              <w:rPr>
                <w:rFonts w:ascii="Times New Roman" w:eastAsia="Times New Roman" w:hAnsi="Times New Roman" w:cs="Times New Roman"/>
                <w:color w:val="000000"/>
              </w:rPr>
              <w:t>Наименование и значение показателя объема муниципальной услуги (работы)</w:t>
            </w:r>
          </w:p>
        </w:tc>
        <w:tc>
          <w:tcPr>
            <w:tcW w:w="1091" w:type="pct"/>
            <w:gridSpan w:val="12"/>
            <w:tcBorders>
              <w:top w:val="single" w:sz="4" w:space="0" w:color="auto"/>
              <w:left w:val="nil"/>
              <w:bottom w:val="single" w:sz="4" w:space="0" w:color="auto"/>
              <w:right w:val="single" w:sz="4" w:space="0" w:color="auto"/>
            </w:tcBorders>
            <w:shd w:val="clear" w:color="auto" w:fill="auto"/>
            <w:vAlign w:val="center"/>
            <w:hideMark/>
          </w:tcPr>
          <w:p w:rsidR="00FD16F0" w:rsidRPr="00FD16F0" w:rsidRDefault="00FD16F0" w:rsidP="00FD16F0">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Значение показателя объема муниципальной услуги (работы) по годам реализации программы</w:t>
            </w:r>
          </w:p>
        </w:tc>
      </w:tr>
      <w:tr w:rsidR="005A7711" w:rsidRPr="00FD16F0" w:rsidTr="005A7711">
        <w:trPr>
          <w:gridAfter w:val="1"/>
          <w:wAfter w:w="607" w:type="pct"/>
          <w:trHeight w:val="1275"/>
        </w:trPr>
        <w:tc>
          <w:tcPr>
            <w:tcW w:w="211" w:type="pct"/>
            <w:gridSpan w:val="3"/>
            <w:vMerge/>
            <w:tcBorders>
              <w:top w:val="single" w:sz="4" w:space="0" w:color="auto"/>
              <w:left w:val="single" w:sz="4" w:space="0" w:color="auto"/>
              <w:bottom w:val="single" w:sz="4" w:space="0" w:color="auto"/>
              <w:right w:val="single" w:sz="4" w:space="0" w:color="auto"/>
            </w:tcBorders>
            <w:vAlign w:val="center"/>
            <w:hideMark/>
          </w:tcPr>
          <w:p w:rsidR="00FD16F0" w:rsidRPr="00FD16F0" w:rsidRDefault="00FD16F0" w:rsidP="00FD16F0">
            <w:pPr>
              <w:spacing w:after="0" w:line="240" w:lineRule="auto"/>
              <w:rPr>
                <w:rFonts w:ascii="Times New Roman" w:eastAsia="Times New Roman" w:hAnsi="Times New Roman" w:cs="Times New Roman"/>
                <w:color w:val="000000"/>
              </w:rPr>
            </w:pPr>
          </w:p>
        </w:tc>
        <w:tc>
          <w:tcPr>
            <w:tcW w:w="985" w:type="pct"/>
            <w:gridSpan w:val="2"/>
            <w:vMerge/>
            <w:tcBorders>
              <w:top w:val="single" w:sz="4" w:space="0" w:color="auto"/>
              <w:left w:val="single" w:sz="4" w:space="0" w:color="auto"/>
              <w:bottom w:val="single" w:sz="4" w:space="0" w:color="auto"/>
              <w:right w:val="single" w:sz="4" w:space="0" w:color="auto"/>
            </w:tcBorders>
            <w:vAlign w:val="center"/>
            <w:hideMark/>
          </w:tcPr>
          <w:p w:rsidR="00FD16F0" w:rsidRPr="00FD16F0" w:rsidRDefault="00FD16F0" w:rsidP="00FD16F0">
            <w:pPr>
              <w:spacing w:after="0" w:line="240" w:lineRule="auto"/>
              <w:rPr>
                <w:rFonts w:ascii="Times New Roman" w:eastAsia="Times New Roman" w:hAnsi="Times New Roman" w:cs="Times New Roman"/>
                <w:color w:val="000000"/>
              </w:rPr>
            </w:pPr>
          </w:p>
        </w:tc>
        <w:tc>
          <w:tcPr>
            <w:tcW w:w="1366" w:type="pct"/>
            <w:gridSpan w:val="9"/>
            <w:vMerge/>
            <w:tcBorders>
              <w:top w:val="single" w:sz="4" w:space="0" w:color="auto"/>
              <w:left w:val="single" w:sz="4" w:space="0" w:color="auto"/>
              <w:bottom w:val="single" w:sz="4" w:space="0" w:color="auto"/>
              <w:right w:val="single" w:sz="4" w:space="0" w:color="auto"/>
            </w:tcBorders>
            <w:vAlign w:val="center"/>
            <w:hideMark/>
          </w:tcPr>
          <w:p w:rsidR="00FD16F0" w:rsidRPr="00FD16F0" w:rsidRDefault="00FD16F0" w:rsidP="00FD16F0">
            <w:pPr>
              <w:spacing w:after="0" w:line="240" w:lineRule="auto"/>
              <w:rPr>
                <w:rFonts w:ascii="Times New Roman" w:eastAsia="Times New Roman" w:hAnsi="Times New Roman" w:cs="Times New Roman"/>
                <w:color w:val="000000"/>
              </w:rPr>
            </w:pPr>
          </w:p>
        </w:tc>
        <w:tc>
          <w:tcPr>
            <w:tcW w:w="740" w:type="pct"/>
            <w:gridSpan w:val="5"/>
            <w:vMerge/>
            <w:tcBorders>
              <w:top w:val="single" w:sz="4" w:space="0" w:color="auto"/>
              <w:left w:val="single" w:sz="4" w:space="0" w:color="auto"/>
              <w:bottom w:val="single" w:sz="4" w:space="0" w:color="auto"/>
              <w:right w:val="single" w:sz="4" w:space="0" w:color="auto"/>
            </w:tcBorders>
            <w:vAlign w:val="center"/>
            <w:hideMark/>
          </w:tcPr>
          <w:p w:rsidR="00FD16F0" w:rsidRPr="00FD16F0" w:rsidRDefault="00FD16F0" w:rsidP="00FD16F0">
            <w:pPr>
              <w:spacing w:after="0" w:line="240" w:lineRule="auto"/>
              <w:rPr>
                <w:rFonts w:ascii="Times New Roman" w:eastAsia="Times New Roman" w:hAnsi="Times New Roman" w:cs="Times New Roman"/>
                <w:color w:val="000000"/>
              </w:rPr>
            </w:pPr>
          </w:p>
        </w:tc>
        <w:tc>
          <w:tcPr>
            <w:tcW w:w="351" w:type="pct"/>
            <w:gridSpan w:val="6"/>
            <w:tcBorders>
              <w:top w:val="nil"/>
              <w:left w:val="nil"/>
              <w:bottom w:val="single" w:sz="4" w:space="0" w:color="auto"/>
              <w:right w:val="single" w:sz="4" w:space="0" w:color="auto"/>
            </w:tcBorders>
            <w:shd w:val="clear" w:color="auto" w:fill="auto"/>
            <w:vAlign w:val="center"/>
            <w:hideMark/>
          </w:tcPr>
          <w:p w:rsidR="00FD16F0" w:rsidRPr="00FD16F0" w:rsidRDefault="00FD16F0" w:rsidP="00FD16F0">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очередной финансовый год (2025)</w:t>
            </w:r>
          </w:p>
        </w:tc>
        <w:tc>
          <w:tcPr>
            <w:tcW w:w="389" w:type="pct"/>
            <w:gridSpan w:val="4"/>
            <w:tcBorders>
              <w:top w:val="nil"/>
              <w:left w:val="nil"/>
              <w:bottom w:val="single" w:sz="4" w:space="0" w:color="auto"/>
              <w:right w:val="single" w:sz="4" w:space="0" w:color="auto"/>
            </w:tcBorders>
            <w:shd w:val="clear" w:color="auto" w:fill="auto"/>
            <w:vAlign w:val="center"/>
            <w:hideMark/>
          </w:tcPr>
          <w:p w:rsidR="00FD16F0" w:rsidRPr="00FD16F0" w:rsidRDefault="00FD16F0" w:rsidP="00FD16F0">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1-й год планового периода (2026)</w:t>
            </w:r>
          </w:p>
        </w:tc>
        <w:tc>
          <w:tcPr>
            <w:tcW w:w="351" w:type="pct"/>
            <w:gridSpan w:val="2"/>
            <w:tcBorders>
              <w:top w:val="nil"/>
              <w:left w:val="nil"/>
              <w:bottom w:val="single" w:sz="4" w:space="0" w:color="auto"/>
              <w:right w:val="single" w:sz="4" w:space="0" w:color="auto"/>
            </w:tcBorders>
            <w:shd w:val="clear" w:color="auto" w:fill="auto"/>
            <w:vAlign w:val="center"/>
            <w:hideMark/>
          </w:tcPr>
          <w:p w:rsidR="00FD16F0" w:rsidRPr="00FD16F0" w:rsidRDefault="00FD16F0" w:rsidP="00FD16F0">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2-й год планового периода (2027)</w:t>
            </w:r>
          </w:p>
        </w:tc>
      </w:tr>
      <w:tr w:rsidR="005A7711" w:rsidRPr="00FD16F0" w:rsidTr="005A7711">
        <w:trPr>
          <w:gridAfter w:val="1"/>
          <w:wAfter w:w="607" w:type="pct"/>
          <w:trHeight w:val="450"/>
        </w:trPr>
        <w:tc>
          <w:tcPr>
            <w:tcW w:w="211" w:type="pct"/>
            <w:gridSpan w:val="3"/>
            <w:tcBorders>
              <w:top w:val="nil"/>
              <w:left w:val="single" w:sz="4" w:space="0" w:color="auto"/>
              <w:bottom w:val="single" w:sz="4" w:space="0" w:color="auto"/>
              <w:right w:val="single" w:sz="4" w:space="0" w:color="auto"/>
            </w:tcBorders>
            <w:shd w:val="clear" w:color="auto" w:fill="auto"/>
            <w:vAlign w:val="center"/>
            <w:hideMark/>
          </w:tcPr>
          <w:p w:rsidR="00FD16F0" w:rsidRPr="00FD16F0" w:rsidRDefault="00FD16F0" w:rsidP="00FD16F0">
            <w:pPr>
              <w:spacing w:after="0" w:line="240" w:lineRule="auto"/>
              <w:jc w:val="center"/>
              <w:rPr>
                <w:rFonts w:ascii="Times New Roman" w:eastAsia="Times New Roman" w:hAnsi="Times New Roman" w:cs="Times New Roman"/>
                <w:color w:val="000000"/>
              </w:rPr>
            </w:pPr>
            <w:r w:rsidRPr="00FD16F0">
              <w:rPr>
                <w:rFonts w:ascii="Times New Roman" w:eastAsia="Times New Roman" w:hAnsi="Times New Roman" w:cs="Times New Roman"/>
                <w:color w:val="000000"/>
              </w:rPr>
              <w:t>1</w:t>
            </w:r>
          </w:p>
        </w:tc>
        <w:tc>
          <w:tcPr>
            <w:tcW w:w="985" w:type="pct"/>
            <w:gridSpan w:val="2"/>
            <w:tcBorders>
              <w:top w:val="nil"/>
              <w:left w:val="nil"/>
              <w:bottom w:val="single" w:sz="4" w:space="0" w:color="auto"/>
              <w:right w:val="single" w:sz="4" w:space="0" w:color="auto"/>
            </w:tcBorders>
            <w:shd w:val="clear" w:color="auto" w:fill="auto"/>
            <w:vAlign w:val="center"/>
            <w:hideMark/>
          </w:tcPr>
          <w:p w:rsidR="00FD16F0" w:rsidRPr="00FD16F0" w:rsidRDefault="00FD16F0" w:rsidP="00FD16F0">
            <w:pPr>
              <w:spacing w:after="0" w:line="240" w:lineRule="auto"/>
              <w:jc w:val="center"/>
              <w:rPr>
                <w:rFonts w:ascii="Times New Roman" w:eastAsia="Times New Roman" w:hAnsi="Times New Roman" w:cs="Times New Roman"/>
                <w:color w:val="000000"/>
              </w:rPr>
            </w:pPr>
            <w:r w:rsidRPr="00FD16F0">
              <w:rPr>
                <w:rFonts w:ascii="Times New Roman" w:eastAsia="Times New Roman" w:hAnsi="Times New Roman" w:cs="Times New Roman"/>
                <w:color w:val="000000"/>
              </w:rPr>
              <w:t>2</w:t>
            </w:r>
          </w:p>
        </w:tc>
        <w:tc>
          <w:tcPr>
            <w:tcW w:w="1366" w:type="pct"/>
            <w:gridSpan w:val="9"/>
            <w:tcBorders>
              <w:top w:val="nil"/>
              <w:left w:val="nil"/>
              <w:bottom w:val="single" w:sz="4" w:space="0" w:color="auto"/>
              <w:right w:val="single" w:sz="4" w:space="0" w:color="auto"/>
            </w:tcBorders>
            <w:shd w:val="clear" w:color="auto" w:fill="auto"/>
            <w:vAlign w:val="center"/>
            <w:hideMark/>
          </w:tcPr>
          <w:p w:rsidR="00FD16F0" w:rsidRPr="00FD16F0" w:rsidRDefault="00FD16F0" w:rsidP="00FD16F0">
            <w:pPr>
              <w:spacing w:after="0" w:line="240" w:lineRule="auto"/>
              <w:jc w:val="center"/>
              <w:rPr>
                <w:rFonts w:ascii="Times New Roman" w:eastAsia="Times New Roman" w:hAnsi="Times New Roman" w:cs="Times New Roman"/>
                <w:color w:val="000000"/>
              </w:rPr>
            </w:pPr>
            <w:r w:rsidRPr="00FD16F0">
              <w:rPr>
                <w:rFonts w:ascii="Times New Roman" w:eastAsia="Times New Roman" w:hAnsi="Times New Roman" w:cs="Times New Roman"/>
                <w:color w:val="000000"/>
              </w:rPr>
              <w:t>3</w:t>
            </w:r>
          </w:p>
        </w:tc>
        <w:tc>
          <w:tcPr>
            <w:tcW w:w="740" w:type="pct"/>
            <w:gridSpan w:val="5"/>
            <w:tcBorders>
              <w:top w:val="nil"/>
              <w:left w:val="nil"/>
              <w:bottom w:val="single" w:sz="4" w:space="0" w:color="auto"/>
              <w:right w:val="single" w:sz="4" w:space="0" w:color="auto"/>
            </w:tcBorders>
            <w:shd w:val="clear" w:color="auto" w:fill="auto"/>
            <w:vAlign w:val="center"/>
            <w:hideMark/>
          </w:tcPr>
          <w:p w:rsidR="00FD16F0" w:rsidRPr="00FD16F0" w:rsidRDefault="00FD16F0" w:rsidP="00FD16F0">
            <w:pPr>
              <w:spacing w:after="0" w:line="240" w:lineRule="auto"/>
              <w:jc w:val="center"/>
              <w:rPr>
                <w:rFonts w:ascii="Times New Roman" w:eastAsia="Times New Roman" w:hAnsi="Times New Roman" w:cs="Times New Roman"/>
                <w:color w:val="000000"/>
              </w:rPr>
            </w:pPr>
            <w:r w:rsidRPr="00FD16F0">
              <w:rPr>
                <w:rFonts w:ascii="Times New Roman" w:eastAsia="Times New Roman" w:hAnsi="Times New Roman" w:cs="Times New Roman"/>
                <w:color w:val="000000"/>
              </w:rPr>
              <w:t>4</w:t>
            </w:r>
          </w:p>
        </w:tc>
        <w:tc>
          <w:tcPr>
            <w:tcW w:w="351" w:type="pct"/>
            <w:gridSpan w:val="6"/>
            <w:tcBorders>
              <w:top w:val="nil"/>
              <w:left w:val="nil"/>
              <w:bottom w:val="single" w:sz="4" w:space="0" w:color="auto"/>
              <w:right w:val="single" w:sz="4" w:space="0" w:color="auto"/>
            </w:tcBorders>
            <w:shd w:val="clear" w:color="auto" w:fill="auto"/>
            <w:vAlign w:val="center"/>
            <w:hideMark/>
          </w:tcPr>
          <w:p w:rsidR="00FD16F0" w:rsidRPr="00FD16F0" w:rsidRDefault="00FD16F0" w:rsidP="00FD16F0">
            <w:pPr>
              <w:spacing w:after="0" w:line="240" w:lineRule="auto"/>
              <w:jc w:val="center"/>
              <w:rPr>
                <w:rFonts w:ascii="Times New Roman" w:eastAsia="Times New Roman" w:hAnsi="Times New Roman" w:cs="Times New Roman"/>
                <w:color w:val="000000"/>
              </w:rPr>
            </w:pPr>
            <w:r w:rsidRPr="00FD16F0">
              <w:rPr>
                <w:rFonts w:ascii="Times New Roman" w:eastAsia="Times New Roman" w:hAnsi="Times New Roman" w:cs="Times New Roman"/>
                <w:color w:val="000000"/>
              </w:rPr>
              <w:t>5</w:t>
            </w:r>
          </w:p>
        </w:tc>
        <w:tc>
          <w:tcPr>
            <w:tcW w:w="389" w:type="pct"/>
            <w:gridSpan w:val="4"/>
            <w:tcBorders>
              <w:top w:val="nil"/>
              <w:left w:val="nil"/>
              <w:bottom w:val="single" w:sz="4" w:space="0" w:color="auto"/>
              <w:right w:val="single" w:sz="4" w:space="0" w:color="auto"/>
            </w:tcBorders>
            <w:shd w:val="clear" w:color="auto" w:fill="auto"/>
            <w:vAlign w:val="center"/>
            <w:hideMark/>
          </w:tcPr>
          <w:p w:rsidR="00FD16F0" w:rsidRPr="00FD16F0" w:rsidRDefault="00FD16F0" w:rsidP="00FD16F0">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6</w:t>
            </w:r>
          </w:p>
        </w:tc>
        <w:tc>
          <w:tcPr>
            <w:tcW w:w="351" w:type="pct"/>
            <w:gridSpan w:val="2"/>
            <w:tcBorders>
              <w:top w:val="nil"/>
              <w:left w:val="nil"/>
              <w:bottom w:val="single" w:sz="4" w:space="0" w:color="auto"/>
              <w:right w:val="single" w:sz="4" w:space="0" w:color="auto"/>
            </w:tcBorders>
            <w:shd w:val="clear" w:color="auto" w:fill="auto"/>
            <w:vAlign w:val="center"/>
            <w:hideMark/>
          </w:tcPr>
          <w:p w:rsidR="00FD16F0" w:rsidRPr="00FD16F0" w:rsidRDefault="00FD16F0" w:rsidP="00FD16F0">
            <w:pPr>
              <w:spacing w:after="0" w:line="240" w:lineRule="auto"/>
              <w:jc w:val="center"/>
              <w:rPr>
                <w:rFonts w:ascii="Times New Roman" w:eastAsia="Times New Roman" w:hAnsi="Times New Roman" w:cs="Times New Roman"/>
              </w:rPr>
            </w:pPr>
            <w:r w:rsidRPr="00FD16F0">
              <w:rPr>
                <w:rFonts w:ascii="Times New Roman" w:eastAsia="Times New Roman" w:hAnsi="Times New Roman" w:cs="Times New Roman"/>
              </w:rPr>
              <w:t>7</w:t>
            </w:r>
          </w:p>
        </w:tc>
      </w:tr>
      <w:tr w:rsidR="005A7711" w:rsidRPr="00FD16F0" w:rsidTr="005A7711">
        <w:trPr>
          <w:gridAfter w:val="1"/>
          <w:wAfter w:w="607" w:type="pct"/>
          <w:trHeight w:val="480"/>
        </w:trPr>
        <w:tc>
          <w:tcPr>
            <w:tcW w:w="211" w:type="pct"/>
            <w:gridSpan w:val="3"/>
            <w:vMerge w:val="restart"/>
            <w:tcBorders>
              <w:top w:val="nil"/>
              <w:left w:val="single" w:sz="4" w:space="0" w:color="auto"/>
              <w:bottom w:val="single" w:sz="4" w:space="0" w:color="000000"/>
              <w:right w:val="single" w:sz="4" w:space="0" w:color="auto"/>
            </w:tcBorders>
            <w:shd w:val="clear" w:color="auto" w:fill="auto"/>
            <w:hideMark/>
          </w:tcPr>
          <w:p w:rsidR="00FD16F0" w:rsidRPr="00FD16F0" w:rsidRDefault="00FD16F0" w:rsidP="00FD16F0">
            <w:pPr>
              <w:spacing w:after="0" w:line="240" w:lineRule="auto"/>
              <w:jc w:val="center"/>
              <w:rPr>
                <w:rFonts w:ascii="Times New Roman" w:eastAsia="Times New Roman" w:hAnsi="Times New Roman" w:cs="Times New Roman"/>
                <w:color w:val="000000"/>
              </w:rPr>
            </w:pPr>
            <w:r w:rsidRPr="00FD16F0">
              <w:rPr>
                <w:rFonts w:ascii="Times New Roman" w:eastAsia="Times New Roman" w:hAnsi="Times New Roman" w:cs="Times New Roman"/>
                <w:color w:val="000000"/>
              </w:rPr>
              <w:t>1</w:t>
            </w:r>
          </w:p>
        </w:tc>
        <w:tc>
          <w:tcPr>
            <w:tcW w:w="985" w:type="pct"/>
            <w:gridSpan w:val="2"/>
            <w:vMerge w:val="restart"/>
            <w:tcBorders>
              <w:top w:val="nil"/>
              <w:left w:val="single" w:sz="4" w:space="0" w:color="auto"/>
              <w:bottom w:val="single" w:sz="4" w:space="0" w:color="000000"/>
              <w:right w:val="single" w:sz="4" w:space="0" w:color="auto"/>
            </w:tcBorders>
            <w:shd w:val="clear" w:color="auto" w:fill="auto"/>
            <w:hideMark/>
          </w:tcPr>
          <w:p w:rsidR="00FD16F0" w:rsidRPr="00FD16F0" w:rsidRDefault="00FD16F0" w:rsidP="00FD16F0">
            <w:pPr>
              <w:spacing w:after="0" w:line="240" w:lineRule="auto"/>
              <w:rPr>
                <w:rFonts w:ascii="Times New Roman" w:eastAsia="Times New Roman" w:hAnsi="Times New Roman" w:cs="Times New Roman"/>
                <w:color w:val="000000"/>
              </w:rPr>
            </w:pPr>
            <w:r w:rsidRPr="00FD16F0">
              <w:rPr>
                <w:rFonts w:ascii="Times New Roman" w:eastAsia="Times New Roman" w:hAnsi="Times New Roman" w:cs="Times New Roman"/>
                <w:color w:val="000000"/>
              </w:rPr>
              <w:t>Присмотр и уход 50.785.0</w:t>
            </w:r>
          </w:p>
        </w:tc>
        <w:tc>
          <w:tcPr>
            <w:tcW w:w="1366" w:type="pct"/>
            <w:gridSpan w:val="9"/>
            <w:vMerge w:val="restart"/>
            <w:tcBorders>
              <w:top w:val="nil"/>
              <w:left w:val="single" w:sz="4" w:space="0" w:color="auto"/>
              <w:bottom w:val="single" w:sz="4" w:space="0" w:color="auto"/>
              <w:right w:val="single" w:sz="4" w:space="0" w:color="auto"/>
            </w:tcBorders>
            <w:shd w:val="clear" w:color="auto" w:fill="auto"/>
            <w:hideMark/>
          </w:tcPr>
          <w:p w:rsidR="00FD16F0" w:rsidRPr="00FD16F0" w:rsidRDefault="00FD16F0" w:rsidP="00FD16F0">
            <w:pPr>
              <w:spacing w:after="0" w:line="240" w:lineRule="auto"/>
              <w:rPr>
                <w:rFonts w:ascii="Times New Roman" w:eastAsia="Times New Roman" w:hAnsi="Times New Roman" w:cs="Times New Roman"/>
                <w:color w:val="000000"/>
              </w:rPr>
            </w:pPr>
            <w:r w:rsidRPr="00FD16F0">
              <w:rPr>
                <w:rFonts w:ascii="Times New Roman" w:eastAsia="Times New Roman" w:hAnsi="Times New Roman" w:cs="Times New Roman"/>
                <w:color w:val="000000"/>
              </w:rPr>
              <w:t>Физические лица льготных категорий, определяемых учреждением</w:t>
            </w:r>
          </w:p>
        </w:tc>
        <w:tc>
          <w:tcPr>
            <w:tcW w:w="740" w:type="pct"/>
            <w:gridSpan w:val="5"/>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rPr>
                <w:rFonts w:ascii="Times New Roman" w:eastAsia="Times New Roman" w:hAnsi="Times New Roman" w:cs="Times New Roman"/>
                <w:color w:val="000000"/>
              </w:rPr>
            </w:pPr>
            <w:r w:rsidRPr="00FD16F0">
              <w:rPr>
                <w:rFonts w:ascii="Times New Roman" w:eastAsia="Times New Roman" w:hAnsi="Times New Roman" w:cs="Times New Roman"/>
                <w:color w:val="000000"/>
              </w:rPr>
              <w:t>человеко-дней пребывания</w:t>
            </w:r>
          </w:p>
        </w:tc>
        <w:tc>
          <w:tcPr>
            <w:tcW w:w="351" w:type="pct"/>
            <w:gridSpan w:val="6"/>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jc w:val="right"/>
              <w:rPr>
                <w:rFonts w:ascii="Times New Roman" w:eastAsia="Times New Roman" w:hAnsi="Times New Roman" w:cs="Times New Roman"/>
              </w:rPr>
            </w:pPr>
            <w:r w:rsidRPr="00FD16F0">
              <w:rPr>
                <w:rFonts w:ascii="Times New Roman" w:eastAsia="Times New Roman" w:hAnsi="Times New Roman" w:cs="Times New Roman"/>
              </w:rPr>
              <w:t>3 552</w:t>
            </w:r>
          </w:p>
        </w:tc>
        <w:tc>
          <w:tcPr>
            <w:tcW w:w="389" w:type="pct"/>
            <w:gridSpan w:val="4"/>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jc w:val="right"/>
              <w:rPr>
                <w:rFonts w:ascii="Times New Roman" w:eastAsia="Times New Roman" w:hAnsi="Times New Roman" w:cs="Times New Roman"/>
              </w:rPr>
            </w:pPr>
            <w:r w:rsidRPr="00FD16F0">
              <w:rPr>
                <w:rFonts w:ascii="Times New Roman" w:eastAsia="Times New Roman" w:hAnsi="Times New Roman" w:cs="Times New Roman"/>
              </w:rPr>
              <w:t>3 552</w:t>
            </w:r>
          </w:p>
        </w:tc>
        <w:tc>
          <w:tcPr>
            <w:tcW w:w="351" w:type="pct"/>
            <w:gridSpan w:val="2"/>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jc w:val="right"/>
              <w:rPr>
                <w:rFonts w:ascii="Times New Roman" w:eastAsia="Times New Roman" w:hAnsi="Times New Roman" w:cs="Times New Roman"/>
              </w:rPr>
            </w:pPr>
            <w:r w:rsidRPr="00FD16F0">
              <w:rPr>
                <w:rFonts w:ascii="Times New Roman" w:eastAsia="Times New Roman" w:hAnsi="Times New Roman" w:cs="Times New Roman"/>
              </w:rPr>
              <w:t>3 552</w:t>
            </w:r>
          </w:p>
        </w:tc>
      </w:tr>
      <w:tr w:rsidR="005A7711" w:rsidRPr="00FD16F0" w:rsidTr="005A7711">
        <w:trPr>
          <w:gridAfter w:val="1"/>
          <w:wAfter w:w="607" w:type="pct"/>
          <w:trHeight w:val="510"/>
        </w:trPr>
        <w:tc>
          <w:tcPr>
            <w:tcW w:w="211" w:type="pct"/>
            <w:gridSpan w:val="3"/>
            <w:vMerge/>
            <w:tcBorders>
              <w:top w:val="nil"/>
              <w:left w:val="single" w:sz="4" w:space="0" w:color="auto"/>
              <w:bottom w:val="single" w:sz="4" w:space="0" w:color="000000"/>
              <w:right w:val="single" w:sz="4" w:space="0" w:color="auto"/>
            </w:tcBorders>
            <w:vAlign w:val="center"/>
            <w:hideMark/>
          </w:tcPr>
          <w:p w:rsidR="00FD16F0" w:rsidRPr="00FD16F0" w:rsidRDefault="00FD16F0" w:rsidP="00FD16F0">
            <w:pPr>
              <w:spacing w:after="0" w:line="240" w:lineRule="auto"/>
              <w:rPr>
                <w:rFonts w:ascii="Times New Roman" w:eastAsia="Times New Roman" w:hAnsi="Times New Roman" w:cs="Times New Roman"/>
                <w:color w:val="000000"/>
              </w:rPr>
            </w:pPr>
          </w:p>
        </w:tc>
        <w:tc>
          <w:tcPr>
            <w:tcW w:w="985" w:type="pct"/>
            <w:gridSpan w:val="2"/>
            <w:vMerge/>
            <w:tcBorders>
              <w:top w:val="nil"/>
              <w:left w:val="single" w:sz="4" w:space="0" w:color="auto"/>
              <w:bottom w:val="single" w:sz="4" w:space="0" w:color="000000"/>
              <w:right w:val="single" w:sz="4" w:space="0" w:color="auto"/>
            </w:tcBorders>
            <w:vAlign w:val="center"/>
            <w:hideMark/>
          </w:tcPr>
          <w:p w:rsidR="00FD16F0" w:rsidRPr="00FD16F0" w:rsidRDefault="00FD16F0" w:rsidP="00FD16F0">
            <w:pPr>
              <w:spacing w:after="0" w:line="240" w:lineRule="auto"/>
              <w:rPr>
                <w:rFonts w:ascii="Times New Roman" w:eastAsia="Times New Roman" w:hAnsi="Times New Roman" w:cs="Times New Roman"/>
                <w:color w:val="000000"/>
              </w:rPr>
            </w:pPr>
          </w:p>
        </w:tc>
        <w:tc>
          <w:tcPr>
            <w:tcW w:w="1366" w:type="pct"/>
            <w:gridSpan w:val="9"/>
            <w:vMerge/>
            <w:tcBorders>
              <w:top w:val="nil"/>
              <w:left w:val="single" w:sz="4" w:space="0" w:color="auto"/>
              <w:bottom w:val="single" w:sz="4" w:space="0" w:color="auto"/>
              <w:right w:val="single" w:sz="4" w:space="0" w:color="auto"/>
            </w:tcBorders>
            <w:vAlign w:val="center"/>
            <w:hideMark/>
          </w:tcPr>
          <w:p w:rsidR="00FD16F0" w:rsidRPr="00FD16F0" w:rsidRDefault="00FD16F0" w:rsidP="00FD16F0">
            <w:pPr>
              <w:spacing w:after="0" w:line="240" w:lineRule="auto"/>
              <w:rPr>
                <w:rFonts w:ascii="Times New Roman" w:eastAsia="Times New Roman" w:hAnsi="Times New Roman" w:cs="Times New Roman"/>
                <w:color w:val="000000"/>
              </w:rPr>
            </w:pPr>
          </w:p>
        </w:tc>
        <w:tc>
          <w:tcPr>
            <w:tcW w:w="740" w:type="pct"/>
            <w:gridSpan w:val="5"/>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rPr>
                <w:rFonts w:ascii="Times New Roman" w:eastAsia="Times New Roman" w:hAnsi="Times New Roman" w:cs="Times New Roman"/>
                <w:color w:val="000000"/>
              </w:rPr>
            </w:pPr>
            <w:r w:rsidRPr="00FD16F0">
              <w:rPr>
                <w:rFonts w:ascii="Times New Roman" w:eastAsia="Times New Roman" w:hAnsi="Times New Roman" w:cs="Times New Roman"/>
                <w:color w:val="000000"/>
              </w:rPr>
              <w:t>человеко-часов пребывания</w:t>
            </w:r>
          </w:p>
        </w:tc>
        <w:tc>
          <w:tcPr>
            <w:tcW w:w="351" w:type="pct"/>
            <w:gridSpan w:val="6"/>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jc w:val="right"/>
              <w:rPr>
                <w:rFonts w:ascii="Times New Roman" w:eastAsia="Times New Roman" w:hAnsi="Times New Roman" w:cs="Times New Roman"/>
              </w:rPr>
            </w:pPr>
            <w:r w:rsidRPr="00FD16F0">
              <w:rPr>
                <w:rFonts w:ascii="Times New Roman" w:eastAsia="Times New Roman" w:hAnsi="Times New Roman" w:cs="Times New Roman"/>
              </w:rPr>
              <w:t>37 296</w:t>
            </w:r>
          </w:p>
        </w:tc>
        <w:tc>
          <w:tcPr>
            <w:tcW w:w="389" w:type="pct"/>
            <w:gridSpan w:val="4"/>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jc w:val="right"/>
              <w:rPr>
                <w:rFonts w:ascii="Times New Roman" w:eastAsia="Times New Roman" w:hAnsi="Times New Roman" w:cs="Times New Roman"/>
              </w:rPr>
            </w:pPr>
            <w:r w:rsidRPr="00FD16F0">
              <w:rPr>
                <w:rFonts w:ascii="Times New Roman" w:eastAsia="Times New Roman" w:hAnsi="Times New Roman" w:cs="Times New Roman"/>
              </w:rPr>
              <w:t>37 296</w:t>
            </w:r>
          </w:p>
        </w:tc>
        <w:tc>
          <w:tcPr>
            <w:tcW w:w="351" w:type="pct"/>
            <w:gridSpan w:val="2"/>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jc w:val="right"/>
              <w:rPr>
                <w:rFonts w:ascii="Times New Roman" w:eastAsia="Times New Roman" w:hAnsi="Times New Roman" w:cs="Times New Roman"/>
              </w:rPr>
            </w:pPr>
            <w:r w:rsidRPr="00FD16F0">
              <w:rPr>
                <w:rFonts w:ascii="Times New Roman" w:eastAsia="Times New Roman" w:hAnsi="Times New Roman" w:cs="Times New Roman"/>
              </w:rPr>
              <w:t>37 296</w:t>
            </w:r>
          </w:p>
        </w:tc>
      </w:tr>
      <w:tr w:rsidR="005A7711" w:rsidRPr="00FD16F0" w:rsidTr="005A7711">
        <w:trPr>
          <w:gridAfter w:val="1"/>
          <w:wAfter w:w="607" w:type="pct"/>
          <w:trHeight w:val="480"/>
        </w:trPr>
        <w:tc>
          <w:tcPr>
            <w:tcW w:w="211" w:type="pct"/>
            <w:gridSpan w:val="3"/>
            <w:vMerge/>
            <w:tcBorders>
              <w:top w:val="nil"/>
              <w:left w:val="single" w:sz="4" w:space="0" w:color="auto"/>
              <w:bottom w:val="single" w:sz="4" w:space="0" w:color="000000"/>
              <w:right w:val="single" w:sz="4" w:space="0" w:color="auto"/>
            </w:tcBorders>
            <w:vAlign w:val="center"/>
            <w:hideMark/>
          </w:tcPr>
          <w:p w:rsidR="00FD16F0" w:rsidRPr="00FD16F0" w:rsidRDefault="00FD16F0" w:rsidP="00FD16F0">
            <w:pPr>
              <w:spacing w:after="0" w:line="240" w:lineRule="auto"/>
              <w:rPr>
                <w:rFonts w:ascii="Times New Roman" w:eastAsia="Times New Roman" w:hAnsi="Times New Roman" w:cs="Times New Roman"/>
                <w:color w:val="000000"/>
              </w:rPr>
            </w:pPr>
          </w:p>
        </w:tc>
        <w:tc>
          <w:tcPr>
            <w:tcW w:w="985" w:type="pct"/>
            <w:gridSpan w:val="2"/>
            <w:vMerge/>
            <w:tcBorders>
              <w:top w:val="nil"/>
              <w:left w:val="single" w:sz="4" w:space="0" w:color="auto"/>
              <w:bottom w:val="single" w:sz="4" w:space="0" w:color="000000"/>
              <w:right w:val="single" w:sz="4" w:space="0" w:color="auto"/>
            </w:tcBorders>
            <w:vAlign w:val="center"/>
            <w:hideMark/>
          </w:tcPr>
          <w:p w:rsidR="00FD16F0" w:rsidRPr="00FD16F0" w:rsidRDefault="00FD16F0" w:rsidP="00FD16F0">
            <w:pPr>
              <w:spacing w:after="0" w:line="240" w:lineRule="auto"/>
              <w:rPr>
                <w:rFonts w:ascii="Times New Roman" w:eastAsia="Times New Roman" w:hAnsi="Times New Roman" w:cs="Times New Roman"/>
                <w:color w:val="000000"/>
              </w:rPr>
            </w:pPr>
          </w:p>
        </w:tc>
        <w:tc>
          <w:tcPr>
            <w:tcW w:w="1366" w:type="pct"/>
            <w:gridSpan w:val="9"/>
            <w:vMerge/>
            <w:tcBorders>
              <w:top w:val="nil"/>
              <w:left w:val="single" w:sz="4" w:space="0" w:color="auto"/>
              <w:bottom w:val="single" w:sz="4" w:space="0" w:color="auto"/>
              <w:right w:val="single" w:sz="4" w:space="0" w:color="auto"/>
            </w:tcBorders>
            <w:vAlign w:val="center"/>
            <w:hideMark/>
          </w:tcPr>
          <w:p w:rsidR="00FD16F0" w:rsidRPr="00FD16F0" w:rsidRDefault="00FD16F0" w:rsidP="00FD16F0">
            <w:pPr>
              <w:spacing w:after="0" w:line="240" w:lineRule="auto"/>
              <w:rPr>
                <w:rFonts w:ascii="Times New Roman" w:eastAsia="Times New Roman" w:hAnsi="Times New Roman" w:cs="Times New Roman"/>
                <w:color w:val="000000"/>
              </w:rPr>
            </w:pPr>
          </w:p>
        </w:tc>
        <w:tc>
          <w:tcPr>
            <w:tcW w:w="740" w:type="pct"/>
            <w:gridSpan w:val="5"/>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rPr>
                <w:rFonts w:ascii="Times New Roman" w:eastAsia="Times New Roman" w:hAnsi="Times New Roman" w:cs="Times New Roman"/>
                <w:color w:val="000000"/>
              </w:rPr>
            </w:pPr>
            <w:r w:rsidRPr="00FD16F0">
              <w:rPr>
                <w:rFonts w:ascii="Times New Roman" w:eastAsia="Times New Roman" w:hAnsi="Times New Roman" w:cs="Times New Roman"/>
                <w:color w:val="000000"/>
              </w:rPr>
              <w:t>число детей</w:t>
            </w:r>
          </w:p>
        </w:tc>
        <w:tc>
          <w:tcPr>
            <w:tcW w:w="351" w:type="pct"/>
            <w:gridSpan w:val="6"/>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jc w:val="right"/>
              <w:rPr>
                <w:rFonts w:ascii="Times New Roman" w:eastAsia="Times New Roman" w:hAnsi="Times New Roman" w:cs="Times New Roman"/>
              </w:rPr>
            </w:pPr>
            <w:r w:rsidRPr="00FD16F0">
              <w:rPr>
                <w:rFonts w:ascii="Times New Roman" w:eastAsia="Times New Roman" w:hAnsi="Times New Roman" w:cs="Times New Roman"/>
              </w:rPr>
              <w:t>24</w:t>
            </w:r>
          </w:p>
        </w:tc>
        <w:tc>
          <w:tcPr>
            <w:tcW w:w="389" w:type="pct"/>
            <w:gridSpan w:val="4"/>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jc w:val="right"/>
              <w:rPr>
                <w:rFonts w:ascii="Times New Roman" w:eastAsia="Times New Roman" w:hAnsi="Times New Roman" w:cs="Times New Roman"/>
              </w:rPr>
            </w:pPr>
            <w:r w:rsidRPr="00FD16F0">
              <w:rPr>
                <w:rFonts w:ascii="Times New Roman" w:eastAsia="Times New Roman" w:hAnsi="Times New Roman" w:cs="Times New Roman"/>
              </w:rPr>
              <w:t>24</w:t>
            </w:r>
          </w:p>
        </w:tc>
        <w:tc>
          <w:tcPr>
            <w:tcW w:w="351" w:type="pct"/>
            <w:gridSpan w:val="2"/>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jc w:val="right"/>
              <w:rPr>
                <w:rFonts w:ascii="Times New Roman" w:eastAsia="Times New Roman" w:hAnsi="Times New Roman" w:cs="Times New Roman"/>
              </w:rPr>
            </w:pPr>
            <w:r w:rsidRPr="00FD16F0">
              <w:rPr>
                <w:rFonts w:ascii="Times New Roman" w:eastAsia="Times New Roman" w:hAnsi="Times New Roman" w:cs="Times New Roman"/>
              </w:rPr>
              <w:t>24</w:t>
            </w:r>
          </w:p>
        </w:tc>
      </w:tr>
      <w:tr w:rsidR="005A7711" w:rsidRPr="00FD16F0" w:rsidTr="005A7711">
        <w:trPr>
          <w:gridAfter w:val="1"/>
          <w:wAfter w:w="607" w:type="pct"/>
          <w:trHeight w:val="480"/>
        </w:trPr>
        <w:tc>
          <w:tcPr>
            <w:tcW w:w="211" w:type="pct"/>
            <w:gridSpan w:val="3"/>
            <w:vMerge/>
            <w:tcBorders>
              <w:top w:val="nil"/>
              <w:left w:val="single" w:sz="4" w:space="0" w:color="auto"/>
              <w:bottom w:val="single" w:sz="4" w:space="0" w:color="000000"/>
              <w:right w:val="single" w:sz="4" w:space="0" w:color="auto"/>
            </w:tcBorders>
            <w:vAlign w:val="center"/>
            <w:hideMark/>
          </w:tcPr>
          <w:p w:rsidR="00FD16F0" w:rsidRPr="00FD16F0" w:rsidRDefault="00FD16F0" w:rsidP="00FD16F0">
            <w:pPr>
              <w:spacing w:after="0" w:line="240" w:lineRule="auto"/>
              <w:rPr>
                <w:rFonts w:ascii="Times New Roman" w:eastAsia="Times New Roman" w:hAnsi="Times New Roman" w:cs="Times New Roman"/>
                <w:color w:val="000000"/>
              </w:rPr>
            </w:pPr>
          </w:p>
        </w:tc>
        <w:tc>
          <w:tcPr>
            <w:tcW w:w="985" w:type="pct"/>
            <w:gridSpan w:val="2"/>
            <w:vMerge/>
            <w:tcBorders>
              <w:top w:val="nil"/>
              <w:left w:val="single" w:sz="4" w:space="0" w:color="auto"/>
              <w:bottom w:val="single" w:sz="4" w:space="0" w:color="000000"/>
              <w:right w:val="single" w:sz="4" w:space="0" w:color="auto"/>
            </w:tcBorders>
            <w:vAlign w:val="center"/>
            <w:hideMark/>
          </w:tcPr>
          <w:p w:rsidR="00FD16F0" w:rsidRPr="00FD16F0" w:rsidRDefault="00FD16F0" w:rsidP="00FD16F0">
            <w:pPr>
              <w:spacing w:after="0" w:line="240" w:lineRule="auto"/>
              <w:rPr>
                <w:rFonts w:ascii="Times New Roman" w:eastAsia="Times New Roman" w:hAnsi="Times New Roman" w:cs="Times New Roman"/>
                <w:color w:val="000000"/>
              </w:rPr>
            </w:pPr>
          </w:p>
        </w:tc>
        <w:tc>
          <w:tcPr>
            <w:tcW w:w="1366" w:type="pct"/>
            <w:gridSpan w:val="9"/>
            <w:vMerge w:val="restart"/>
            <w:tcBorders>
              <w:top w:val="nil"/>
              <w:left w:val="single" w:sz="4" w:space="0" w:color="auto"/>
              <w:bottom w:val="single" w:sz="4" w:space="0" w:color="auto"/>
              <w:right w:val="single" w:sz="4" w:space="0" w:color="auto"/>
            </w:tcBorders>
            <w:shd w:val="clear" w:color="auto" w:fill="auto"/>
            <w:hideMark/>
          </w:tcPr>
          <w:p w:rsidR="00FD16F0" w:rsidRPr="00FD16F0" w:rsidRDefault="00FD16F0" w:rsidP="00FD16F0">
            <w:pPr>
              <w:spacing w:after="0" w:line="240" w:lineRule="auto"/>
              <w:rPr>
                <w:rFonts w:ascii="Times New Roman" w:eastAsia="Times New Roman" w:hAnsi="Times New Roman" w:cs="Times New Roman"/>
                <w:color w:val="000000"/>
              </w:rPr>
            </w:pPr>
            <w:r w:rsidRPr="00FD16F0">
              <w:rPr>
                <w:rFonts w:ascii="Times New Roman" w:eastAsia="Times New Roman" w:hAnsi="Times New Roman" w:cs="Times New Roman"/>
                <w:color w:val="000000"/>
              </w:rPr>
              <w:t>Физические лица за исключением льготных категорий</w:t>
            </w:r>
          </w:p>
        </w:tc>
        <w:tc>
          <w:tcPr>
            <w:tcW w:w="740" w:type="pct"/>
            <w:gridSpan w:val="5"/>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rPr>
                <w:rFonts w:ascii="Times New Roman" w:eastAsia="Times New Roman" w:hAnsi="Times New Roman" w:cs="Times New Roman"/>
                <w:color w:val="000000"/>
              </w:rPr>
            </w:pPr>
            <w:r w:rsidRPr="00FD16F0">
              <w:rPr>
                <w:rFonts w:ascii="Times New Roman" w:eastAsia="Times New Roman" w:hAnsi="Times New Roman" w:cs="Times New Roman"/>
                <w:color w:val="000000"/>
              </w:rPr>
              <w:t>человеко-дней пребывания</w:t>
            </w:r>
          </w:p>
        </w:tc>
        <w:tc>
          <w:tcPr>
            <w:tcW w:w="351" w:type="pct"/>
            <w:gridSpan w:val="6"/>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jc w:val="right"/>
              <w:rPr>
                <w:rFonts w:ascii="Times New Roman" w:eastAsia="Times New Roman" w:hAnsi="Times New Roman" w:cs="Times New Roman"/>
              </w:rPr>
            </w:pPr>
            <w:r w:rsidRPr="00FD16F0">
              <w:rPr>
                <w:rFonts w:ascii="Times New Roman" w:eastAsia="Times New Roman" w:hAnsi="Times New Roman" w:cs="Times New Roman"/>
              </w:rPr>
              <w:t>90 280</w:t>
            </w:r>
          </w:p>
        </w:tc>
        <w:tc>
          <w:tcPr>
            <w:tcW w:w="389" w:type="pct"/>
            <w:gridSpan w:val="4"/>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jc w:val="right"/>
              <w:rPr>
                <w:rFonts w:ascii="Times New Roman" w:eastAsia="Times New Roman" w:hAnsi="Times New Roman" w:cs="Times New Roman"/>
              </w:rPr>
            </w:pPr>
            <w:r w:rsidRPr="00FD16F0">
              <w:rPr>
                <w:rFonts w:ascii="Times New Roman" w:eastAsia="Times New Roman" w:hAnsi="Times New Roman" w:cs="Times New Roman"/>
              </w:rPr>
              <w:t>90 280</w:t>
            </w:r>
          </w:p>
        </w:tc>
        <w:tc>
          <w:tcPr>
            <w:tcW w:w="351" w:type="pct"/>
            <w:gridSpan w:val="2"/>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jc w:val="right"/>
              <w:rPr>
                <w:rFonts w:ascii="Times New Roman" w:eastAsia="Times New Roman" w:hAnsi="Times New Roman" w:cs="Times New Roman"/>
              </w:rPr>
            </w:pPr>
            <w:r w:rsidRPr="00FD16F0">
              <w:rPr>
                <w:rFonts w:ascii="Times New Roman" w:eastAsia="Times New Roman" w:hAnsi="Times New Roman" w:cs="Times New Roman"/>
              </w:rPr>
              <w:t>90 280</w:t>
            </w:r>
          </w:p>
        </w:tc>
      </w:tr>
      <w:tr w:rsidR="005A7711" w:rsidRPr="00FD16F0" w:rsidTr="005A7711">
        <w:trPr>
          <w:gridAfter w:val="1"/>
          <w:wAfter w:w="607" w:type="pct"/>
          <w:trHeight w:val="435"/>
        </w:trPr>
        <w:tc>
          <w:tcPr>
            <w:tcW w:w="211" w:type="pct"/>
            <w:gridSpan w:val="3"/>
            <w:vMerge/>
            <w:tcBorders>
              <w:top w:val="nil"/>
              <w:left w:val="single" w:sz="4" w:space="0" w:color="auto"/>
              <w:bottom w:val="single" w:sz="4" w:space="0" w:color="000000"/>
              <w:right w:val="single" w:sz="4" w:space="0" w:color="auto"/>
            </w:tcBorders>
            <w:vAlign w:val="center"/>
            <w:hideMark/>
          </w:tcPr>
          <w:p w:rsidR="00FD16F0" w:rsidRPr="00FD16F0" w:rsidRDefault="00FD16F0" w:rsidP="00FD16F0">
            <w:pPr>
              <w:spacing w:after="0" w:line="240" w:lineRule="auto"/>
              <w:rPr>
                <w:rFonts w:ascii="Times New Roman" w:eastAsia="Times New Roman" w:hAnsi="Times New Roman" w:cs="Times New Roman"/>
                <w:color w:val="000000"/>
              </w:rPr>
            </w:pPr>
          </w:p>
        </w:tc>
        <w:tc>
          <w:tcPr>
            <w:tcW w:w="985" w:type="pct"/>
            <w:gridSpan w:val="2"/>
            <w:vMerge/>
            <w:tcBorders>
              <w:top w:val="nil"/>
              <w:left w:val="single" w:sz="4" w:space="0" w:color="auto"/>
              <w:bottom w:val="single" w:sz="4" w:space="0" w:color="000000"/>
              <w:right w:val="single" w:sz="4" w:space="0" w:color="auto"/>
            </w:tcBorders>
            <w:vAlign w:val="center"/>
            <w:hideMark/>
          </w:tcPr>
          <w:p w:rsidR="00FD16F0" w:rsidRPr="00FD16F0" w:rsidRDefault="00FD16F0" w:rsidP="00FD16F0">
            <w:pPr>
              <w:spacing w:after="0" w:line="240" w:lineRule="auto"/>
              <w:rPr>
                <w:rFonts w:ascii="Times New Roman" w:eastAsia="Times New Roman" w:hAnsi="Times New Roman" w:cs="Times New Roman"/>
                <w:color w:val="000000"/>
              </w:rPr>
            </w:pPr>
          </w:p>
        </w:tc>
        <w:tc>
          <w:tcPr>
            <w:tcW w:w="1366" w:type="pct"/>
            <w:gridSpan w:val="9"/>
            <w:vMerge/>
            <w:tcBorders>
              <w:top w:val="nil"/>
              <w:left w:val="single" w:sz="4" w:space="0" w:color="auto"/>
              <w:bottom w:val="single" w:sz="4" w:space="0" w:color="auto"/>
              <w:right w:val="single" w:sz="4" w:space="0" w:color="auto"/>
            </w:tcBorders>
            <w:vAlign w:val="center"/>
            <w:hideMark/>
          </w:tcPr>
          <w:p w:rsidR="00FD16F0" w:rsidRPr="00FD16F0" w:rsidRDefault="00FD16F0" w:rsidP="00FD16F0">
            <w:pPr>
              <w:spacing w:after="0" w:line="240" w:lineRule="auto"/>
              <w:rPr>
                <w:rFonts w:ascii="Times New Roman" w:eastAsia="Times New Roman" w:hAnsi="Times New Roman" w:cs="Times New Roman"/>
                <w:color w:val="000000"/>
              </w:rPr>
            </w:pPr>
          </w:p>
        </w:tc>
        <w:tc>
          <w:tcPr>
            <w:tcW w:w="740" w:type="pct"/>
            <w:gridSpan w:val="5"/>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rPr>
                <w:rFonts w:ascii="Times New Roman" w:eastAsia="Times New Roman" w:hAnsi="Times New Roman" w:cs="Times New Roman"/>
                <w:color w:val="000000"/>
              </w:rPr>
            </w:pPr>
            <w:r w:rsidRPr="00FD16F0">
              <w:rPr>
                <w:rFonts w:ascii="Times New Roman" w:eastAsia="Times New Roman" w:hAnsi="Times New Roman" w:cs="Times New Roman"/>
                <w:color w:val="000000"/>
              </w:rPr>
              <w:t>человеко-часов пребывания</w:t>
            </w:r>
          </w:p>
        </w:tc>
        <w:tc>
          <w:tcPr>
            <w:tcW w:w="351" w:type="pct"/>
            <w:gridSpan w:val="6"/>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jc w:val="right"/>
              <w:rPr>
                <w:rFonts w:ascii="Times New Roman" w:eastAsia="Times New Roman" w:hAnsi="Times New Roman" w:cs="Times New Roman"/>
              </w:rPr>
            </w:pPr>
            <w:r w:rsidRPr="00FD16F0">
              <w:rPr>
                <w:rFonts w:ascii="Times New Roman" w:eastAsia="Times New Roman" w:hAnsi="Times New Roman" w:cs="Times New Roman"/>
              </w:rPr>
              <w:t>947 940</w:t>
            </w:r>
          </w:p>
        </w:tc>
        <w:tc>
          <w:tcPr>
            <w:tcW w:w="389" w:type="pct"/>
            <w:gridSpan w:val="4"/>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jc w:val="right"/>
              <w:rPr>
                <w:rFonts w:ascii="Times New Roman" w:eastAsia="Times New Roman" w:hAnsi="Times New Roman" w:cs="Times New Roman"/>
              </w:rPr>
            </w:pPr>
            <w:r w:rsidRPr="00FD16F0">
              <w:rPr>
                <w:rFonts w:ascii="Times New Roman" w:eastAsia="Times New Roman" w:hAnsi="Times New Roman" w:cs="Times New Roman"/>
              </w:rPr>
              <w:t>947 940</w:t>
            </w:r>
          </w:p>
        </w:tc>
        <w:tc>
          <w:tcPr>
            <w:tcW w:w="351" w:type="pct"/>
            <w:gridSpan w:val="2"/>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jc w:val="right"/>
              <w:rPr>
                <w:rFonts w:ascii="Times New Roman" w:eastAsia="Times New Roman" w:hAnsi="Times New Roman" w:cs="Times New Roman"/>
              </w:rPr>
            </w:pPr>
            <w:r w:rsidRPr="00FD16F0">
              <w:rPr>
                <w:rFonts w:ascii="Times New Roman" w:eastAsia="Times New Roman" w:hAnsi="Times New Roman" w:cs="Times New Roman"/>
              </w:rPr>
              <w:t>947 940</w:t>
            </w:r>
          </w:p>
        </w:tc>
      </w:tr>
      <w:tr w:rsidR="005A7711" w:rsidRPr="00FD16F0" w:rsidTr="005A7711">
        <w:trPr>
          <w:gridAfter w:val="1"/>
          <w:wAfter w:w="607" w:type="pct"/>
          <w:trHeight w:val="480"/>
        </w:trPr>
        <w:tc>
          <w:tcPr>
            <w:tcW w:w="211" w:type="pct"/>
            <w:gridSpan w:val="3"/>
            <w:vMerge/>
            <w:tcBorders>
              <w:top w:val="nil"/>
              <w:left w:val="single" w:sz="4" w:space="0" w:color="auto"/>
              <w:bottom w:val="single" w:sz="4" w:space="0" w:color="000000"/>
              <w:right w:val="single" w:sz="4" w:space="0" w:color="auto"/>
            </w:tcBorders>
            <w:vAlign w:val="center"/>
            <w:hideMark/>
          </w:tcPr>
          <w:p w:rsidR="00FD16F0" w:rsidRPr="00FD16F0" w:rsidRDefault="00FD16F0" w:rsidP="00FD16F0">
            <w:pPr>
              <w:spacing w:after="0" w:line="240" w:lineRule="auto"/>
              <w:rPr>
                <w:rFonts w:ascii="Times New Roman" w:eastAsia="Times New Roman" w:hAnsi="Times New Roman" w:cs="Times New Roman"/>
                <w:color w:val="000000"/>
              </w:rPr>
            </w:pPr>
          </w:p>
        </w:tc>
        <w:tc>
          <w:tcPr>
            <w:tcW w:w="985" w:type="pct"/>
            <w:gridSpan w:val="2"/>
            <w:vMerge/>
            <w:tcBorders>
              <w:top w:val="nil"/>
              <w:left w:val="single" w:sz="4" w:space="0" w:color="auto"/>
              <w:bottom w:val="single" w:sz="4" w:space="0" w:color="000000"/>
              <w:right w:val="single" w:sz="4" w:space="0" w:color="auto"/>
            </w:tcBorders>
            <w:vAlign w:val="center"/>
            <w:hideMark/>
          </w:tcPr>
          <w:p w:rsidR="00FD16F0" w:rsidRPr="00FD16F0" w:rsidRDefault="00FD16F0" w:rsidP="00FD16F0">
            <w:pPr>
              <w:spacing w:after="0" w:line="240" w:lineRule="auto"/>
              <w:rPr>
                <w:rFonts w:ascii="Times New Roman" w:eastAsia="Times New Roman" w:hAnsi="Times New Roman" w:cs="Times New Roman"/>
                <w:color w:val="000000"/>
              </w:rPr>
            </w:pPr>
          </w:p>
        </w:tc>
        <w:tc>
          <w:tcPr>
            <w:tcW w:w="1366" w:type="pct"/>
            <w:gridSpan w:val="9"/>
            <w:vMerge/>
            <w:tcBorders>
              <w:top w:val="nil"/>
              <w:left w:val="single" w:sz="4" w:space="0" w:color="auto"/>
              <w:bottom w:val="single" w:sz="4" w:space="0" w:color="auto"/>
              <w:right w:val="single" w:sz="4" w:space="0" w:color="auto"/>
            </w:tcBorders>
            <w:vAlign w:val="center"/>
            <w:hideMark/>
          </w:tcPr>
          <w:p w:rsidR="00FD16F0" w:rsidRPr="00FD16F0" w:rsidRDefault="00FD16F0" w:rsidP="00FD16F0">
            <w:pPr>
              <w:spacing w:after="0" w:line="240" w:lineRule="auto"/>
              <w:rPr>
                <w:rFonts w:ascii="Times New Roman" w:eastAsia="Times New Roman" w:hAnsi="Times New Roman" w:cs="Times New Roman"/>
                <w:color w:val="000000"/>
              </w:rPr>
            </w:pPr>
          </w:p>
        </w:tc>
        <w:tc>
          <w:tcPr>
            <w:tcW w:w="740" w:type="pct"/>
            <w:gridSpan w:val="5"/>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rPr>
                <w:rFonts w:ascii="Times New Roman" w:eastAsia="Times New Roman" w:hAnsi="Times New Roman" w:cs="Times New Roman"/>
                <w:color w:val="000000"/>
              </w:rPr>
            </w:pPr>
            <w:r w:rsidRPr="00FD16F0">
              <w:rPr>
                <w:rFonts w:ascii="Times New Roman" w:eastAsia="Times New Roman" w:hAnsi="Times New Roman" w:cs="Times New Roman"/>
                <w:color w:val="000000"/>
              </w:rPr>
              <w:t>число детей</w:t>
            </w:r>
          </w:p>
        </w:tc>
        <w:tc>
          <w:tcPr>
            <w:tcW w:w="351" w:type="pct"/>
            <w:gridSpan w:val="6"/>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jc w:val="right"/>
              <w:rPr>
                <w:rFonts w:ascii="Times New Roman" w:eastAsia="Times New Roman" w:hAnsi="Times New Roman" w:cs="Times New Roman"/>
              </w:rPr>
            </w:pPr>
            <w:r w:rsidRPr="00FD16F0">
              <w:rPr>
                <w:rFonts w:ascii="Times New Roman" w:eastAsia="Times New Roman" w:hAnsi="Times New Roman" w:cs="Times New Roman"/>
              </w:rPr>
              <w:t>610</w:t>
            </w:r>
          </w:p>
        </w:tc>
        <w:tc>
          <w:tcPr>
            <w:tcW w:w="389" w:type="pct"/>
            <w:gridSpan w:val="4"/>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jc w:val="right"/>
              <w:rPr>
                <w:rFonts w:ascii="Times New Roman" w:eastAsia="Times New Roman" w:hAnsi="Times New Roman" w:cs="Times New Roman"/>
              </w:rPr>
            </w:pPr>
            <w:r w:rsidRPr="00FD16F0">
              <w:rPr>
                <w:rFonts w:ascii="Times New Roman" w:eastAsia="Times New Roman" w:hAnsi="Times New Roman" w:cs="Times New Roman"/>
              </w:rPr>
              <w:t>610</w:t>
            </w:r>
          </w:p>
        </w:tc>
        <w:tc>
          <w:tcPr>
            <w:tcW w:w="351" w:type="pct"/>
            <w:gridSpan w:val="2"/>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jc w:val="right"/>
              <w:rPr>
                <w:rFonts w:ascii="Times New Roman" w:eastAsia="Times New Roman" w:hAnsi="Times New Roman" w:cs="Times New Roman"/>
              </w:rPr>
            </w:pPr>
            <w:r w:rsidRPr="00FD16F0">
              <w:rPr>
                <w:rFonts w:ascii="Times New Roman" w:eastAsia="Times New Roman" w:hAnsi="Times New Roman" w:cs="Times New Roman"/>
              </w:rPr>
              <w:t>610</w:t>
            </w:r>
          </w:p>
        </w:tc>
      </w:tr>
      <w:tr w:rsidR="005A7711" w:rsidRPr="00FD16F0" w:rsidTr="005A7711">
        <w:trPr>
          <w:gridAfter w:val="1"/>
          <w:wAfter w:w="607" w:type="pct"/>
          <w:trHeight w:val="795"/>
        </w:trPr>
        <w:tc>
          <w:tcPr>
            <w:tcW w:w="211" w:type="pct"/>
            <w:gridSpan w:val="3"/>
            <w:tcBorders>
              <w:top w:val="nil"/>
              <w:left w:val="single" w:sz="4" w:space="0" w:color="auto"/>
              <w:bottom w:val="single" w:sz="4" w:space="0" w:color="auto"/>
              <w:right w:val="single" w:sz="4" w:space="0" w:color="auto"/>
            </w:tcBorders>
            <w:shd w:val="clear" w:color="auto" w:fill="auto"/>
            <w:hideMark/>
          </w:tcPr>
          <w:p w:rsidR="00FD16F0" w:rsidRPr="00FD16F0" w:rsidRDefault="00FD16F0" w:rsidP="00FD16F0">
            <w:pPr>
              <w:spacing w:after="0" w:line="240" w:lineRule="auto"/>
              <w:jc w:val="center"/>
              <w:rPr>
                <w:rFonts w:ascii="Times New Roman" w:eastAsia="Times New Roman" w:hAnsi="Times New Roman" w:cs="Times New Roman"/>
                <w:color w:val="000000"/>
              </w:rPr>
            </w:pPr>
            <w:r w:rsidRPr="00FD16F0">
              <w:rPr>
                <w:rFonts w:ascii="Times New Roman" w:eastAsia="Times New Roman" w:hAnsi="Times New Roman" w:cs="Times New Roman"/>
                <w:color w:val="000000"/>
              </w:rPr>
              <w:t> </w:t>
            </w:r>
          </w:p>
        </w:tc>
        <w:tc>
          <w:tcPr>
            <w:tcW w:w="985" w:type="pct"/>
            <w:gridSpan w:val="2"/>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rPr>
                <w:rFonts w:ascii="Times New Roman" w:eastAsia="Times New Roman" w:hAnsi="Times New Roman" w:cs="Times New Roman"/>
                <w:color w:val="000000"/>
              </w:rPr>
            </w:pPr>
            <w:r w:rsidRPr="00FD16F0">
              <w:rPr>
                <w:rFonts w:ascii="Times New Roman" w:eastAsia="Times New Roman" w:hAnsi="Times New Roman" w:cs="Times New Roman"/>
                <w:color w:val="000000"/>
              </w:rPr>
              <w:t>Расходы районного бюджета на оказание (выполнение) муниципальной услуги (работы), тыс. руб.</w:t>
            </w:r>
          </w:p>
        </w:tc>
        <w:tc>
          <w:tcPr>
            <w:tcW w:w="1366" w:type="pct"/>
            <w:gridSpan w:val="9"/>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rPr>
                <w:rFonts w:ascii="Times New Roman" w:eastAsia="Times New Roman" w:hAnsi="Times New Roman" w:cs="Times New Roman"/>
                <w:color w:val="000000"/>
              </w:rPr>
            </w:pPr>
            <w:r w:rsidRPr="00FD16F0">
              <w:rPr>
                <w:rFonts w:ascii="Times New Roman" w:eastAsia="Times New Roman" w:hAnsi="Times New Roman" w:cs="Times New Roman"/>
                <w:color w:val="000000"/>
              </w:rPr>
              <w:t> </w:t>
            </w:r>
          </w:p>
        </w:tc>
        <w:tc>
          <w:tcPr>
            <w:tcW w:w="740" w:type="pct"/>
            <w:gridSpan w:val="5"/>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rPr>
                <w:rFonts w:ascii="Times New Roman" w:eastAsia="Times New Roman" w:hAnsi="Times New Roman" w:cs="Times New Roman"/>
                <w:color w:val="000000"/>
              </w:rPr>
            </w:pPr>
            <w:r w:rsidRPr="00FD16F0">
              <w:rPr>
                <w:rFonts w:ascii="Times New Roman" w:eastAsia="Times New Roman" w:hAnsi="Times New Roman" w:cs="Times New Roman"/>
                <w:color w:val="000000"/>
              </w:rPr>
              <w:t> </w:t>
            </w:r>
          </w:p>
        </w:tc>
        <w:tc>
          <w:tcPr>
            <w:tcW w:w="351" w:type="pct"/>
            <w:gridSpan w:val="6"/>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jc w:val="right"/>
              <w:rPr>
                <w:rFonts w:ascii="Times New Roman" w:eastAsia="Times New Roman" w:hAnsi="Times New Roman" w:cs="Times New Roman"/>
              </w:rPr>
            </w:pPr>
            <w:r w:rsidRPr="00FD16F0">
              <w:rPr>
                <w:rFonts w:ascii="Times New Roman" w:eastAsia="Times New Roman" w:hAnsi="Times New Roman" w:cs="Times New Roman"/>
              </w:rPr>
              <w:t>67 210,5</w:t>
            </w:r>
          </w:p>
        </w:tc>
        <w:tc>
          <w:tcPr>
            <w:tcW w:w="389" w:type="pct"/>
            <w:gridSpan w:val="4"/>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jc w:val="right"/>
              <w:rPr>
                <w:rFonts w:ascii="Times New Roman" w:eastAsia="Times New Roman" w:hAnsi="Times New Roman" w:cs="Times New Roman"/>
              </w:rPr>
            </w:pPr>
            <w:r w:rsidRPr="00FD16F0">
              <w:rPr>
                <w:rFonts w:ascii="Times New Roman" w:eastAsia="Times New Roman" w:hAnsi="Times New Roman" w:cs="Times New Roman"/>
              </w:rPr>
              <w:t>67 210,5</w:t>
            </w:r>
          </w:p>
        </w:tc>
        <w:tc>
          <w:tcPr>
            <w:tcW w:w="351" w:type="pct"/>
            <w:gridSpan w:val="2"/>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jc w:val="right"/>
              <w:rPr>
                <w:rFonts w:ascii="Times New Roman" w:eastAsia="Times New Roman" w:hAnsi="Times New Roman" w:cs="Times New Roman"/>
              </w:rPr>
            </w:pPr>
            <w:r w:rsidRPr="00FD16F0">
              <w:rPr>
                <w:rFonts w:ascii="Times New Roman" w:eastAsia="Times New Roman" w:hAnsi="Times New Roman" w:cs="Times New Roman"/>
              </w:rPr>
              <w:t>67 210,5</w:t>
            </w:r>
          </w:p>
        </w:tc>
      </w:tr>
      <w:tr w:rsidR="005A7711" w:rsidRPr="00FD16F0" w:rsidTr="005A7711">
        <w:trPr>
          <w:gridAfter w:val="1"/>
          <w:wAfter w:w="607" w:type="pct"/>
          <w:trHeight w:val="480"/>
        </w:trPr>
        <w:tc>
          <w:tcPr>
            <w:tcW w:w="211" w:type="pct"/>
            <w:gridSpan w:val="3"/>
            <w:vMerge w:val="restart"/>
            <w:tcBorders>
              <w:top w:val="nil"/>
              <w:left w:val="single" w:sz="4" w:space="0" w:color="auto"/>
              <w:bottom w:val="nil"/>
              <w:right w:val="single" w:sz="4" w:space="0" w:color="auto"/>
            </w:tcBorders>
            <w:shd w:val="clear" w:color="auto" w:fill="auto"/>
            <w:hideMark/>
          </w:tcPr>
          <w:p w:rsidR="00FD16F0" w:rsidRPr="00FD16F0" w:rsidRDefault="00FD16F0" w:rsidP="00FD16F0">
            <w:pPr>
              <w:spacing w:after="0" w:line="240" w:lineRule="auto"/>
              <w:jc w:val="center"/>
              <w:rPr>
                <w:rFonts w:ascii="Times New Roman" w:eastAsia="Times New Roman" w:hAnsi="Times New Roman" w:cs="Times New Roman"/>
                <w:color w:val="000000"/>
              </w:rPr>
            </w:pPr>
            <w:r w:rsidRPr="00FD16F0">
              <w:rPr>
                <w:rFonts w:ascii="Times New Roman" w:eastAsia="Times New Roman" w:hAnsi="Times New Roman" w:cs="Times New Roman"/>
                <w:color w:val="000000"/>
              </w:rPr>
              <w:t>2</w:t>
            </w:r>
          </w:p>
        </w:tc>
        <w:tc>
          <w:tcPr>
            <w:tcW w:w="985" w:type="pct"/>
            <w:gridSpan w:val="2"/>
            <w:vMerge w:val="restart"/>
            <w:tcBorders>
              <w:top w:val="nil"/>
              <w:left w:val="single" w:sz="4" w:space="0" w:color="auto"/>
              <w:bottom w:val="nil"/>
              <w:right w:val="single" w:sz="4" w:space="0" w:color="auto"/>
            </w:tcBorders>
            <w:shd w:val="clear" w:color="auto" w:fill="auto"/>
            <w:hideMark/>
          </w:tcPr>
          <w:p w:rsidR="00FD16F0" w:rsidRPr="00FD16F0" w:rsidRDefault="00FD16F0" w:rsidP="00FD16F0">
            <w:pPr>
              <w:spacing w:after="0" w:line="240" w:lineRule="auto"/>
              <w:rPr>
                <w:rFonts w:ascii="Times New Roman" w:eastAsia="Times New Roman" w:hAnsi="Times New Roman" w:cs="Times New Roman"/>
                <w:color w:val="000000"/>
              </w:rPr>
            </w:pPr>
            <w:r w:rsidRPr="00FD16F0">
              <w:rPr>
                <w:rFonts w:ascii="Times New Roman" w:eastAsia="Times New Roman" w:hAnsi="Times New Roman" w:cs="Times New Roman"/>
                <w:color w:val="000000"/>
              </w:rPr>
              <w:t>Реализация основных общеобразовательных программ дошкольного образования 50.Д45.0</w:t>
            </w:r>
          </w:p>
        </w:tc>
        <w:tc>
          <w:tcPr>
            <w:tcW w:w="1366" w:type="pct"/>
            <w:gridSpan w:val="9"/>
            <w:vMerge w:val="restart"/>
            <w:tcBorders>
              <w:top w:val="nil"/>
              <w:left w:val="single" w:sz="4" w:space="0" w:color="auto"/>
              <w:bottom w:val="single" w:sz="4" w:space="0" w:color="000000"/>
              <w:right w:val="single" w:sz="4" w:space="0" w:color="auto"/>
            </w:tcBorders>
            <w:shd w:val="clear" w:color="auto" w:fill="auto"/>
            <w:hideMark/>
          </w:tcPr>
          <w:p w:rsidR="00FD16F0" w:rsidRPr="00FD16F0" w:rsidRDefault="00FD16F0" w:rsidP="00FD16F0">
            <w:pPr>
              <w:spacing w:after="0" w:line="240" w:lineRule="auto"/>
              <w:rPr>
                <w:rFonts w:ascii="Times New Roman" w:eastAsia="Times New Roman" w:hAnsi="Times New Roman" w:cs="Times New Roman"/>
                <w:color w:val="000000"/>
              </w:rPr>
            </w:pPr>
            <w:r w:rsidRPr="00FD16F0">
              <w:rPr>
                <w:rFonts w:ascii="Times New Roman" w:eastAsia="Times New Roman" w:hAnsi="Times New Roman" w:cs="Times New Roman"/>
                <w:color w:val="000000"/>
              </w:rPr>
              <w:t>Дети-инвалиды, адаптированная образовательная программа</w:t>
            </w:r>
          </w:p>
        </w:tc>
        <w:tc>
          <w:tcPr>
            <w:tcW w:w="740" w:type="pct"/>
            <w:gridSpan w:val="5"/>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rPr>
                <w:rFonts w:ascii="Times New Roman" w:eastAsia="Times New Roman" w:hAnsi="Times New Roman" w:cs="Times New Roman"/>
                <w:color w:val="000000"/>
              </w:rPr>
            </w:pPr>
            <w:r w:rsidRPr="00FD16F0">
              <w:rPr>
                <w:rFonts w:ascii="Times New Roman" w:eastAsia="Times New Roman" w:hAnsi="Times New Roman" w:cs="Times New Roman"/>
                <w:color w:val="000000"/>
              </w:rPr>
              <w:t xml:space="preserve">число </w:t>
            </w:r>
            <w:proofErr w:type="gramStart"/>
            <w:r w:rsidRPr="00FD16F0">
              <w:rPr>
                <w:rFonts w:ascii="Times New Roman" w:eastAsia="Times New Roman" w:hAnsi="Times New Roman" w:cs="Times New Roman"/>
                <w:color w:val="000000"/>
              </w:rPr>
              <w:t>обучающихся</w:t>
            </w:r>
            <w:proofErr w:type="gramEnd"/>
          </w:p>
        </w:tc>
        <w:tc>
          <w:tcPr>
            <w:tcW w:w="351" w:type="pct"/>
            <w:gridSpan w:val="6"/>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jc w:val="right"/>
              <w:rPr>
                <w:rFonts w:ascii="Times New Roman" w:eastAsia="Times New Roman" w:hAnsi="Times New Roman" w:cs="Times New Roman"/>
              </w:rPr>
            </w:pPr>
            <w:r w:rsidRPr="00FD16F0">
              <w:rPr>
                <w:rFonts w:ascii="Times New Roman" w:eastAsia="Times New Roman" w:hAnsi="Times New Roman" w:cs="Times New Roman"/>
              </w:rPr>
              <w:t>1</w:t>
            </w:r>
          </w:p>
        </w:tc>
        <w:tc>
          <w:tcPr>
            <w:tcW w:w="389" w:type="pct"/>
            <w:gridSpan w:val="4"/>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jc w:val="right"/>
              <w:rPr>
                <w:rFonts w:ascii="Times New Roman" w:eastAsia="Times New Roman" w:hAnsi="Times New Roman" w:cs="Times New Roman"/>
              </w:rPr>
            </w:pPr>
            <w:r w:rsidRPr="00FD16F0">
              <w:rPr>
                <w:rFonts w:ascii="Times New Roman" w:eastAsia="Times New Roman" w:hAnsi="Times New Roman" w:cs="Times New Roman"/>
              </w:rPr>
              <w:t>1</w:t>
            </w:r>
          </w:p>
        </w:tc>
        <w:tc>
          <w:tcPr>
            <w:tcW w:w="351" w:type="pct"/>
            <w:gridSpan w:val="2"/>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jc w:val="right"/>
              <w:rPr>
                <w:rFonts w:ascii="Times New Roman" w:eastAsia="Times New Roman" w:hAnsi="Times New Roman" w:cs="Times New Roman"/>
              </w:rPr>
            </w:pPr>
            <w:r w:rsidRPr="00FD16F0">
              <w:rPr>
                <w:rFonts w:ascii="Times New Roman" w:eastAsia="Times New Roman" w:hAnsi="Times New Roman" w:cs="Times New Roman"/>
              </w:rPr>
              <w:t>1</w:t>
            </w:r>
          </w:p>
        </w:tc>
      </w:tr>
      <w:tr w:rsidR="005A7711" w:rsidRPr="00FD16F0" w:rsidTr="005A7711">
        <w:trPr>
          <w:gridAfter w:val="1"/>
          <w:wAfter w:w="607" w:type="pct"/>
          <w:trHeight w:val="495"/>
        </w:trPr>
        <w:tc>
          <w:tcPr>
            <w:tcW w:w="211" w:type="pct"/>
            <w:gridSpan w:val="3"/>
            <w:vMerge/>
            <w:tcBorders>
              <w:top w:val="nil"/>
              <w:left w:val="single" w:sz="4" w:space="0" w:color="auto"/>
              <w:bottom w:val="nil"/>
              <w:right w:val="single" w:sz="4" w:space="0" w:color="auto"/>
            </w:tcBorders>
            <w:vAlign w:val="center"/>
            <w:hideMark/>
          </w:tcPr>
          <w:p w:rsidR="00FD16F0" w:rsidRPr="00FD16F0" w:rsidRDefault="00FD16F0" w:rsidP="00FD16F0">
            <w:pPr>
              <w:spacing w:after="0" w:line="240" w:lineRule="auto"/>
              <w:rPr>
                <w:rFonts w:ascii="Times New Roman" w:eastAsia="Times New Roman" w:hAnsi="Times New Roman" w:cs="Times New Roman"/>
                <w:color w:val="000000"/>
              </w:rPr>
            </w:pPr>
          </w:p>
        </w:tc>
        <w:tc>
          <w:tcPr>
            <w:tcW w:w="985" w:type="pct"/>
            <w:gridSpan w:val="2"/>
            <w:vMerge/>
            <w:tcBorders>
              <w:top w:val="nil"/>
              <w:left w:val="single" w:sz="4" w:space="0" w:color="auto"/>
              <w:bottom w:val="nil"/>
              <w:right w:val="single" w:sz="4" w:space="0" w:color="auto"/>
            </w:tcBorders>
            <w:vAlign w:val="center"/>
            <w:hideMark/>
          </w:tcPr>
          <w:p w:rsidR="00FD16F0" w:rsidRPr="00FD16F0" w:rsidRDefault="00FD16F0" w:rsidP="00FD16F0">
            <w:pPr>
              <w:spacing w:after="0" w:line="240" w:lineRule="auto"/>
              <w:rPr>
                <w:rFonts w:ascii="Times New Roman" w:eastAsia="Times New Roman" w:hAnsi="Times New Roman" w:cs="Times New Roman"/>
                <w:color w:val="000000"/>
              </w:rPr>
            </w:pPr>
          </w:p>
        </w:tc>
        <w:tc>
          <w:tcPr>
            <w:tcW w:w="1366" w:type="pct"/>
            <w:gridSpan w:val="9"/>
            <w:vMerge/>
            <w:tcBorders>
              <w:top w:val="nil"/>
              <w:left w:val="single" w:sz="4" w:space="0" w:color="auto"/>
              <w:bottom w:val="single" w:sz="4" w:space="0" w:color="000000"/>
              <w:right w:val="single" w:sz="4" w:space="0" w:color="auto"/>
            </w:tcBorders>
            <w:vAlign w:val="center"/>
            <w:hideMark/>
          </w:tcPr>
          <w:p w:rsidR="00FD16F0" w:rsidRPr="00FD16F0" w:rsidRDefault="00FD16F0" w:rsidP="00FD16F0">
            <w:pPr>
              <w:spacing w:after="0" w:line="240" w:lineRule="auto"/>
              <w:rPr>
                <w:rFonts w:ascii="Times New Roman" w:eastAsia="Times New Roman" w:hAnsi="Times New Roman" w:cs="Times New Roman"/>
                <w:color w:val="000000"/>
              </w:rPr>
            </w:pPr>
          </w:p>
        </w:tc>
        <w:tc>
          <w:tcPr>
            <w:tcW w:w="740" w:type="pct"/>
            <w:gridSpan w:val="5"/>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rPr>
                <w:rFonts w:ascii="Times New Roman" w:eastAsia="Times New Roman" w:hAnsi="Times New Roman" w:cs="Times New Roman"/>
                <w:color w:val="000000"/>
              </w:rPr>
            </w:pPr>
            <w:r w:rsidRPr="00FD16F0">
              <w:rPr>
                <w:rFonts w:ascii="Times New Roman" w:eastAsia="Times New Roman" w:hAnsi="Times New Roman" w:cs="Times New Roman"/>
                <w:color w:val="000000"/>
              </w:rPr>
              <w:t>число человеко-дней обучения</w:t>
            </w:r>
          </w:p>
        </w:tc>
        <w:tc>
          <w:tcPr>
            <w:tcW w:w="351" w:type="pct"/>
            <w:gridSpan w:val="6"/>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jc w:val="right"/>
              <w:rPr>
                <w:rFonts w:ascii="Times New Roman" w:eastAsia="Times New Roman" w:hAnsi="Times New Roman" w:cs="Times New Roman"/>
              </w:rPr>
            </w:pPr>
            <w:r w:rsidRPr="00FD16F0">
              <w:rPr>
                <w:rFonts w:ascii="Times New Roman" w:eastAsia="Times New Roman" w:hAnsi="Times New Roman" w:cs="Times New Roman"/>
              </w:rPr>
              <w:t>148</w:t>
            </w:r>
          </w:p>
        </w:tc>
        <w:tc>
          <w:tcPr>
            <w:tcW w:w="389" w:type="pct"/>
            <w:gridSpan w:val="4"/>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jc w:val="right"/>
              <w:rPr>
                <w:rFonts w:ascii="Times New Roman" w:eastAsia="Times New Roman" w:hAnsi="Times New Roman" w:cs="Times New Roman"/>
              </w:rPr>
            </w:pPr>
            <w:r w:rsidRPr="00FD16F0">
              <w:rPr>
                <w:rFonts w:ascii="Times New Roman" w:eastAsia="Times New Roman" w:hAnsi="Times New Roman" w:cs="Times New Roman"/>
              </w:rPr>
              <w:t>148</w:t>
            </w:r>
          </w:p>
        </w:tc>
        <w:tc>
          <w:tcPr>
            <w:tcW w:w="351" w:type="pct"/>
            <w:gridSpan w:val="2"/>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jc w:val="right"/>
              <w:rPr>
                <w:rFonts w:ascii="Times New Roman" w:eastAsia="Times New Roman" w:hAnsi="Times New Roman" w:cs="Times New Roman"/>
              </w:rPr>
            </w:pPr>
            <w:r w:rsidRPr="00FD16F0">
              <w:rPr>
                <w:rFonts w:ascii="Times New Roman" w:eastAsia="Times New Roman" w:hAnsi="Times New Roman" w:cs="Times New Roman"/>
              </w:rPr>
              <w:t>148</w:t>
            </w:r>
          </w:p>
        </w:tc>
      </w:tr>
      <w:tr w:rsidR="005A7711" w:rsidRPr="00FD16F0" w:rsidTr="005A7711">
        <w:trPr>
          <w:gridAfter w:val="1"/>
          <w:wAfter w:w="607" w:type="pct"/>
          <w:trHeight w:val="510"/>
        </w:trPr>
        <w:tc>
          <w:tcPr>
            <w:tcW w:w="211" w:type="pct"/>
            <w:gridSpan w:val="3"/>
            <w:vMerge/>
            <w:tcBorders>
              <w:top w:val="nil"/>
              <w:left w:val="single" w:sz="4" w:space="0" w:color="auto"/>
              <w:bottom w:val="nil"/>
              <w:right w:val="single" w:sz="4" w:space="0" w:color="auto"/>
            </w:tcBorders>
            <w:vAlign w:val="center"/>
            <w:hideMark/>
          </w:tcPr>
          <w:p w:rsidR="00FD16F0" w:rsidRPr="00FD16F0" w:rsidRDefault="00FD16F0" w:rsidP="00FD16F0">
            <w:pPr>
              <w:spacing w:after="0" w:line="240" w:lineRule="auto"/>
              <w:rPr>
                <w:rFonts w:ascii="Times New Roman" w:eastAsia="Times New Roman" w:hAnsi="Times New Roman" w:cs="Times New Roman"/>
                <w:color w:val="000000"/>
              </w:rPr>
            </w:pPr>
          </w:p>
        </w:tc>
        <w:tc>
          <w:tcPr>
            <w:tcW w:w="985" w:type="pct"/>
            <w:gridSpan w:val="2"/>
            <w:vMerge/>
            <w:tcBorders>
              <w:top w:val="nil"/>
              <w:left w:val="single" w:sz="4" w:space="0" w:color="auto"/>
              <w:bottom w:val="nil"/>
              <w:right w:val="single" w:sz="4" w:space="0" w:color="auto"/>
            </w:tcBorders>
            <w:vAlign w:val="center"/>
            <w:hideMark/>
          </w:tcPr>
          <w:p w:rsidR="00FD16F0" w:rsidRPr="00FD16F0" w:rsidRDefault="00FD16F0" w:rsidP="00FD16F0">
            <w:pPr>
              <w:spacing w:after="0" w:line="240" w:lineRule="auto"/>
              <w:rPr>
                <w:rFonts w:ascii="Times New Roman" w:eastAsia="Times New Roman" w:hAnsi="Times New Roman" w:cs="Times New Roman"/>
                <w:color w:val="000000"/>
              </w:rPr>
            </w:pPr>
          </w:p>
        </w:tc>
        <w:tc>
          <w:tcPr>
            <w:tcW w:w="1366" w:type="pct"/>
            <w:gridSpan w:val="9"/>
            <w:vMerge w:val="restart"/>
            <w:tcBorders>
              <w:top w:val="nil"/>
              <w:left w:val="single" w:sz="4" w:space="0" w:color="auto"/>
              <w:bottom w:val="single" w:sz="4" w:space="0" w:color="000000"/>
              <w:right w:val="single" w:sz="4" w:space="0" w:color="auto"/>
            </w:tcBorders>
            <w:shd w:val="clear" w:color="auto" w:fill="auto"/>
            <w:hideMark/>
          </w:tcPr>
          <w:p w:rsidR="00FD16F0" w:rsidRPr="00FD16F0" w:rsidRDefault="00FD16F0" w:rsidP="00FD16F0">
            <w:pPr>
              <w:spacing w:after="0" w:line="240" w:lineRule="auto"/>
              <w:rPr>
                <w:rFonts w:ascii="Times New Roman" w:eastAsia="Times New Roman" w:hAnsi="Times New Roman" w:cs="Times New Roman"/>
                <w:color w:val="000000"/>
              </w:rPr>
            </w:pPr>
            <w:r w:rsidRPr="00FD16F0">
              <w:rPr>
                <w:rFonts w:ascii="Times New Roman" w:eastAsia="Times New Roman" w:hAnsi="Times New Roman" w:cs="Times New Roman"/>
                <w:color w:val="000000"/>
              </w:rPr>
              <w:t>Обучающиеся с ограниченными возможностями здоровья (ОВЗ), адаптированная образовательная программа</w:t>
            </w:r>
          </w:p>
        </w:tc>
        <w:tc>
          <w:tcPr>
            <w:tcW w:w="740" w:type="pct"/>
            <w:gridSpan w:val="5"/>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rPr>
                <w:rFonts w:ascii="Times New Roman" w:eastAsia="Times New Roman" w:hAnsi="Times New Roman" w:cs="Times New Roman"/>
                <w:color w:val="000000"/>
              </w:rPr>
            </w:pPr>
            <w:r w:rsidRPr="00FD16F0">
              <w:rPr>
                <w:rFonts w:ascii="Times New Roman" w:eastAsia="Times New Roman" w:hAnsi="Times New Roman" w:cs="Times New Roman"/>
                <w:color w:val="000000"/>
              </w:rPr>
              <w:t xml:space="preserve">число </w:t>
            </w:r>
            <w:proofErr w:type="gramStart"/>
            <w:r w:rsidRPr="00FD16F0">
              <w:rPr>
                <w:rFonts w:ascii="Times New Roman" w:eastAsia="Times New Roman" w:hAnsi="Times New Roman" w:cs="Times New Roman"/>
                <w:color w:val="000000"/>
              </w:rPr>
              <w:t>обучающихся</w:t>
            </w:r>
            <w:proofErr w:type="gramEnd"/>
          </w:p>
        </w:tc>
        <w:tc>
          <w:tcPr>
            <w:tcW w:w="351" w:type="pct"/>
            <w:gridSpan w:val="6"/>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jc w:val="right"/>
              <w:rPr>
                <w:rFonts w:ascii="Times New Roman" w:eastAsia="Times New Roman" w:hAnsi="Times New Roman" w:cs="Times New Roman"/>
              </w:rPr>
            </w:pPr>
            <w:r w:rsidRPr="00FD16F0">
              <w:rPr>
                <w:rFonts w:ascii="Times New Roman" w:eastAsia="Times New Roman" w:hAnsi="Times New Roman" w:cs="Times New Roman"/>
              </w:rPr>
              <w:t>53</w:t>
            </w:r>
          </w:p>
        </w:tc>
        <w:tc>
          <w:tcPr>
            <w:tcW w:w="389" w:type="pct"/>
            <w:gridSpan w:val="4"/>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jc w:val="right"/>
              <w:rPr>
                <w:rFonts w:ascii="Times New Roman" w:eastAsia="Times New Roman" w:hAnsi="Times New Roman" w:cs="Times New Roman"/>
              </w:rPr>
            </w:pPr>
            <w:r w:rsidRPr="00FD16F0">
              <w:rPr>
                <w:rFonts w:ascii="Times New Roman" w:eastAsia="Times New Roman" w:hAnsi="Times New Roman" w:cs="Times New Roman"/>
              </w:rPr>
              <w:t>53</w:t>
            </w:r>
          </w:p>
        </w:tc>
        <w:tc>
          <w:tcPr>
            <w:tcW w:w="351" w:type="pct"/>
            <w:gridSpan w:val="2"/>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jc w:val="right"/>
              <w:rPr>
                <w:rFonts w:ascii="Times New Roman" w:eastAsia="Times New Roman" w:hAnsi="Times New Roman" w:cs="Times New Roman"/>
              </w:rPr>
            </w:pPr>
            <w:r w:rsidRPr="00FD16F0">
              <w:rPr>
                <w:rFonts w:ascii="Times New Roman" w:eastAsia="Times New Roman" w:hAnsi="Times New Roman" w:cs="Times New Roman"/>
              </w:rPr>
              <w:t>53</w:t>
            </w:r>
          </w:p>
        </w:tc>
      </w:tr>
      <w:tr w:rsidR="005A7711" w:rsidRPr="00FD16F0" w:rsidTr="005A7711">
        <w:trPr>
          <w:gridAfter w:val="1"/>
          <w:wAfter w:w="607" w:type="pct"/>
          <w:trHeight w:val="510"/>
        </w:trPr>
        <w:tc>
          <w:tcPr>
            <w:tcW w:w="211" w:type="pct"/>
            <w:gridSpan w:val="3"/>
            <w:vMerge/>
            <w:tcBorders>
              <w:top w:val="nil"/>
              <w:left w:val="single" w:sz="4" w:space="0" w:color="auto"/>
              <w:bottom w:val="nil"/>
              <w:right w:val="single" w:sz="4" w:space="0" w:color="auto"/>
            </w:tcBorders>
            <w:vAlign w:val="center"/>
            <w:hideMark/>
          </w:tcPr>
          <w:p w:rsidR="00FD16F0" w:rsidRPr="00FD16F0" w:rsidRDefault="00FD16F0" w:rsidP="00FD16F0">
            <w:pPr>
              <w:spacing w:after="0" w:line="240" w:lineRule="auto"/>
              <w:rPr>
                <w:rFonts w:ascii="Times New Roman" w:eastAsia="Times New Roman" w:hAnsi="Times New Roman" w:cs="Times New Roman"/>
                <w:color w:val="000000"/>
              </w:rPr>
            </w:pPr>
          </w:p>
        </w:tc>
        <w:tc>
          <w:tcPr>
            <w:tcW w:w="985" w:type="pct"/>
            <w:gridSpan w:val="2"/>
            <w:vMerge/>
            <w:tcBorders>
              <w:top w:val="nil"/>
              <w:left w:val="single" w:sz="4" w:space="0" w:color="auto"/>
              <w:bottom w:val="nil"/>
              <w:right w:val="single" w:sz="4" w:space="0" w:color="auto"/>
            </w:tcBorders>
            <w:vAlign w:val="center"/>
            <w:hideMark/>
          </w:tcPr>
          <w:p w:rsidR="00FD16F0" w:rsidRPr="00FD16F0" w:rsidRDefault="00FD16F0" w:rsidP="00FD16F0">
            <w:pPr>
              <w:spacing w:after="0" w:line="240" w:lineRule="auto"/>
              <w:rPr>
                <w:rFonts w:ascii="Times New Roman" w:eastAsia="Times New Roman" w:hAnsi="Times New Roman" w:cs="Times New Roman"/>
                <w:color w:val="000000"/>
              </w:rPr>
            </w:pPr>
          </w:p>
        </w:tc>
        <w:tc>
          <w:tcPr>
            <w:tcW w:w="1366" w:type="pct"/>
            <w:gridSpan w:val="9"/>
            <w:vMerge/>
            <w:tcBorders>
              <w:top w:val="nil"/>
              <w:left w:val="single" w:sz="4" w:space="0" w:color="auto"/>
              <w:bottom w:val="single" w:sz="4" w:space="0" w:color="000000"/>
              <w:right w:val="single" w:sz="4" w:space="0" w:color="auto"/>
            </w:tcBorders>
            <w:vAlign w:val="center"/>
            <w:hideMark/>
          </w:tcPr>
          <w:p w:rsidR="00FD16F0" w:rsidRPr="00FD16F0" w:rsidRDefault="00FD16F0" w:rsidP="00FD16F0">
            <w:pPr>
              <w:spacing w:after="0" w:line="240" w:lineRule="auto"/>
              <w:rPr>
                <w:rFonts w:ascii="Times New Roman" w:eastAsia="Times New Roman" w:hAnsi="Times New Roman" w:cs="Times New Roman"/>
                <w:color w:val="000000"/>
              </w:rPr>
            </w:pPr>
          </w:p>
        </w:tc>
        <w:tc>
          <w:tcPr>
            <w:tcW w:w="740" w:type="pct"/>
            <w:gridSpan w:val="5"/>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rPr>
                <w:rFonts w:ascii="Times New Roman" w:eastAsia="Times New Roman" w:hAnsi="Times New Roman" w:cs="Times New Roman"/>
                <w:color w:val="000000"/>
              </w:rPr>
            </w:pPr>
            <w:r w:rsidRPr="00FD16F0">
              <w:rPr>
                <w:rFonts w:ascii="Times New Roman" w:eastAsia="Times New Roman" w:hAnsi="Times New Roman" w:cs="Times New Roman"/>
                <w:color w:val="000000"/>
              </w:rPr>
              <w:t>число человеко-дней обучения</w:t>
            </w:r>
          </w:p>
        </w:tc>
        <w:tc>
          <w:tcPr>
            <w:tcW w:w="351" w:type="pct"/>
            <w:gridSpan w:val="6"/>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jc w:val="right"/>
              <w:rPr>
                <w:rFonts w:ascii="Times New Roman" w:eastAsia="Times New Roman" w:hAnsi="Times New Roman" w:cs="Times New Roman"/>
              </w:rPr>
            </w:pPr>
            <w:r w:rsidRPr="00FD16F0">
              <w:rPr>
                <w:rFonts w:ascii="Times New Roman" w:eastAsia="Times New Roman" w:hAnsi="Times New Roman" w:cs="Times New Roman"/>
              </w:rPr>
              <w:t>7 844</w:t>
            </w:r>
          </w:p>
        </w:tc>
        <w:tc>
          <w:tcPr>
            <w:tcW w:w="389" w:type="pct"/>
            <w:gridSpan w:val="4"/>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jc w:val="right"/>
              <w:rPr>
                <w:rFonts w:ascii="Times New Roman" w:eastAsia="Times New Roman" w:hAnsi="Times New Roman" w:cs="Times New Roman"/>
              </w:rPr>
            </w:pPr>
            <w:r w:rsidRPr="00FD16F0">
              <w:rPr>
                <w:rFonts w:ascii="Times New Roman" w:eastAsia="Times New Roman" w:hAnsi="Times New Roman" w:cs="Times New Roman"/>
              </w:rPr>
              <w:t>7 844</w:t>
            </w:r>
          </w:p>
        </w:tc>
        <w:tc>
          <w:tcPr>
            <w:tcW w:w="351" w:type="pct"/>
            <w:gridSpan w:val="2"/>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jc w:val="right"/>
              <w:rPr>
                <w:rFonts w:ascii="Times New Roman" w:eastAsia="Times New Roman" w:hAnsi="Times New Roman" w:cs="Times New Roman"/>
              </w:rPr>
            </w:pPr>
            <w:r w:rsidRPr="00FD16F0">
              <w:rPr>
                <w:rFonts w:ascii="Times New Roman" w:eastAsia="Times New Roman" w:hAnsi="Times New Roman" w:cs="Times New Roman"/>
              </w:rPr>
              <w:t>7 844</w:t>
            </w:r>
          </w:p>
        </w:tc>
      </w:tr>
      <w:tr w:rsidR="005A7711" w:rsidRPr="00FD16F0" w:rsidTr="005A7711">
        <w:trPr>
          <w:gridAfter w:val="1"/>
          <w:wAfter w:w="607" w:type="pct"/>
          <w:trHeight w:val="645"/>
        </w:trPr>
        <w:tc>
          <w:tcPr>
            <w:tcW w:w="211" w:type="pct"/>
            <w:gridSpan w:val="3"/>
            <w:vMerge/>
            <w:tcBorders>
              <w:top w:val="nil"/>
              <w:left w:val="single" w:sz="4" w:space="0" w:color="auto"/>
              <w:bottom w:val="nil"/>
              <w:right w:val="single" w:sz="4" w:space="0" w:color="auto"/>
            </w:tcBorders>
            <w:vAlign w:val="center"/>
            <w:hideMark/>
          </w:tcPr>
          <w:p w:rsidR="00FD16F0" w:rsidRPr="00FD16F0" w:rsidRDefault="00FD16F0" w:rsidP="00FD16F0">
            <w:pPr>
              <w:spacing w:after="0" w:line="240" w:lineRule="auto"/>
              <w:rPr>
                <w:rFonts w:ascii="Times New Roman" w:eastAsia="Times New Roman" w:hAnsi="Times New Roman" w:cs="Times New Roman"/>
                <w:color w:val="000000"/>
              </w:rPr>
            </w:pPr>
          </w:p>
        </w:tc>
        <w:tc>
          <w:tcPr>
            <w:tcW w:w="985" w:type="pct"/>
            <w:gridSpan w:val="2"/>
            <w:vMerge/>
            <w:tcBorders>
              <w:top w:val="nil"/>
              <w:left w:val="single" w:sz="4" w:space="0" w:color="auto"/>
              <w:bottom w:val="nil"/>
              <w:right w:val="single" w:sz="4" w:space="0" w:color="auto"/>
            </w:tcBorders>
            <w:vAlign w:val="center"/>
            <w:hideMark/>
          </w:tcPr>
          <w:p w:rsidR="00FD16F0" w:rsidRPr="00FD16F0" w:rsidRDefault="00FD16F0" w:rsidP="00FD16F0">
            <w:pPr>
              <w:spacing w:after="0" w:line="240" w:lineRule="auto"/>
              <w:rPr>
                <w:rFonts w:ascii="Times New Roman" w:eastAsia="Times New Roman" w:hAnsi="Times New Roman" w:cs="Times New Roman"/>
                <w:color w:val="000000"/>
              </w:rPr>
            </w:pPr>
          </w:p>
        </w:tc>
        <w:tc>
          <w:tcPr>
            <w:tcW w:w="1366" w:type="pct"/>
            <w:gridSpan w:val="9"/>
            <w:vMerge w:val="restart"/>
            <w:tcBorders>
              <w:top w:val="nil"/>
              <w:left w:val="single" w:sz="4" w:space="0" w:color="auto"/>
              <w:bottom w:val="single" w:sz="4" w:space="0" w:color="000000"/>
              <w:right w:val="single" w:sz="4" w:space="0" w:color="auto"/>
            </w:tcBorders>
            <w:shd w:val="clear" w:color="auto" w:fill="auto"/>
            <w:hideMark/>
          </w:tcPr>
          <w:p w:rsidR="00FD16F0" w:rsidRPr="00FD16F0" w:rsidRDefault="00FD16F0" w:rsidP="00FD16F0">
            <w:pPr>
              <w:spacing w:after="0" w:line="240" w:lineRule="auto"/>
              <w:rPr>
                <w:rFonts w:ascii="Times New Roman" w:eastAsia="Times New Roman" w:hAnsi="Times New Roman" w:cs="Times New Roman"/>
                <w:color w:val="000000"/>
              </w:rPr>
            </w:pPr>
            <w:proofErr w:type="gramStart"/>
            <w:r w:rsidRPr="00FD16F0">
              <w:rPr>
                <w:rFonts w:ascii="Times New Roman" w:eastAsia="Times New Roman" w:hAnsi="Times New Roman" w:cs="Times New Roman"/>
                <w:color w:val="000000"/>
              </w:rPr>
              <w:t>Обучающиеся за исключением обучающихся с ограниченными возможностями здоровья (ОВЗ) и детей-инвалидов, основная образовательная программа</w:t>
            </w:r>
            <w:proofErr w:type="gramEnd"/>
          </w:p>
        </w:tc>
        <w:tc>
          <w:tcPr>
            <w:tcW w:w="740" w:type="pct"/>
            <w:gridSpan w:val="5"/>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rPr>
                <w:rFonts w:ascii="Times New Roman" w:eastAsia="Times New Roman" w:hAnsi="Times New Roman" w:cs="Times New Roman"/>
                <w:color w:val="000000"/>
              </w:rPr>
            </w:pPr>
            <w:r w:rsidRPr="00FD16F0">
              <w:rPr>
                <w:rFonts w:ascii="Times New Roman" w:eastAsia="Times New Roman" w:hAnsi="Times New Roman" w:cs="Times New Roman"/>
                <w:color w:val="000000"/>
              </w:rPr>
              <w:t xml:space="preserve">число </w:t>
            </w:r>
            <w:proofErr w:type="gramStart"/>
            <w:r w:rsidRPr="00FD16F0">
              <w:rPr>
                <w:rFonts w:ascii="Times New Roman" w:eastAsia="Times New Roman" w:hAnsi="Times New Roman" w:cs="Times New Roman"/>
                <w:color w:val="000000"/>
              </w:rPr>
              <w:t>обучающихся</w:t>
            </w:r>
            <w:proofErr w:type="gramEnd"/>
          </w:p>
        </w:tc>
        <w:tc>
          <w:tcPr>
            <w:tcW w:w="351" w:type="pct"/>
            <w:gridSpan w:val="6"/>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jc w:val="right"/>
              <w:rPr>
                <w:rFonts w:ascii="Times New Roman" w:eastAsia="Times New Roman" w:hAnsi="Times New Roman" w:cs="Times New Roman"/>
              </w:rPr>
            </w:pPr>
            <w:r w:rsidRPr="00FD16F0">
              <w:rPr>
                <w:rFonts w:ascii="Times New Roman" w:eastAsia="Times New Roman" w:hAnsi="Times New Roman" w:cs="Times New Roman"/>
              </w:rPr>
              <w:t>591</w:t>
            </w:r>
          </w:p>
        </w:tc>
        <w:tc>
          <w:tcPr>
            <w:tcW w:w="389" w:type="pct"/>
            <w:gridSpan w:val="4"/>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jc w:val="right"/>
              <w:rPr>
                <w:rFonts w:ascii="Times New Roman" w:eastAsia="Times New Roman" w:hAnsi="Times New Roman" w:cs="Times New Roman"/>
              </w:rPr>
            </w:pPr>
            <w:r w:rsidRPr="00FD16F0">
              <w:rPr>
                <w:rFonts w:ascii="Times New Roman" w:eastAsia="Times New Roman" w:hAnsi="Times New Roman" w:cs="Times New Roman"/>
              </w:rPr>
              <w:t>591</w:t>
            </w:r>
          </w:p>
        </w:tc>
        <w:tc>
          <w:tcPr>
            <w:tcW w:w="351" w:type="pct"/>
            <w:gridSpan w:val="2"/>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jc w:val="right"/>
              <w:rPr>
                <w:rFonts w:ascii="Times New Roman" w:eastAsia="Times New Roman" w:hAnsi="Times New Roman" w:cs="Times New Roman"/>
              </w:rPr>
            </w:pPr>
            <w:r w:rsidRPr="00FD16F0">
              <w:rPr>
                <w:rFonts w:ascii="Times New Roman" w:eastAsia="Times New Roman" w:hAnsi="Times New Roman" w:cs="Times New Roman"/>
              </w:rPr>
              <w:t>591</w:t>
            </w:r>
          </w:p>
        </w:tc>
      </w:tr>
      <w:tr w:rsidR="005A7711" w:rsidRPr="00FD16F0" w:rsidTr="005A7711">
        <w:trPr>
          <w:gridAfter w:val="1"/>
          <w:wAfter w:w="607" w:type="pct"/>
          <w:trHeight w:val="735"/>
        </w:trPr>
        <w:tc>
          <w:tcPr>
            <w:tcW w:w="211" w:type="pct"/>
            <w:gridSpan w:val="3"/>
            <w:vMerge/>
            <w:tcBorders>
              <w:top w:val="nil"/>
              <w:left w:val="single" w:sz="4" w:space="0" w:color="auto"/>
              <w:bottom w:val="nil"/>
              <w:right w:val="single" w:sz="4" w:space="0" w:color="auto"/>
            </w:tcBorders>
            <w:vAlign w:val="center"/>
            <w:hideMark/>
          </w:tcPr>
          <w:p w:rsidR="00FD16F0" w:rsidRPr="00FD16F0" w:rsidRDefault="00FD16F0" w:rsidP="00FD16F0">
            <w:pPr>
              <w:spacing w:after="0" w:line="240" w:lineRule="auto"/>
              <w:rPr>
                <w:rFonts w:ascii="Times New Roman" w:eastAsia="Times New Roman" w:hAnsi="Times New Roman" w:cs="Times New Roman"/>
                <w:color w:val="000000"/>
              </w:rPr>
            </w:pPr>
          </w:p>
        </w:tc>
        <w:tc>
          <w:tcPr>
            <w:tcW w:w="985" w:type="pct"/>
            <w:gridSpan w:val="2"/>
            <w:vMerge/>
            <w:tcBorders>
              <w:top w:val="nil"/>
              <w:left w:val="single" w:sz="4" w:space="0" w:color="auto"/>
              <w:bottom w:val="nil"/>
              <w:right w:val="single" w:sz="4" w:space="0" w:color="auto"/>
            </w:tcBorders>
            <w:vAlign w:val="center"/>
            <w:hideMark/>
          </w:tcPr>
          <w:p w:rsidR="00FD16F0" w:rsidRPr="00FD16F0" w:rsidRDefault="00FD16F0" w:rsidP="00FD16F0">
            <w:pPr>
              <w:spacing w:after="0" w:line="240" w:lineRule="auto"/>
              <w:rPr>
                <w:rFonts w:ascii="Times New Roman" w:eastAsia="Times New Roman" w:hAnsi="Times New Roman" w:cs="Times New Roman"/>
                <w:color w:val="000000"/>
              </w:rPr>
            </w:pPr>
          </w:p>
        </w:tc>
        <w:tc>
          <w:tcPr>
            <w:tcW w:w="1366" w:type="pct"/>
            <w:gridSpan w:val="9"/>
            <w:vMerge/>
            <w:tcBorders>
              <w:top w:val="nil"/>
              <w:left w:val="single" w:sz="4" w:space="0" w:color="auto"/>
              <w:bottom w:val="single" w:sz="4" w:space="0" w:color="000000"/>
              <w:right w:val="single" w:sz="4" w:space="0" w:color="auto"/>
            </w:tcBorders>
            <w:vAlign w:val="center"/>
            <w:hideMark/>
          </w:tcPr>
          <w:p w:rsidR="00FD16F0" w:rsidRPr="00FD16F0" w:rsidRDefault="00FD16F0" w:rsidP="00FD16F0">
            <w:pPr>
              <w:spacing w:after="0" w:line="240" w:lineRule="auto"/>
              <w:rPr>
                <w:rFonts w:ascii="Times New Roman" w:eastAsia="Times New Roman" w:hAnsi="Times New Roman" w:cs="Times New Roman"/>
                <w:color w:val="000000"/>
              </w:rPr>
            </w:pPr>
          </w:p>
        </w:tc>
        <w:tc>
          <w:tcPr>
            <w:tcW w:w="740" w:type="pct"/>
            <w:gridSpan w:val="5"/>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rPr>
                <w:rFonts w:ascii="Times New Roman" w:eastAsia="Times New Roman" w:hAnsi="Times New Roman" w:cs="Times New Roman"/>
                <w:color w:val="000000"/>
              </w:rPr>
            </w:pPr>
            <w:r w:rsidRPr="00FD16F0">
              <w:rPr>
                <w:rFonts w:ascii="Times New Roman" w:eastAsia="Times New Roman" w:hAnsi="Times New Roman" w:cs="Times New Roman"/>
                <w:color w:val="000000"/>
              </w:rPr>
              <w:t>число человеко-дней обучения</w:t>
            </w:r>
          </w:p>
        </w:tc>
        <w:tc>
          <w:tcPr>
            <w:tcW w:w="351" w:type="pct"/>
            <w:gridSpan w:val="6"/>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jc w:val="right"/>
              <w:rPr>
                <w:rFonts w:ascii="Times New Roman" w:eastAsia="Times New Roman" w:hAnsi="Times New Roman" w:cs="Times New Roman"/>
              </w:rPr>
            </w:pPr>
            <w:r w:rsidRPr="00FD16F0">
              <w:rPr>
                <w:rFonts w:ascii="Times New Roman" w:eastAsia="Times New Roman" w:hAnsi="Times New Roman" w:cs="Times New Roman"/>
              </w:rPr>
              <w:t>87 468</w:t>
            </w:r>
          </w:p>
        </w:tc>
        <w:tc>
          <w:tcPr>
            <w:tcW w:w="389" w:type="pct"/>
            <w:gridSpan w:val="4"/>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jc w:val="right"/>
              <w:rPr>
                <w:rFonts w:ascii="Times New Roman" w:eastAsia="Times New Roman" w:hAnsi="Times New Roman" w:cs="Times New Roman"/>
              </w:rPr>
            </w:pPr>
            <w:r w:rsidRPr="00FD16F0">
              <w:rPr>
                <w:rFonts w:ascii="Times New Roman" w:eastAsia="Times New Roman" w:hAnsi="Times New Roman" w:cs="Times New Roman"/>
              </w:rPr>
              <w:t>87 468</w:t>
            </w:r>
          </w:p>
        </w:tc>
        <w:tc>
          <w:tcPr>
            <w:tcW w:w="351" w:type="pct"/>
            <w:gridSpan w:val="2"/>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jc w:val="right"/>
              <w:rPr>
                <w:rFonts w:ascii="Times New Roman" w:eastAsia="Times New Roman" w:hAnsi="Times New Roman" w:cs="Times New Roman"/>
              </w:rPr>
            </w:pPr>
            <w:r w:rsidRPr="00FD16F0">
              <w:rPr>
                <w:rFonts w:ascii="Times New Roman" w:eastAsia="Times New Roman" w:hAnsi="Times New Roman" w:cs="Times New Roman"/>
              </w:rPr>
              <w:t>87 468</w:t>
            </w:r>
          </w:p>
        </w:tc>
      </w:tr>
      <w:tr w:rsidR="005A7711" w:rsidRPr="00FD16F0" w:rsidTr="005A7711">
        <w:trPr>
          <w:gridAfter w:val="1"/>
          <w:wAfter w:w="607" w:type="pct"/>
          <w:trHeight w:val="660"/>
        </w:trPr>
        <w:tc>
          <w:tcPr>
            <w:tcW w:w="211" w:type="pct"/>
            <w:gridSpan w:val="3"/>
            <w:tcBorders>
              <w:top w:val="single" w:sz="4" w:space="0" w:color="auto"/>
              <w:left w:val="single" w:sz="4" w:space="0" w:color="auto"/>
              <w:bottom w:val="single" w:sz="4" w:space="0" w:color="auto"/>
              <w:right w:val="single" w:sz="4" w:space="0" w:color="auto"/>
            </w:tcBorders>
            <w:shd w:val="clear" w:color="auto" w:fill="auto"/>
            <w:hideMark/>
          </w:tcPr>
          <w:p w:rsidR="00FD16F0" w:rsidRPr="00FD16F0" w:rsidRDefault="00FD16F0" w:rsidP="00FD16F0">
            <w:pPr>
              <w:spacing w:after="0" w:line="240" w:lineRule="auto"/>
              <w:jc w:val="center"/>
              <w:rPr>
                <w:rFonts w:ascii="Times New Roman" w:eastAsia="Times New Roman" w:hAnsi="Times New Roman" w:cs="Times New Roman"/>
                <w:color w:val="000000"/>
              </w:rPr>
            </w:pPr>
            <w:r w:rsidRPr="00FD16F0">
              <w:rPr>
                <w:rFonts w:ascii="Times New Roman" w:eastAsia="Times New Roman" w:hAnsi="Times New Roman" w:cs="Times New Roman"/>
                <w:color w:val="000000"/>
              </w:rPr>
              <w:t> </w:t>
            </w:r>
          </w:p>
        </w:tc>
        <w:tc>
          <w:tcPr>
            <w:tcW w:w="985" w:type="pct"/>
            <w:gridSpan w:val="2"/>
            <w:tcBorders>
              <w:top w:val="single" w:sz="4" w:space="0" w:color="auto"/>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rPr>
                <w:rFonts w:ascii="Times New Roman" w:eastAsia="Times New Roman" w:hAnsi="Times New Roman" w:cs="Times New Roman"/>
                <w:color w:val="000000"/>
              </w:rPr>
            </w:pPr>
            <w:r w:rsidRPr="00FD16F0">
              <w:rPr>
                <w:rFonts w:ascii="Times New Roman" w:eastAsia="Times New Roman" w:hAnsi="Times New Roman" w:cs="Times New Roman"/>
                <w:color w:val="000000"/>
              </w:rPr>
              <w:t>Расходы районного бюджета на оказание (выполнение) муниципальной услуги (работы), тыс. руб.</w:t>
            </w:r>
          </w:p>
        </w:tc>
        <w:tc>
          <w:tcPr>
            <w:tcW w:w="1366" w:type="pct"/>
            <w:gridSpan w:val="9"/>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rPr>
                <w:rFonts w:ascii="Times New Roman" w:eastAsia="Times New Roman" w:hAnsi="Times New Roman" w:cs="Times New Roman"/>
                <w:color w:val="000000"/>
              </w:rPr>
            </w:pPr>
            <w:r w:rsidRPr="00FD16F0">
              <w:rPr>
                <w:rFonts w:ascii="Times New Roman" w:eastAsia="Times New Roman" w:hAnsi="Times New Roman" w:cs="Times New Roman"/>
                <w:color w:val="000000"/>
              </w:rPr>
              <w:t> </w:t>
            </w:r>
          </w:p>
        </w:tc>
        <w:tc>
          <w:tcPr>
            <w:tcW w:w="740" w:type="pct"/>
            <w:gridSpan w:val="5"/>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rPr>
                <w:rFonts w:ascii="Times New Roman" w:eastAsia="Times New Roman" w:hAnsi="Times New Roman" w:cs="Times New Roman"/>
                <w:color w:val="000000"/>
              </w:rPr>
            </w:pPr>
            <w:r w:rsidRPr="00FD16F0">
              <w:rPr>
                <w:rFonts w:ascii="Times New Roman" w:eastAsia="Times New Roman" w:hAnsi="Times New Roman" w:cs="Times New Roman"/>
                <w:color w:val="000000"/>
              </w:rPr>
              <w:t> </w:t>
            </w:r>
          </w:p>
        </w:tc>
        <w:tc>
          <w:tcPr>
            <w:tcW w:w="351" w:type="pct"/>
            <w:gridSpan w:val="6"/>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jc w:val="right"/>
              <w:rPr>
                <w:rFonts w:ascii="Times New Roman" w:eastAsia="Times New Roman" w:hAnsi="Times New Roman" w:cs="Times New Roman"/>
              </w:rPr>
            </w:pPr>
            <w:r w:rsidRPr="00FD16F0">
              <w:rPr>
                <w:rFonts w:ascii="Times New Roman" w:eastAsia="Times New Roman" w:hAnsi="Times New Roman" w:cs="Times New Roman"/>
              </w:rPr>
              <w:t>105 119,0</w:t>
            </w:r>
          </w:p>
        </w:tc>
        <w:tc>
          <w:tcPr>
            <w:tcW w:w="389" w:type="pct"/>
            <w:gridSpan w:val="4"/>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jc w:val="right"/>
              <w:rPr>
                <w:rFonts w:ascii="Times New Roman" w:eastAsia="Times New Roman" w:hAnsi="Times New Roman" w:cs="Times New Roman"/>
              </w:rPr>
            </w:pPr>
            <w:r w:rsidRPr="00FD16F0">
              <w:rPr>
                <w:rFonts w:ascii="Times New Roman" w:eastAsia="Times New Roman" w:hAnsi="Times New Roman" w:cs="Times New Roman"/>
              </w:rPr>
              <w:t>105 119,0</w:t>
            </w:r>
          </w:p>
        </w:tc>
        <w:tc>
          <w:tcPr>
            <w:tcW w:w="351" w:type="pct"/>
            <w:gridSpan w:val="2"/>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jc w:val="right"/>
              <w:rPr>
                <w:rFonts w:ascii="Times New Roman" w:eastAsia="Times New Roman" w:hAnsi="Times New Roman" w:cs="Times New Roman"/>
              </w:rPr>
            </w:pPr>
            <w:r w:rsidRPr="00FD16F0">
              <w:rPr>
                <w:rFonts w:ascii="Times New Roman" w:eastAsia="Times New Roman" w:hAnsi="Times New Roman" w:cs="Times New Roman"/>
              </w:rPr>
              <w:t>105 119,0</w:t>
            </w:r>
          </w:p>
        </w:tc>
      </w:tr>
      <w:tr w:rsidR="005A7711" w:rsidRPr="00FD16F0" w:rsidTr="005A7711">
        <w:trPr>
          <w:gridAfter w:val="1"/>
          <w:wAfter w:w="607" w:type="pct"/>
          <w:trHeight w:val="975"/>
        </w:trPr>
        <w:tc>
          <w:tcPr>
            <w:tcW w:w="211" w:type="pct"/>
            <w:gridSpan w:val="3"/>
            <w:vMerge w:val="restart"/>
            <w:tcBorders>
              <w:top w:val="nil"/>
              <w:left w:val="single" w:sz="4" w:space="0" w:color="auto"/>
              <w:bottom w:val="nil"/>
              <w:right w:val="single" w:sz="4" w:space="0" w:color="auto"/>
            </w:tcBorders>
            <w:shd w:val="clear" w:color="auto" w:fill="auto"/>
            <w:hideMark/>
          </w:tcPr>
          <w:p w:rsidR="00FD16F0" w:rsidRPr="00FD16F0" w:rsidRDefault="00FD16F0" w:rsidP="00FD16F0">
            <w:pPr>
              <w:spacing w:after="0" w:line="240" w:lineRule="auto"/>
              <w:jc w:val="center"/>
              <w:rPr>
                <w:rFonts w:ascii="Times New Roman" w:eastAsia="Times New Roman" w:hAnsi="Times New Roman" w:cs="Times New Roman"/>
                <w:color w:val="000000"/>
              </w:rPr>
            </w:pPr>
            <w:r w:rsidRPr="00FD16F0">
              <w:rPr>
                <w:rFonts w:ascii="Times New Roman" w:eastAsia="Times New Roman" w:hAnsi="Times New Roman" w:cs="Times New Roman"/>
                <w:color w:val="000000"/>
              </w:rPr>
              <w:t>3</w:t>
            </w:r>
          </w:p>
        </w:tc>
        <w:tc>
          <w:tcPr>
            <w:tcW w:w="985" w:type="pct"/>
            <w:gridSpan w:val="2"/>
            <w:vMerge w:val="restart"/>
            <w:tcBorders>
              <w:top w:val="nil"/>
              <w:left w:val="single" w:sz="4" w:space="0" w:color="auto"/>
              <w:bottom w:val="nil"/>
              <w:right w:val="single" w:sz="4" w:space="0" w:color="auto"/>
            </w:tcBorders>
            <w:shd w:val="clear" w:color="auto" w:fill="auto"/>
            <w:hideMark/>
          </w:tcPr>
          <w:p w:rsidR="00FD16F0" w:rsidRPr="00FD16F0" w:rsidRDefault="00FD16F0" w:rsidP="00FD16F0">
            <w:pPr>
              <w:spacing w:after="0" w:line="240" w:lineRule="auto"/>
              <w:rPr>
                <w:rFonts w:ascii="Times New Roman" w:eastAsia="Times New Roman" w:hAnsi="Times New Roman" w:cs="Times New Roman"/>
                <w:color w:val="000000"/>
              </w:rPr>
            </w:pPr>
            <w:r w:rsidRPr="00FD16F0">
              <w:rPr>
                <w:rFonts w:ascii="Times New Roman" w:eastAsia="Times New Roman" w:hAnsi="Times New Roman" w:cs="Times New Roman"/>
                <w:color w:val="000000"/>
              </w:rPr>
              <w:t>Реализация основных общеобразовательных программ начального общего образования 34.787.0</w:t>
            </w:r>
          </w:p>
        </w:tc>
        <w:tc>
          <w:tcPr>
            <w:tcW w:w="1366" w:type="pct"/>
            <w:gridSpan w:val="9"/>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rPr>
                <w:rFonts w:ascii="Times New Roman" w:eastAsia="Times New Roman" w:hAnsi="Times New Roman" w:cs="Times New Roman"/>
                <w:color w:val="000000"/>
              </w:rPr>
            </w:pPr>
            <w:r w:rsidRPr="00FD16F0">
              <w:rPr>
                <w:rFonts w:ascii="Times New Roman" w:eastAsia="Times New Roman" w:hAnsi="Times New Roman" w:cs="Times New Roman"/>
                <w:color w:val="000000"/>
              </w:rPr>
              <w:t>Дети-инвалиды, адаптированная образовательная программа</w:t>
            </w:r>
          </w:p>
        </w:tc>
        <w:tc>
          <w:tcPr>
            <w:tcW w:w="740" w:type="pct"/>
            <w:gridSpan w:val="5"/>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rPr>
                <w:rFonts w:ascii="Times New Roman" w:eastAsia="Times New Roman" w:hAnsi="Times New Roman" w:cs="Times New Roman"/>
                <w:color w:val="000000"/>
              </w:rPr>
            </w:pPr>
            <w:r w:rsidRPr="00FD16F0">
              <w:rPr>
                <w:rFonts w:ascii="Times New Roman" w:eastAsia="Times New Roman" w:hAnsi="Times New Roman" w:cs="Times New Roman"/>
                <w:color w:val="000000"/>
              </w:rPr>
              <w:t xml:space="preserve">число </w:t>
            </w:r>
            <w:proofErr w:type="gramStart"/>
            <w:r w:rsidRPr="00FD16F0">
              <w:rPr>
                <w:rFonts w:ascii="Times New Roman" w:eastAsia="Times New Roman" w:hAnsi="Times New Roman" w:cs="Times New Roman"/>
                <w:color w:val="000000"/>
              </w:rPr>
              <w:t>обучающихся</w:t>
            </w:r>
            <w:proofErr w:type="gramEnd"/>
          </w:p>
        </w:tc>
        <w:tc>
          <w:tcPr>
            <w:tcW w:w="351" w:type="pct"/>
            <w:gridSpan w:val="6"/>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jc w:val="right"/>
              <w:rPr>
                <w:rFonts w:ascii="Times New Roman" w:eastAsia="Times New Roman" w:hAnsi="Times New Roman" w:cs="Times New Roman"/>
              </w:rPr>
            </w:pPr>
            <w:r w:rsidRPr="00FD16F0">
              <w:rPr>
                <w:rFonts w:ascii="Times New Roman" w:eastAsia="Times New Roman" w:hAnsi="Times New Roman" w:cs="Times New Roman"/>
              </w:rPr>
              <w:t>9</w:t>
            </w:r>
          </w:p>
        </w:tc>
        <w:tc>
          <w:tcPr>
            <w:tcW w:w="389" w:type="pct"/>
            <w:gridSpan w:val="4"/>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jc w:val="right"/>
              <w:rPr>
                <w:rFonts w:ascii="Times New Roman" w:eastAsia="Times New Roman" w:hAnsi="Times New Roman" w:cs="Times New Roman"/>
              </w:rPr>
            </w:pPr>
            <w:r w:rsidRPr="00FD16F0">
              <w:rPr>
                <w:rFonts w:ascii="Times New Roman" w:eastAsia="Times New Roman" w:hAnsi="Times New Roman" w:cs="Times New Roman"/>
              </w:rPr>
              <w:t>9</w:t>
            </w:r>
          </w:p>
        </w:tc>
        <w:tc>
          <w:tcPr>
            <w:tcW w:w="351" w:type="pct"/>
            <w:gridSpan w:val="2"/>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jc w:val="right"/>
              <w:rPr>
                <w:rFonts w:ascii="Times New Roman" w:eastAsia="Times New Roman" w:hAnsi="Times New Roman" w:cs="Times New Roman"/>
              </w:rPr>
            </w:pPr>
            <w:r w:rsidRPr="00FD16F0">
              <w:rPr>
                <w:rFonts w:ascii="Times New Roman" w:eastAsia="Times New Roman" w:hAnsi="Times New Roman" w:cs="Times New Roman"/>
              </w:rPr>
              <w:t>9</w:t>
            </w:r>
          </w:p>
        </w:tc>
      </w:tr>
      <w:tr w:rsidR="005A7711" w:rsidRPr="00FD16F0" w:rsidTr="005A7711">
        <w:trPr>
          <w:gridAfter w:val="1"/>
          <w:wAfter w:w="607" w:type="pct"/>
          <w:trHeight w:val="1215"/>
        </w:trPr>
        <w:tc>
          <w:tcPr>
            <w:tcW w:w="211" w:type="pct"/>
            <w:gridSpan w:val="3"/>
            <w:vMerge/>
            <w:tcBorders>
              <w:top w:val="nil"/>
              <w:left w:val="single" w:sz="4" w:space="0" w:color="auto"/>
              <w:bottom w:val="nil"/>
              <w:right w:val="single" w:sz="4" w:space="0" w:color="auto"/>
            </w:tcBorders>
            <w:vAlign w:val="center"/>
            <w:hideMark/>
          </w:tcPr>
          <w:p w:rsidR="00FD16F0" w:rsidRPr="00FD16F0" w:rsidRDefault="00FD16F0" w:rsidP="00FD16F0">
            <w:pPr>
              <w:spacing w:after="0" w:line="240" w:lineRule="auto"/>
              <w:rPr>
                <w:rFonts w:ascii="Times New Roman" w:eastAsia="Times New Roman" w:hAnsi="Times New Roman" w:cs="Times New Roman"/>
                <w:color w:val="000000"/>
              </w:rPr>
            </w:pPr>
          </w:p>
        </w:tc>
        <w:tc>
          <w:tcPr>
            <w:tcW w:w="985" w:type="pct"/>
            <w:gridSpan w:val="2"/>
            <w:vMerge/>
            <w:tcBorders>
              <w:top w:val="nil"/>
              <w:left w:val="single" w:sz="4" w:space="0" w:color="auto"/>
              <w:bottom w:val="nil"/>
              <w:right w:val="single" w:sz="4" w:space="0" w:color="auto"/>
            </w:tcBorders>
            <w:vAlign w:val="center"/>
            <w:hideMark/>
          </w:tcPr>
          <w:p w:rsidR="00FD16F0" w:rsidRPr="00FD16F0" w:rsidRDefault="00FD16F0" w:rsidP="00FD16F0">
            <w:pPr>
              <w:spacing w:after="0" w:line="240" w:lineRule="auto"/>
              <w:rPr>
                <w:rFonts w:ascii="Times New Roman" w:eastAsia="Times New Roman" w:hAnsi="Times New Roman" w:cs="Times New Roman"/>
                <w:color w:val="000000"/>
              </w:rPr>
            </w:pPr>
          </w:p>
        </w:tc>
        <w:tc>
          <w:tcPr>
            <w:tcW w:w="1366" w:type="pct"/>
            <w:gridSpan w:val="9"/>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rPr>
                <w:rFonts w:ascii="Times New Roman" w:eastAsia="Times New Roman" w:hAnsi="Times New Roman" w:cs="Times New Roman"/>
                <w:color w:val="000000"/>
              </w:rPr>
            </w:pPr>
            <w:r w:rsidRPr="00FD16F0">
              <w:rPr>
                <w:rFonts w:ascii="Times New Roman" w:eastAsia="Times New Roman" w:hAnsi="Times New Roman" w:cs="Times New Roman"/>
                <w:color w:val="000000"/>
              </w:rPr>
              <w:t>Обучающиеся с ограниченными возможностями здоровья (ОВЗ), адаптированная образовательная программа</w:t>
            </w:r>
          </w:p>
        </w:tc>
        <w:tc>
          <w:tcPr>
            <w:tcW w:w="740" w:type="pct"/>
            <w:gridSpan w:val="5"/>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rPr>
                <w:rFonts w:ascii="Times New Roman" w:eastAsia="Times New Roman" w:hAnsi="Times New Roman" w:cs="Times New Roman"/>
                <w:color w:val="000000"/>
              </w:rPr>
            </w:pPr>
            <w:r w:rsidRPr="00FD16F0">
              <w:rPr>
                <w:rFonts w:ascii="Times New Roman" w:eastAsia="Times New Roman" w:hAnsi="Times New Roman" w:cs="Times New Roman"/>
                <w:color w:val="000000"/>
              </w:rPr>
              <w:t xml:space="preserve">число </w:t>
            </w:r>
            <w:proofErr w:type="gramStart"/>
            <w:r w:rsidRPr="00FD16F0">
              <w:rPr>
                <w:rFonts w:ascii="Times New Roman" w:eastAsia="Times New Roman" w:hAnsi="Times New Roman" w:cs="Times New Roman"/>
                <w:color w:val="000000"/>
              </w:rPr>
              <w:t>обучающихся</w:t>
            </w:r>
            <w:proofErr w:type="gramEnd"/>
          </w:p>
        </w:tc>
        <w:tc>
          <w:tcPr>
            <w:tcW w:w="351" w:type="pct"/>
            <w:gridSpan w:val="6"/>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jc w:val="right"/>
              <w:rPr>
                <w:rFonts w:ascii="Times New Roman" w:eastAsia="Times New Roman" w:hAnsi="Times New Roman" w:cs="Times New Roman"/>
              </w:rPr>
            </w:pPr>
            <w:r w:rsidRPr="00FD16F0">
              <w:rPr>
                <w:rFonts w:ascii="Times New Roman" w:eastAsia="Times New Roman" w:hAnsi="Times New Roman" w:cs="Times New Roman"/>
              </w:rPr>
              <w:t>155</w:t>
            </w:r>
          </w:p>
        </w:tc>
        <w:tc>
          <w:tcPr>
            <w:tcW w:w="389" w:type="pct"/>
            <w:gridSpan w:val="4"/>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jc w:val="right"/>
              <w:rPr>
                <w:rFonts w:ascii="Times New Roman" w:eastAsia="Times New Roman" w:hAnsi="Times New Roman" w:cs="Times New Roman"/>
              </w:rPr>
            </w:pPr>
            <w:r w:rsidRPr="00FD16F0">
              <w:rPr>
                <w:rFonts w:ascii="Times New Roman" w:eastAsia="Times New Roman" w:hAnsi="Times New Roman" w:cs="Times New Roman"/>
              </w:rPr>
              <w:t>155</w:t>
            </w:r>
          </w:p>
        </w:tc>
        <w:tc>
          <w:tcPr>
            <w:tcW w:w="351" w:type="pct"/>
            <w:gridSpan w:val="2"/>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jc w:val="right"/>
              <w:rPr>
                <w:rFonts w:ascii="Times New Roman" w:eastAsia="Times New Roman" w:hAnsi="Times New Roman" w:cs="Times New Roman"/>
              </w:rPr>
            </w:pPr>
            <w:r w:rsidRPr="00FD16F0">
              <w:rPr>
                <w:rFonts w:ascii="Times New Roman" w:eastAsia="Times New Roman" w:hAnsi="Times New Roman" w:cs="Times New Roman"/>
              </w:rPr>
              <w:t>155</w:t>
            </w:r>
          </w:p>
        </w:tc>
      </w:tr>
      <w:tr w:rsidR="005A7711" w:rsidRPr="00FD16F0" w:rsidTr="005A7711">
        <w:trPr>
          <w:gridAfter w:val="1"/>
          <w:wAfter w:w="607" w:type="pct"/>
          <w:trHeight w:val="1440"/>
        </w:trPr>
        <w:tc>
          <w:tcPr>
            <w:tcW w:w="211" w:type="pct"/>
            <w:gridSpan w:val="3"/>
            <w:vMerge/>
            <w:tcBorders>
              <w:top w:val="nil"/>
              <w:left w:val="single" w:sz="4" w:space="0" w:color="auto"/>
              <w:bottom w:val="nil"/>
              <w:right w:val="single" w:sz="4" w:space="0" w:color="auto"/>
            </w:tcBorders>
            <w:vAlign w:val="center"/>
            <w:hideMark/>
          </w:tcPr>
          <w:p w:rsidR="00FD16F0" w:rsidRPr="00FD16F0" w:rsidRDefault="00FD16F0" w:rsidP="00FD16F0">
            <w:pPr>
              <w:spacing w:after="0" w:line="240" w:lineRule="auto"/>
              <w:rPr>
                <w:rFonts w:ascii="Times New Roman" w:eastAsia="Times New Roman" w:hAnsi="Times New Roman" w:cs="Times New Roman"/>
                <w:color w:val="000000"/>
              </w:rPr>
            </w:pPr>
          </w:p>
        </w:tc>
        <w:tc>
          <w:tcPr>
            <w:tcW w:w="985" w:type="pct"/>
            <w:gridSpan w:val="2"/>
            <w:vMerge/>
            <w:tcBorders>
              <w:top w:val="nil"/>
              <w:left w:val="single" w:sz="4" w:space="0" w:color="auto"/>
              <w:bottom w:val="nil"/>
              <w:right w:val="single" w:sz="4" w:space="0" w:color="auto"/>
            </w:tcBorders>
            <w:vAlign w:val="center"/>
            <w:hideMark/>
          </w:tcPr>
          <w:p w:rsidR="00FD16F0" w:rsidRPr="00FD16F0" w:rsidRDefault="00FD16F0" w:rsidP="00FD16F0">
            <w:pPr>
              <w:spacing w:after="0" w:line="240" w:lineRule="auto"/>
              <w:rPr>
                <w:rFonts w:ascii="Times New Roman" w:eastAsia="Times New Roman" w:hAnsi="Times New Roman" w:cs="Times New Roman"/>
                <w:color w:val="000000"/>
              </w:rPr>
            </w:pPr>
          </w:p>
        </w:tc>
        <w:tc>
          <w:tcPr>
            <w:tcW w:w="1366" w:type="pct"/>
            <w:gridSpan w:val="9"/>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rPr>
                <w:rFonts w:ascii="Times New Roman" w:eastAsia="Times New Roman" w:hAnsi="Times New Roman" w:cs="Times New Roman"/>
                <w:color w:val="000000"/>
              </w:rPr>
            </w:pPr>
            <w:proofErr w:type="gramStart"/>
            <w:r w:rsidRPr="00FD16F0">
              <w:rPr>
                <w:rFonts w:ascii="Times New Roman" w:eastAsia="Times New Roman" w:hAnsi="Times New Roman" w:cs="Times New Roman"/>
                <w:color w:val="000000"/>
              </w:rPr>
              <w:t>Обучающиеся за исключением обучающихся с ограниченными возможностями здоровья (ОВЗ) и детей-инвалидов, основная образовательная программа</w:t>
            </w:r>
            <w:proofErr w:type="gramEnd"/>
          </w:p>
        </w:tc>
        <w:tc>
          <w:tcPr>
            <w:tcW w:w="740" w:type="pct"/>
            <w:gridSpan w:val="5"/>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rPr>
                <w:rFonts w:ascii="Times New Roman" w:eastAsia="Times New Roman" w:hAnsi="Times New Roman" w:cs="Times New Roman"/>
                <w:color w:val="000000"/>
              </w:rPr>
            </w:pPr>
            <w:r w:rsidRPr="00FD16F0">
              <w:rPr>
                <w:rFonts w:ascii="Times New Roman" w:eastAsia="Times New Roman" w:hAnsi="Times New Roman" w:cs="Times New Roman"/>
                <w:color w:val="000000"/>
              </w:rPr>
              <w:t xml:space="preserve">число </w:t>
            </w:r>
            <w:proofErr w:type="gramStart"/>
            <w:r w:rsidRPr="00FD16F0">
              <w:rPr>
                <w:rFonts w:ascii="Times New Roman" w:eastAsia="Times New Roman" w:hAnsi="Times New Roman" w:cs="Times New Roman"/>
                <w:color w:val="000000"/>
              </w:rPr>
              <w:t>обучающихся</w:t>
            </w:r>
            <w:proofErr w:type="gramEnd"/>
          </w:p>
        </w:tc>
        <w:tc>
          <w:tcPr>
            <w:tcW w:w="351" w:type="pct"/>
            <w:gridSpan w:val="6"/>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jc w:val="right"/>
              <w:rPr>
                <w:rFonts w:ascii="Times New Roman" w:eastAsia="Times New Roman" w:hAnsi="Times New Roman" w:cs="Times New Roman"/>
              </w:rPr>
            </w:pPr>
            <w:r w:rsidRPr="00FD16F0">
              <w:rPr>
                <w:rFonts w:ascii="Times New Roman" w:eastAsia="Times New Roman" w:hAnsi="Times New Roman" w:cs="Times New Roman"/>
              </w:rPr>
              <w:t>744</w:t>
            </w:r>
          </w:p>
        </w:tc>
        <w:tc>
          <w:tcPr>
            <w:tcW w:w="389" w:type="pct"/>
            <w:gridSpan w:val="4"/>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jc w:val="right"/>
              <w:rPr>
                <w:rFonts w:ascii="Times New Roman" w:eastAsia="Times New Roman" w:hAnsi="Times New Roman" w:cs="Times New Roman"/>
              </w:rPr>
            </w:pPr>
            <w:r w:rsidRPr="00FD16F0">
              <w:rPr>
                <w:rFonts w:ascii="Times New Roman" w:eastAsia="Times New Roman" w:hAnsi="Times New Roman" w:cs="Times New Roman"/>
              </w:rPr>
              <w:t>744</w:t>
            </w:r>
          </w:p>
        </w:tc>
        <w:tc>
          <w:tcPr>
            <w:tcW w:w="351" w:type="pct"/>
            <w:gridSpan w:val="2"/>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jc w:val="right"/>
              <w:rPr>
                <w:rFonts w:ascii="Times New Roman" w:eastAsia="Times New Roman" w:hAnsi="Times New Roman" w:cs="Times New Roman"/>
              </w:rPr>
            </w:pPr>
            <w:r w:rsidRPr="00FD16F0">
              <w:rPr>
                <w:rFonts w:ascii="Times New Roman" w:eastAsia="Times New Roman" w:hAnsi="Times New Roman" w:cs="Times New Roman"/>
              </w:rPr>
              <w:t>744</w:t>
            </w:r>
          </w:p>
        </w:tc>
      </w:tr>
      <w:tr w:rsidR="005A7711" w:rsidRPr="00FD16F0" w:rsidTr="005A7711">
        <w:trPr>
          <w:gridAfter w:val="1"/>
          <w:wAfter w:w="607" w:type="pct"/>
          <w:trHeight w:val="900"/>
        </w:trPr>
        <w:tc>
          <w:tcPr>
            <w:tcW w:w="211" w:type="pct"/>
            <w:gridSpan w:val="3"/>
            <w:tcBorders>
              <w:top w:val="single" w:sz="4" w:space="0" w:color="auto"/>
              <w:left w:val="single" w:sz="4" w:space="0" w:color="auto"/>
              <w:bottom w:val="single" w:sz="4" w:space="0" w:color="auto"/>
              <w:right w:val="single" w:sz="4" w:space="0" w:color="auto"/>
            </w:tcBorders>
            <w:shd w:val="clear" w:color="auto" w:fill="auto"/>
            <w:hideMark/>
          </w:tcPr>
          <w:p w:rsidR="00FD16F0" w:rsidRPr="00FD16F0" w:rsidRDefault="00FD16F0" w:rsidP="00FD16F0">
            <w:pPr>
              <w:spacing w:after="0" w:line="240" w:lineRule="auto"/>
              <w:jc w:val="center"/>
              <w:rPr>
                <w:rFonts w:ascii="Times New Roman" w:eastAsia="Times New Roman" w:hAnsi="Times New Roman" w:cs="Times New Roman"/>
                <w:color w:val="000000"/>
              </w:rPr>
            </w:pPr>
            <w:r w:rsidRPr="00FD16F0">
              <w:rPr>
                <w:rFonts w:ascii="Times New Roman" w:eastAsia="Times New Roman" w:hAnsi="Times New Roman" w:cs="Times New Roman"/>
                <w:color w:val="000000"/>
              </w:rPr>
              <w:t> </w:t>
            </w:r>
          </w:p>
        </w:tc>
        <w:tc>
          <w:tcPr>
            <w:tcW w:w="985" w:type="pct"/>
            <w:gridSpan w:val="2"/>
            <w:tcBorders>
              <w:top w:val="single" w:sz="4" w:space="0" w:color="auto"/>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rPr>
                <w:rFonts w:ascii="Times New Roman" w:eastAsia="Times New Roman" w:hAnsi="Times New Roman" w:cs="Times New Roman"/>
                <w:color w:val="000000"/>
              </w:rPr>
            </w:pPr>
            <w:r w:rsidRPr="00FD16F0">
              <w:rPr>
                <w:rFonts w:ascii="Times New Roman" w:eastAsia="Times New Roman" w:hAnsi="Times New Roman" w:cs="Times New Roman"/>
                <w:color w:val="000000"/>
              </w:rPr>
              <w:t>Расходы районного бюджета на оказание (выполнение) муниципальной услуги (работы), тыс. руб.</w:t>
            </w:r>
          </w:p>
        </w:tc>
        <w:tc>
          <w:tcPr>
            <w:tcW w:w="1366" w:type="pct"/>
            <w:gridSpan w:val="9"/>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rPr>
                <w:rFonts w:ascii="Times New Roman" w:eastAsia="Times New Roman" w:hAnsi="Times New Roman" w:cs="Times New Roman"/>
                <w:color w:val="000000"/>
              </w:rPr>
            </w:pPr>
            <w:r w:rsidRPr="00FD16F0">
              <w:rPr>
                <w:rFonts w:ascii="Times New Roman" w:eastAsia="Times New Roman" w:hAnsi="Times New Roman" w:cs="Times New Roman"/>
                <w:color w:val="000000"/>
              </w:rPr>
              <w:t> </w:t>
            </w:r>
          </w:p>
        </w:tc>
        <w:tc>
          <w:tcPr>
            <w:tcW w:w="740" w:type="pct"/>
            <w:gridSpan w:val="5"/>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rPr>
                <w:rFonts w:ascii="Times New Roman" w:eastAsia="Times New Roman" w:hAnsi="Times New Roman" w:cs="Times New Roman"/>
                <w:color w:val="000000"/>
              </w:rPr>
            </w:pPr>
            <w:r w:rsidRPr="00FD16F0">
              <w:rPr>
                <w:rFonts w:ascii="Times New Roman" w:eastAsia="Times New Roman" w:hAnsi="Times New Roman" w:cs="Times New Roman"/>
                <w:color w:val="000000"/>
              </w:rPr>
              <w:t> </w:t>
            </w:r>
          </w:p>
        </w:tc>
        <w:tc>
          <w:tcPr>
            <w:tcW w:w="351" w:type="pct"/>
            <w:gridSpan w:val="6"/>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jc w:val="right"/>
              <w:rPr>
                <w:rFonts w:ascii="Times New Roman" w:eastAsia="Times New Roman" w:hAnsi="Times New Roman" w:cs="Times New Roman"/>
              </w:rPr>
            </w:pPr>
            <w:r w:rsidRPr="00FD16F0">
              <w:rPr>
                <w:rFonts w:ascii="Times New Roman" w:eastAsia="Times New Roman" w:hAnsi="Times New Roman" w:cs="Times New Roman"/>
              </w:rPr>
              <w:t>109 791,7</w:t>
            </w:r>
          </w:p>
        </w:tc>
        <w:tc>
          <w:tcPr>
            <w:tcW w:w="389" w:type="pct"/>
            <w:gridSpan w:val="4"/>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jc w:val="right"/>
              <w:rPr>
                <w:rFonts w:ascii="Times New Roman" w:eastAsia="Times New Roman" w:hAnsi="Times New Roman" w:cs="Times New Roman"/>
              </w:rPr>
            </w:pPr>
            <w:r w:rsidRPr="00FD16F0">
              <w:rPr>
                <w:rFonts w:ascii="Times New Roman" w:eastAsia="Times New Roman" w:hAnsi="Times New Roman" w:cs="Times New Roman"/>
              </w:rPr>
              <w:t>109 791,7</w:t>
            </w:r>
          </w:p>
        </w:tc>
        <w:tc>
          <w:tcPr>
            <w:tcW w:w="351" w:type="pct"/>
            <w:gridSpan w:val="2"/>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jc w:val="right"/>
              <w:rPr>
                <w:rFonts w:ascii="Times New Roman" w:eastAsia="Times New Roman" w:hAnsi="Times New Roman" w:cs="Times New Roman"/>
              </w:rPr>
            </w:pPr>
            <w:r w:rsidRPr="00FD16F0">
              <w:rPr>
                <w:rFonts w:ascii="Times New Roman" w:eastAsia="Times New Roman" w:hAnsi="Times New Roman" w:cs="Times New Roman"/>
              </w:rPr>
              <w:t>109 791,7</w:t>
            </w:r>
          </w:p>
        </w:tc>
      </w:tr>
      <w:tr w:rsidR="005A7711" w:rsidRPr="00FD16F0" w:rsidTr="005A7711">
        <w:trPr>
          <w:gridAfter w:val="1"/>
          <w:wAfter w:w="607" w:type="pct"/>
          <w:trHeight w:val="795"/>
        </w:trPr>
        <w:tc>
          <w:tcPr>
            <w:tcW w:w="211" w:type="pct"/>
            <w:gridSpan w:val="3"/>
            <w:vMerge w:val="restart"/>
            <w:tcBorders>
              <w:top w:val="nil"/>
              <w:left w:val="single" w:sz="4" w:space="0" w:color="auto"/>
              <w:bottom w:val="nil"/>
              <w:right w:val="single" w:sz="4" w:space="0" w:color="auto"/>
            </w:tcBorders>
            <w:shd w:val="clear" w:color="auto" w:fill="auto"/>
            <w:hideMark/>
          </w:tcPr>
          <w:p w:rsidR="00FD16F0" w:rsidRPr="00FD16F0" w:rsidRDefault="00FD16F0" w:rsidP="00FD16F0">
            <w:pPr>
              <w:spacing w:after="0" w:line="240" w:lineRule="auto"/>
              <w:jc w:val="center"/>
              <w:rPr>
                <w:rFonts w:ascii="Times New Roman" w:eastAsia="Times New Roman" w:hAnsi="Times New Roman" w:cs="Times New Roman"/>
                <w:color w:val="000000"/>
              </w:rPr>
            </w:pPr>
            <w:r w:rsidRPr="00FD16F0">
              <w:rPr>
                <w:rFonts w:ascii="Times New Roman" w:eastAsia="Times New Roman" w:hAnsi="Times New Roman" w:cs="Times New Roman"/>
                <w:color w:val="000000"/>
              </w:rPr>
              <w:t>4</w:t>
            </w:r>
          </w:p>
        </w:tc>
        <w:tc>
          <w:tcPr>
            <w:tcW w:w="985" w:type="pct"/>
            <w:gridSpan w:val="2"/>
            <w:vMerge w:val="restart"/>
            <w:tcBorders>
              <w:top w:val="nil"/>
              <w:left w:val="single" w:sz="4" w:space="0" w:color="auto"/>
              <w:bottom w:val="nil"/>
              <w:right w:val="single" w:sz="4" w:space="0" w:color="auto"/>
            </w:tcBorders>
            <w:shd w:val="clear" w:color="auto" w:fill="auto"/>
            <w:hideMark/>
          </w:tcPr>
          <w:p w:rsidR="00FD16F0" w:rsidRPr="00FD16F0" w:rsidRDefault="00FD16F0" w:rsidP="00FD16F0">
            <w:pPr>
              <w:spacing w:after="0" w:line="240" w:lineRule="auto"/>
              <w:rPr>
                <w:rFonts w:ascii="Times New Roman" w:eastAsia="Times New Roman" w:hAnsi="Times New Roman" w:cs="Times New Roman"/>
                <w:color w:val="000000"/>
              </w:rPr>
            </w:pPr>
            <w:r w:rsidRPr="00FD16F0">
              <w:rPr>
                <w:rFonts w:ascii="Times New Roman" w:eastAsia="Times New Roman" w:hAnsi="Times New Roman" w:cs="Times New Roman"/>
                <w:color w:val="000000"/>
              </w:rPr>
              <w:t xml:space="preserve">Реализация основных общеобразовательных программ основного общего образования </w:t>
            </w:r>
            <w:r w:rsidRPr="00FD16F0">
              <w:rPr>
                <w:rFonts w:ascii="Times New Roman" w:eastAsia="Times New Roman" w:hAnsi="Times New Roman" w:cs="Times New Roman"/>
                <w:color w:val="000000"/>
              </w:rPr>
              <w:lastRenderedPageBreak/>
              <w:t>35.791.0</w:t>
            </w:r>
          </w:p>
        </w:tc>
        <w:tc>
          <w:tcPr>
            <w:tcW w:w="1366" w:type="pct"/>
            <w:gridSpan w:val="9"/>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rPr>
                <w:rFonts w:ascii="Times New Roman" w:eastAsia="Times New Roman" w:hAnsi="Times New Roman" w:cs="Times New Roman"/>
                <w:color w:val="000000"/>
              </w:rPr>
            </w:pPr>
            <w:r w:rsidRPr="00FD16F0">
              <w:rPr>
                <w:rFonts w:ascii="Times New Roman" w:eastAsia="Times New Roman" w:hAnsi="Times New Roman" w:cs="Times New Roman"/>
                <w:color w:val="000000"/>
              </w:rPr>
              <w:lastRenderedPageBreak/>
              <w:t>Дети-инвалиды, адаптированная образовательная программа</w:t>
            </w:r>
          </w:p>
        </w:tc>
        <w:tc>
          <w:tcPr>
            <w:tcW w:w="740" w:type="pct"/>
            <w:gridSpan w:val="5"/>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rPr>
                <w:rFonts w:ascii="Times New Roman" w:eastAsia="Times New Roman" w:hAnsi="Times New Roman" w:cs="Times New Roman"/>
                <w:color w:val="000000"/>
              </w:rPr>
            </w:pPr>
            <w:r w:rsidRPr="00FD16F0">
              <w:rPr>
                <w:rFonts w:ascii="Times New Roman" w:eastAsia="Times New Roman" w:hAnsi="Times New Roman" w:cs="Times New Roman"/>
                <w:color w:val="000000"/>
              </w:rPr>
              <w:t xml:space="preserve">число </w:t>
            </w:r>
            <w:proofErr w:type="gramStart"/>
            <w:r w:rsidRPr="00FD16F0">
              <w:rPr>
                <w:rFonts w:ascii="Times New Roman" w:eastAsia="Times New Roman" w:hAnsi="Times New Roman" w:cs="Times New Roman"/>
                <w:color w:val="000000"/>
              </w:rPr>
              <w:t>обучающихся</w:t>
            </w:r>
            <w:proofErr w:type="gramEnd"/>
          </w:p>
        </w:tc>
        <w:tc>
          <w:tcPr>
            <w:tcW w:w="351" w:type="pct"/>
            <w:gridSpan w:val="6"/>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jc w:val="right"/>
              <w:rPr>
                <w:rFonts w:ascii="Times New Roman" w:eastAsia="Times New Roman" w:hAnsi="Times New Roman" w:cs="Times New Roman"/>
              </w:rPr>
            </w:pPr>
            <w:r w:rsidRPr="00FD16F0">
              <w:rPr>
                <w:rFonts w:ascii="Times New Roman" w:eastAsia="Times New Roman" w:hAnsi="Times New Roman" w:cs="Times New Roman"/>
              </w:rPr>
              <w:t>12</w:t>
            </w:r>
          </w:p>
        </w:tc>
        <w:tc>
          <w:tcPr>
            <w:tcW w:w="389" w:type="pct"/>
            <w:gridSpan w:val="4"/>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jc w:val="right"/>
              <w:rPr>
                <w:rFonts w:ascii="Times New Roman" w:eastAsia="Times New Roman" w:hAnsi="Times New Roman" w:cs="Times New Roman"/>
              </w:rPr>
            </w:pPr>
            <w:r w:rsidRPr="00FD16F0">
              <w:rPr>
                <w:rFonts w:ascii="Times New Roman" w:eastAsia="Times New Roman" w:hAnsi="Times New Roman" w:cs="Times New Roman"/>
              </w:rPr>
              <w:t>12</w:t>
            </w:r>
          </w:p>
        </w:tc>
        <w:tc>
          <w:tcPr>
            <w:tcW w:w="351" w:type="pct"/>
            <w:gridSpan w:val="2"/>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jc w:val="right"/>
              <w:rPr>
                <w:rFonts w:ascii="Times New Roman" w:eastAsia="Times New Roman" w:hAnsi="Times New Roman" w:cs="Times New Roman"/>
              </w:rPr>
            </w:pPr>
            <w:r w:rsidRPr="00FD16F0">
              <w:rPr>
                <w:rFonts w:ascii="Times New Roman" w:eastAsia="Times New Roman" w:hAnsi="Times New Roman" w:cs="Times New Roman"/>
              </w:rPr>
              <w:t>12</w:t>
            </w:r>
          </w:p>
        </w:tc>
      </w:tr>
      <w:tr w:rsidR="005A7711" w:rsidRPr="00FD16F0" w:rsidTr="005A7711">
        <w:trPr>
          <w:gridAfter w:val="1"/>
          <w:wAfter w:w="607" w:type="pct"/>
          <w:trHeight w:val="1215"/>
        </w:trPr>
        <w:tc>
          <w:tcPr>
            <w:tcW w:w="211" w:type="pct"/>
            <w:gridSpan w:val="3"/>
            <w:vMerge/>
            <w:tcBorders>
              <w:top w:val="nil"/>
              <w:left w:val="single" w:sz="4" w:space="0" w:color="auto"/>
              <w:bottom w:val="nil"/>
              <w:right w:val="single" w:sz="4" w:space="0" w:color="auto"/>
            </w:tcBorders>
            <w:vAlign w:val="center"/>
            <w:hideMark/>
          </w:tcPr>
          <w:p w:rsidR="00FD16F0" w:rsidRPr="00FD16F0" w:rsidRDefault="00FD16F0" w:rsidP="00FD16F0">
            <w:pPr>
              <w:spacing w:after="0" w:line="240" w:lineRule="auto"/>
              <w:rPr>
                <w:rFonts w:ascii="Times New Roman" w:eastAsia="Times New Roman" w:hAnsi="Times New Roman" w:cs="Times New Roman"/>
                <w:color w:val="000000"/>
              </w:rPr>
            </w:pPr>
          </w:p>
        </w:tc>
        <w:tc>
          <w:tcPr>
            <w:tcW w:w="985" w:type="pct"/>
            <w:gridSpan w:val="2"/>
            <w:vMerge/>
            <w:tcBorders>
              <w:top w:val="nil"/>
              <w:left w:val="single" w:sz="4" w:space="0" w:color="auto"/>
              <w:bottom w:val="nil"/>
              <w:right w:val="single" w:sz="4" w:space="0" w:color="auto"/>
            </w:tcBorders>
            <w:vAlign w:val="center"/>
            <w:hideMark/>
          </w:tcPr>
          <w:p w:rsidR="00FD16F0" w:rsidRPr="00FD16F0" w:rsidRDefault="00FD16F0" w:rsidP="00FD16F0">
            <w:pPr>
              <w:spacing w:after="0" w:line="240" w:lineRule="auto"/>
              <w:rPr>
                <w:rFonts w:ascii="Times New Roman" w:eastAsia="Times New Roman" w:hAnsi="Times New Roman" w:cs="Times New Roman"/>
                <w:color w:val="000000"/>
              </w:rPr>
            </w:pPr>
          </w:p>
        </w:tc>
        <w:tc>
          <w:tcPr>
            <w:tcW w:w="1366" w:type="pct"/>
            <w:gridSpan w:val="9"/>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rPr>
                <w:rFonts w:ascii="Times New Roman" w:eastAsia="Times New Roman" w:hAnsi="Times New Roman" w:cs="Times New Roman"/>
                <w:color w:val="000000"/>
              </w:rPr>
            </w:pPr>
            <w:r w:rsidRPr="00FD16F0">
              <w:rPr>
                <w:rFonts w:ascii="Times New Roman" w:eastAsia="Times New Roman" w:hAnsi="Times New Roman" w:cs="Times New Roman"/>
                <w:color w:val="000000"/>
              </w:rPr>
              <w:t>Обучающиеся с ограниченными возможностями здоровья (ОВЗ), адаптированная образовательная программа</w:t>
            </w:r>
          </w:p>
        </w:tc>
        <w:tc>
          <w:tcPr>
            <w:tcW w:w="740" w:type="pct"/>
            <w:gridSpan w:val="5"/>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rPr>
                <w:rFonts w:ascii="Times New Roman" w:eastAsia="Times New Roman" w:hAnsi="Times New Roman" w:cs="Times New Roman"/>
                <w:color w:val="000000"/>
              </w:rPr>
            </w:pPr>
            <w:r w:rsidRPr="00FD16F0">
              <w:rPr>
                <w:rFonts w:ascii="Times New Roman" w:eastAsia="Times New Roman" w:hAnsi="Times New Roman" w:cs="Times New Roman"/>
                <w:color w:val="000000"/>
              </w:rPr>
              <w:t xml:space="preserve">число </w:t>
            </w:r>
            <w:proofErr w:type="gramStart"/>
            <w:r w:rsidRPr="00FD16F0">
              <w:rPr>
                <w:rFonts w:ascii="Times New Roman" w:eastAsia="Times New Roman" w:hAnsi="Times New Roman" w:cs="Times New Roman"/>
                <w:color w:val="000000"/>
              </w:rPr>
              <w:t>обучающихся</w:t>
            </w:r>
            <w:proofErr w:type="gramEnd"/>
          </w:p>
        </w:tc>
        <w:tc>
          <w:tcPr>
            <w:tcW w:w="351" w:type="pct"/>
            <w:gridSpan w:val="6"/>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jc w:val="right"/>
              <w:rPr>
                <w:rFonts w:ascii="Times New Roman" w:eastAsia="Times New Roman" w:hAnsi="Times New Roman" w:cs="Times New Roman"/>
              </w:rPr>
            </w:pPr>
            <w:r w:rsidRPr="00FD16F0">
              <w:rPr>
                <w:rFonts w:ascii="Times New Roman" w:eastAsia="Times New Roman" w:hAnsi="Times New Roman" w:cs="Times New Roman"/>
              </w:rPr>
              <w:t>21</w:t>
            </w:r>
          </w:p>
        </w:tc>
        <w:tc>
          <w:tcPr>
            <w:tcW w:w="389" w:type="pct"/>
            <w:gridSpan w:val="4"/>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jc w:val="right"/>
              <w:rPr>
                <w:rFonts w:ascii="Times New Roman" w:eastAsia="Times New Roman" w:hAnsi="Times New Roman" w:cs="Times New Roman"/>
              </w:rPr>
            </w:pPr>
            <w:r w:rsidRPr="00FD16F0">
              <w:rPr>
                <w:rFonts w:ascii="Times New Roman" w:eastAsia="Times New Roman" w:hAnsi="Times New Roman" w:cs="Times New Roman"/>
              </w:rPr>
              <w:t>21</w:t>
            </w:r>
          </w:p>
        </w:tc>
        <w:tc>
          <w:tcPr>
            <w:tcW w:w="351" w:type="pct"/>
            <w:gridSpan w:val="2"/>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jc w:val="right"/>
              <w:rPr>
                <w:rFonts w:ascii="Times New Roman" w:eastAsia="Times New Roman" w:hAnsi="Times New Roman" w:cs="Times New Roman"/>
              </w:rPr>
            </w:pPr>
            <w:r w:rsidRPr="00FD16F0">
              <w:rPr>
                <w:rFonts w:ascii="Times New Roman" w:eastAsia="Times New Roman" w:hAnsi="Times New Roman" w:cs="Times New Roman"/>
              </w:rPr>
              <w:t>21</w:t>
            </w:r>
          </w:p>
        </w:tc>
      </w:tr>
      <w:tr w:rsidR="005A7711" w:rsidRPr="00FD16F0" w:rsidTr="005A7711">
        <w:trPr>
          <w:gridAfter w:val="1"/>
          <w:wAfter w:w="607" w:type="pct"/>
          <w:trHeight w:val="1440"/>
        </w:trPr>
        <w:tc>
          <w:tcPr>
            <w:tcW w:w="211" w:type="pct"/>
            <w:gridSpan w:val="3"/>
            <w:vMerge/>
            <w:tcBorders>
              <w:top w:val="nil"/>
              <w:left w:val="single" w:sz="4" w:space="0" w:color="auto"/>
              <w:bottom w:val="nil"/>
              <w:right w:val="single" w:sz="4" w:space="0" w:color="auto"/>
            </w:tcBorders>
            <w:vAlign w:val="center"/>
            <w:hideMark/>
          </w:tcPr>
          <w:p w:rsidR="00FD16F0" w:rsidRPr="00FD16F0" w:rsidRDefault="00FD16F0" w:rsidP="00FD16F0">
            <w:pPr>
              <w:spacing w:after="0" w:line="240" w:lineRule="auto"/>
              <w:rPr>
                <w:rFonts w:ascii="Times New Roman" w:eastAsia="Times New Roman" w:hAnsi="Times New Roman" w:cs="Times New Roman"/>
                <w:color w:val="000000"/>
              </w:rPr>
            </w:pPr>
          </w:p>
        </w:tc>
        <w:tc>
          <w:tcPr>
            <w:tcW w:w="985" w:type="pct"/>
            <w:gridSpan w:val="2"/>
            <w:vMerge/>
            <w:tcBorders>
              <w:top w:val="nil"/>
              <w:left w:val="single" w:sz="4" w:space="0" w:color="auto"/>
              <w:bottom w:val="nil"/>
              <w:right w:val="single" w:sz="4" w:space="0" w:color="auto"/>
            </w:tcBorders>
            <w:vAlign w:val="center"/>
            <w:hideMark/>
          </w:tcPr>
          <w:p w:rsidR="00FD16F0" w:rsidRPr="00FD16F0" w:rsidRDefault="00FD16F0" w:rsidP="00FD16F0">
            <w:pPr>
              <w:spacing w:after="0" w:line="240" w:lineRule="auto"/>
              <w:rPr>
                <w:rFonts w:ascii="Times New Roman" w:eastAsia="Times New Roman" w:hAnsi="Times New Roman" w:cs="Times New Roman"/>
                <w:color w:val="000000"/>
              </w:rPr>
            </w:pPr>
          </w:p>
        </w:tc>
        <w:tc>
          <w:tcPr>
            <w:tcW w:w="1366" w:type="pct"/>
            <w:gridSpan w:val="9"/>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rPr>
                <w:rFonts w:ascii="Times New Roman" w:eastAsia="Times New Roman" w:hAnsi="Times New Roman" w:cs="Times New Roman"/>
                <w:color w:val="000000"/>
              </w:rPr>
            </w:pPr>
            <w:proofErr w:type="gramStart"/>
            <w:r w:rsidRPr="00FD16F0">
              <w:rPr>
                <w:rFonts w:ascii="Times New Roman" w:eastAsia="Times New Roman" w:hAnsi="Times New Roman" w:cs="Times New Roman"/>
                <w:color w:val="000000"/>
              </w:rPr>
              <w:t>Обучающиеся за исключением обучающихся с ограниченными возможностями здоровья (ОВЗ) и детей-инвалидов, основная образовательная программа</w:t>
            </w:r>
            <w:proofErr w:type="gramEnd"/>
          </w:p>
        </w:tc>
        <w:tc>
          <w:tcPr>
            <w:tcW w:w="740" w:type="pct"/>
            <w:gridSpan w:val="5"/>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rPr>
                <w:rFonts w:ascii="Times New Roman" w:eastAsia="Times New Roman" w:hAnsi="Times New Roman" w:cs="Times New Roman"/>
                <w:color w:val="000000"/>
              </w:rPr>
            </w:pPr>
            <w:r w:rsidRPr="00FD16F0">
              <w:rPr>
                <w:rFonts w:ascii="Times New Roman" w:eastAsia="Times New Roman" w:hAnsi="Times New Roman" w:cs="Times New Roman"/>
                <w:color w:val="000000"/>
              </w:rPr>
              <w:t xml:space="preserve">число </w:t>
            </w:r>
            <w:proofErr w:type="gramStart"/>
            <w:r w:rsidRPr="00FD16F0">
              <w:rPr>
                <w:rFonts w:ascii="Times New Roman" w:eastAsia="Times New Roman" w:hAnsi="Times New Roman" w:cs="Times New Roman"/>
                <w:color w:val="000000"/>
              </w:rPr>
              <w:t>обучающихся</w:t>
            </w:r>
            <w:proofErr w:type="gramEnd"/>
          </w:p>
        </w:tc>
        <w:tc>
          <w:tcPr>
            <w:tcW w:w="351" w:type="pct"/>
            <w:gridSpan w:val="6"/>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jc w:val="right"/>
              <w:rPr>
                <w:rFonts w:ascii="Times New Roman" w:eastAsia="Times New Roman" w:hAnsi="Times New Roman" w:cs="Times New Roman"/>
              </w:rPr>
            </w:pPr>
            <w:r w:rsidRPr="00FD16F0">
              <w:rPr>
                <w:rFonts w:ascii="Times New Roman" w:eastAsia="Times New Roman" w:hAnsi="Times New Roman" w:cs="Times New Roman"/>
              </w:rPr>
              <w:t>1 173</w:t>
            </w:r>
          </w:p>
        </w:tc>
        <w:tc>
          <w:tcPr>
            <w:tcW w:w="389" w:type="pct"/>
            <w:gridSpan w:val="4"/>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jc w:val="right"/>
              <w:rPr>
                <w:rFonts w:ascii="Times New Roman" w:eastAsia="Times New Roman" w:hAnsi="Times New Roman" w:cs="Times New Roman"/>
              </w:rPr>
            </w:pPr>
            <w:r w:rsidRPr="00FD16F0">
              <w:rPr>
                <w:rFonts w:ascii="Times New Roman" w:eastAsia="Times New Roman" w:hAnsi="Times New Roman" w:cs="Times New Roman"/>
              </w:rPr>
              <w:t>1 173</w:t>
            </w:r>
          </w:p>
        </w:tc>
        <w:tc>
          <w:tcPr>
            <w:tcW w:w="351" w:type="pct"/>
            <w:gridSpan w:val="2"/>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jc w:val="right"/>
              <w:rPr>
                <w:rFonts w:ascii="Times New Roman" w:eastAsia="Times New Roman" w:hAnsi="Times New Roman" w:cs="Times New Roman"/>
              </w:rPr>
            </w:pPr>
            <w:r w:rsidRPr="00FD16F0">
              <w:rPr>
                <w:rFonts w:ascii="Times New Roman" w:eastAsia="Times New Roman" w:hAnsi="Times New Roman" w:cs="Times New Roman"/>
              </w:rPr>
              <w:t>1 173</w:t>
            </w:r>
          </w:p>
        </w:tc>
      </w:tr>
      <w:tr w:rsidR="005A7711" w:rsidRPr="00FD16F0" w:rsidTr="005A7711">
        <w:trPr>
          <w:gridAfter w:val="1"/>
          <w:wAfter w:w="607" w:type="pct"/>
          <w:trHeight w:val="825"/>
        </w:trPr>
        <w:tc>
          <w:tcPr>
            <w:tcW w:w="211" w:type="pct"/>
            <w:gridSpan w:val="3"/>
            <w:tcBorders>
              <w:top w:val="single" w:sz="4" w:space="0" w:color="auto"/>
              <w:left w:val="single" w:sz="4" w:space="0" w:color="auto"/>
              <w:bottom w:val="single" w:sz="4" w:space="0" w:color="auto"/>
              <w:right w:val="single" w:sz="4" w:space="0" w:color="auto"/>
            </w:tcBorders>
            <w:shd w:val="clear" w:color="auto" w:fill="auto"/>
            <w:hideMark/>
          </w:tcPr>
          <w:p w:rsidR="00FD16F0" w:rsidRPr="00FD16F0" w:rsidRDefault="00FD16F0" w:rsidP="00FD16F0">
            <w:pPr>
              <w:spacing w:after="0" w:line="240" w:lineRule="auto"/>
              <w:jc w:val="center"/>
              <w:rPr>
                <w:rFonts w:ascii="Times New Roman" w:eastAsia="Times New Roman" w:hAnsi="Times New Roman" w:cs="Times New Roman"/>
                <w:color w:val="000000"/>
              </w:rPr>
            </w:pPr>
            <w:r w:rsidRPr="00FD16F0">
              <w:rPr>
                <w:rFonts w:ascii="Times New Roman" w:eastAsia="Times New Roman" w:hAnsi="Times New Roman" w:cs="Times New Roman"/>
                <w:color w:val="000000"/>
              </w:rPr>
              <w:t> </w:t>
            </w:r>
          </w:p>
        </w:tc>
        <w:tc>
          <w:tcPr>
            <w:tcW w:w="985" w:type="pct"/>
            <w:gridSpan w:val="2"/>
            <w:tcBorders>
              <w:top w:val="single" w:sz="4" w:space="0" w:color="auto"/>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rPr>
                <w:rFonts w:ascii="Times New Roman" w:eastAsia="Times New Roman" w:hAnsi="Times New Roman" w:cs="Times New Roman"/>
                <w:color w:val="000000"/>
              </w:rPr>
            </w:pPr>
            <w:r w:rsidRPr="00FD16F0">
              <w:rPr>
                <w:rFonts w:ascii="Times New Roman" w:eastAsia="Times New Roman" w:hAnsi="Times New Roman" w:cs="Times New Roman"/>
                <w:color w:val="000000"/>
              </w:rPr>
              <w:t>Расходы районного бюджета на оказание (выполнение) муниципальной услуги (работы), тыс. руб.</w:t>
            </w:r>
          </w:p>
        </w:tc>
        <w:tc>
          <w:tcPr>
            <w:tcW w:w="1366" w:type="pct"/>
            <w:gridSpan w:val="9"/>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rPr>
                <w:rFonts w:ascii="Times New Roman" w:eastAsia="Times New Roman" w:hAnsi="Times New Roman" w:cs="Times New Roman"/>
                <w:color w:val="000000"/>
              </w:rPr>
            </w:pPr>
            <w:r w:rsidRPr="00FD16F0">
              <w:rPr>
                <w:rFonts w:ascii="Times New Roman" w:eastAsia="Times New Roman" w:hAnsi="Times New Roman" w:cs="Times New Roman"/>
                <w:color w:val="000000"/>
              </w:rPr>
              <w:t> </w:t>
            </w:r>
          </w:p>
        </w:tc>
        <w:tc>
          <w:tcPr>
            <w:tcW w:w="740" w:type="pct"/>
            <w:gridSpan w:val="5"/>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rPr>
                <w:rFonts w:ascii="Times New Roman" w:eastAsia="Times New Roman" w:hAnsi="Times New Roman" w:cs="Times New Roman"/>
                <w:color w:val="000000"/>
              </w:rPr>
            </w:pPr>
            <w:r w:rsidRPr="00FD16F0">
              <w:rPr>
                <w:rFonts w:ascii="Times New Roman" w:eastAsia="Times New Roman" w:hAnsi="Times New Roman" w:cs="Times New Roman"/>
                <w:color w:val="000000"/>
              </w:rPr>
              <w:t> </w:t>
            </w:r>
          </w:p>
        </w:tc>
        <w:tc>
          <w:tcPr>
            <w:tcW w:w="351" w:type="pct"/>
            <w:gridSpan w:val="6"/>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jc w:val="right"/>
              <w:rPr>
                <w:rFonts w:ascii="Times New Roman" w:eastAsia="Times New Roman" w:hAnsi="Times New Roman" w:cs="Times New Roman"/>
              </w:rPr>
            </w:pPr>
            <w:r w:rsidRPr="00FD16F0">
              <w:rPr>
                <w:rFonts w:ascii="Times New Roman" w:eastAsia="Times New Roman" w:hAnsi="Times New Roman" w:cs="Times New Roman"/>
              </w:rPr>
              <w:t>189 296,0</w:t>
            </w:r>
          </w:p>
        </w:tc>
        <w:tc>
          <w:tcPr>
            <w:tcW w:w="389" w:type="pct"/>
            <w:gridSpan w:val="4"/>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jc w:val="right"/>
              <w:rPr>
                <w:rFonts w:ascii="Times New Roman" w:eastAsia="Times New Roman" w:hAnsi="Times New Roman" w:cs="Times New Roman"/>
              </w:rPr>
            </w:pPr>
            <w:r w:rsidRPr="00FD16F0">
              <w:rPr>
                <w:rFonts w:ascii="Times New Roman" w:eastAsia="Times New Roman" w:hAnsi="Times New Roman" w:cs="Times New Roman"/>
              </w:rPr>
              <w:t>189 296,0</w:t>
            </w:r>
          </w:p>
        </w:tc>
        <w:tc>
          <w:tcPr>
            <w:tcW w:w="351" w:type="pct"/>
            <w:gridSpan w:val="2"/>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jc w:val="right"/>
              <w:rPr>
                <w:rFonts w:ascii="Times New Roman" w:eastAsia="Times New Roman" w:hAnsi="Times New Roman" w:cs="Times New Roman"/>
              </w:rPr>
            </w:pPr>
            <w:r w:rsidRPr="00FD16F0">
              <w:rPr>
                <w:rFonts w:ascii="Times New Roman" w:eastAsia="Times New Roman" w:hAnsi="Times New Roman" w:cs="Times New Roman"/>
              </w:rPr>
              <w:t>189 296,0</w:t>
            </w:r>
          </w:p>
        </w:tc>
      </w:tr>
      <w:tr w:rsidR="005A7711" w:rsidRPr="00FD16F0" w:rsidTr="005A7711">
        <w:trPr>
          <w:gridAfter w:val="1"/>
          <w:wAfter w:w="607" w:type="pct"/>
          <w:trHeight w:val="975"/>
        </w:trPr>
        <w:tc>
          <w:tcPr>
            <w:tcW w:w="211" w:type="pct"/>
            <w:gridSpan w:val="3"/>
            <w:vMerge w:val="restart"/>
            <w:tcBorders>
              <w:top w:val="nil"/>
              <w:left w:val="single" w:sz="4" w:space="0" w:color="auto"/>
              <w:bottom w:val="nil"/>
              <w:right w:val="single" w:sz="4" w:space="0" w:color="auto"/>
            </w:tcBorders>
            <w:shd w:val="clear" w:color="auto" w:fill="auto"/>
            <w:hideMark/>
          </w:tcPr>
          <w:p w:rsidR="00FD16F0" w:rsidRPr="00FD16F0" w:rsidRDefault="00FD16F0" w:rsidP="00FD16F0">
            <w:pPr>
              <w:spacing w:after="0" w:line="240" w:lineRule="auto"/>
              <w:jc w:val="center"/>
              <w:rPr>
                <w:rFonts w:ascii="Times New Roman" w:eastAsia="Times New Roman" w:hAnsi="Times New Roman" w:cs="Times New Roman"/>
                <w:color w:val="000000"/>
              </w:rPr>
            </w:pPr>
            <w:r w:rsidRPr="00FD16F0">
              <w:rPr>
                <w:rFonts w:ascii="Times New Roman" w:eastAsia="Times New Roman" w:hAnsi="Times New Roman" w:cs="Times New Roman"/>
                <w:color w:val="000000"/>
              </w:rPr>
              <w:t>5</w:t>
            </w:r>
          </w:p>
        </w:tc>
        <w:tc>
          <w:tcPr>
            <w:tcW w:w="985" w:type="pct"/>
            <w:gridSpan w:val="2"/>
            <w:vMerge w:val="restart"/>
            <w:tcBorders>
              <w:top w:val="nil"/>
              <w:left w:val="single" w:sz="4" w:space="0" w:color="auto"/>
              <w:bottom w:val="nil"/>
              <w:right w:val="single" w:sz="4" w:space="0" w:color="auto"/>
            </w:tcBorders>
            <w:shd w:val="clear" w:color="auto" w:fill="auto"/>
            <w:hideMark/>
          </w:tcPr>
          <w:p w:rsidR="00FD16F0" w:rsidRPr="00FD16F0" w:rsidRDefault="00FD16F0" w:rsidP="00FD16F0">
            <w:pPr>
              <w:spacing w:after="0" w:line="240" w:lineRule="auto"/>
              <w:rPr>
                <w:rFonts w:ascii="Times New Roman" w:eastAsia="Times New Roman" w:hAnsi="Times New Roman" w:cs="Times New Roman"/>
                <w:color w:val="000000"/>
              </w:rPr>
            </w:pPr>
            <w:r w:rsidRPr="00FD16F0">
              <w:rPr>
                <w:rFonts w:ascii="Times New Roman" w:eastAsia="Times New Roman" w:hAnsi="Times New Roman" w:cs="Times New Roman"/>
                <w:color w:val="000000"/>
              </w:rPr>
              <w:t>Реализация основных общеобразовательных программ среднего общего образования 36.794.0</w:t>
            </w:r>
          </w:p>
        </w:tc>
        <w:tc>
          <w:tcPr>
            <w:tcW w:w="1366" w:type="pct"/>
            <w:gridSpan w:val="9"/>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rPr>
                <w:rFonts w:ascii="Times New Roman" w:eastAsia="Times New Roman" w:hAnsi="Times New Roman" w:cs="Times New Roman"/>
                <w:color w:val="000000"/>
              </w:rPr>
            </w:pPr>
            <w:r w:rsidRPr="00FD16F0">
              <w:rPr>
                <w:rFonts w:ascii="Times New Roman" w:eastAsia="Times New Roman" w:hAnsi="Times New Roman" w:cs="Times New Roman"/>
                <w:color w:val="000000"/>
              </w:rPr>
              <w:t>Дети-инвалиды, адаптированная образовательная программа</w:t>
            </w:r>
          </w:p>
        </w:tc>
        <w:tc>
          <w:tcPr>
            <w:tcW w:w="740" w:type="pct"/>
            <w:gridSpan w:val="5"/>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rPr>
                <w:rFonts w:ascii="Times New Roman" w:eastAsia="Times New Roman" w:hAnsi="Times New Roman" w:cs="Times New Roman"/>
                <w:color w:val="000000"/>
              </w:rPr>
            </w:pPr>
            <w:r w:rsidRPr="00FD16F0">
              <w:rPr>
                <w:rFonts w:ascii="Times New Roman" w:eastAsia="Times New Roman" w:hAnsi="Times New Roman" w:cs="Times New Roman"/>
                <w:color w:val="000000"/>
              </w:rPr>
              <w:t xml:space="preserve">число </w:t>
            </w:r>
            <w:proofErr w:type="gramStart"/>
            <w:r w:rsidRPr="00FD16F0">
              <w:rPr>
                <w:rFonts w:ascii="Times New Roman" w:eastAsia="Times New Roman" w:hAnsi="Times New Roman" w:cs="Times New Roman"/>
                <w:color w:val="000000"/>
              </w:rPr>
              <w:t>обучающихся</w:t>
            </w:r>
            <w:proofErr w:type="gramEnd"/>
          </w:p>
        </w:tc>
        <w:tc>
          <w:tcPr>
            <w:tcW w:w="351" w:type="pct"/>
            <w:gridSpan w:val="6"/>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jc w:val="right"/>
              <w:rPr>
                <w:rFonts w:ascii="Times New Roman" w:eastAsia="Times New Roman" w:hAnsi="Times New Roman" w:cs="Times New Roman"/>
              </w:rPr>
            </w:pPr>
            <w:r w:rsidRPr="00FD16F0">
              <w:rPr>
                <w:rFonts w:ascii="Times New Roman" w:eastAsia="Times New Roman" w:hAnsi="Times New Roman" w:cs="Times New Roman"/>
              </w:rPr>
              <w:t>1</w:t>
            </w:r>
          </w:p>
        </w:tc>
        <w:tc>
          <w:tcPr>
            <w:tcW w:w="389" w:type="pct"/>
            <w:gridSpan w:val="4"/>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jc w:val="right"/>
              <w:rPr>
                <w:rFonts w:ascii="Times New Roman" w:eastAsia="Times New Roman" w:hAnsi="Times New Roman" w:cs="Times New Roman"/>
              </w:rPr>
            </w:pPr>
            <w:r w:rsidRPr="00FD16F0">
              <w:rPr>
                <w:rFonts w:ascii="Times New Roman" w:eastAsia="Times New Roman" w:hAnsi="Times New Roman" w:cs="Times New Roman"/>
              </w:rPr>
              <w:t>1</w:t>
            </w:r>
          </w:p>
        </w:tc>
        <w:tc>
          <w:tcPr>
            <w:tcW w:w="351" w:type="pct"/>
            <w:gridSpan w:val="2"/>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jc w:val="right"/>
              <w:rPr>
                <w:rFonts w:ascii="Times New Roman" w:eastAsia="Times New Roman" w:hAnsi="Times New Roman" w:cs="Times New Roman"/>
              </w:rPr>
            </w:pPr>
            <w:r w:rsidRPr="00FD16F0">
              <w:rPr>
                <w:rFonts w:ascii="Times New Roman" w:eastAsia="Times New Roman" w:hAnsi="Times New Roman" w:cs="Times New Roman"/>
              </w:rPr>
              <w:t>1</w:t>
            </w:r>
          </w:p>
        </w:tc>
      </w:tr>
      <w:tr w:rsidR="005A7711" w:rsidRPr="00FD16F0" w:rsidTr="005A7711">
        <w:trPr>
          <w:gridAfter w:val="1"/>
          <w:wAfter w:w="607" w:type="pct"/>
          <w:trHeight w:val="1215"/>
        </w:trPr>
        <w:tc>
          <w:tcPr>
            <w:tcW w:w="211" w:type="pct"/>
            <w:gridSpan w:val="3"/>
            <w:vMerge/>
            <w:tcBorders>
              <w:top w:val="nil"/>
              <w:left w:val="single" w:sz="4" w:space="0" w:color="auto"/>
              <w:bottom w:val="nil"/>
              <w:right w:val="single" w:sz="4" w:space="0" w:color="auto"/>
            </w:tcBorders>
            <w:vAlign w:val="center"/>
            <w:hideMark/>
          </w:tcPr>
          <w:p w:rsidR="00FD16F0" w:rsidRPr="00FD16F0" w:rsidRDefault="00FD16F0" w:rsidP="00FD16F0">
            <w:pPr>
              <w:spacing w:after="0" w:line="240" w:lineRule="auto"/>
              <w:rPr>
                <w:rFonts w:ascii="Times New Roman" w:eastAsia="Times New Roman" w:hAnsi="Times New Roman" w:cs="Times New Roman"/>
                <w:color w:val="000000"/>
              </w:rPr>
            </w:pPr>
          </w:p>
        </w:tc>
        <w:tc>
          <w:tcPr>
            <w:tcW w:w="985" w:type="pct"/>
            <w:gridSpan w:val="2"/>
            <w:vMerge/>
            <w:tcBorders>
              <w:top w:val="nil"/>
              <w:left w:val="single" w:sz="4" w:space="0" w:color="auto"/>
              <w:bottom w:val="nil"/>
              <w:right w:val="single" w:sz="4" w:space="0" w:color="auto"/>
            </w:tcBorders>
            <w:vAlign w:val="center"/>
            <w:hideMark/>
          </w:tcPr>
          <w:p w:rsidR="00FD16F0" w:rsidRPr="00FD16F0" w:rsidRDefault="00FD16F0" w:rsidP="00FD16F0">
            <w:pPr>
              <w:spacing w:after="0" w:line="240" w:lineRule="auto"/>
              <w:rPr>
                <w:rFonts w:ascii="Times New Roman" w:eastAsia="Times New Roman" w:hAnsi="Times New Roman" w:cs="Times New Roman"/>
                <w:color w:val="000000"/>
              </w:rPr>
            </w:pPr>
          </w:p>
        </w:tc>
        <w:tc>
          <w:tcPr>
            <w:tcW w:w="1366" w:type="pct"/>
            <w:gridSpan w:val="9"/>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rPr>
                <w:rFonts w:ascii="Times New Roman" w:eastAsia="Times New Roman" w:hAnsi="Times New Roman" w:cs="Times New Roman"/>
                <w:color w:val="000000"/>
              </w:rPr>
            </w:pPr>
            <w:r w:rsidRPr="00FD16F0">
              <w:rPr>
                <w:rFonts w:ascii="Times New Roman" w:eastAsia="Times New Roman" w:hAnsi="Times New Roman" w:cs="Times New Roman"/>
                <w:color w:val="000000"/>
              </w:rPr>
              <w:t>Обучающиеся с ограниченными возможностями здоровья (ОВЗ), адаптированная образовательная программа</w:t>
            </w:r>
          </w:p>
        </w:tc>
        <w:tc>
          <w:tcPr>
            <w:tcW w:w="740" w:type="pct"/>
            <w:gridSpan w:val="5"/>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rPr>
                <w:rFonts w:ascii="Times New Roman" w:eastAsia="Times New Roman" w:hAnsi="Times New Roman" w:cs="Times New Roman"/>
                <w:color w:val="000000"/>
              </w:rPr>
            </w:pPr>
            <w:r w:rsidRPr="00FD16F0">
              <w:rPr>
                <w:rFonts w:ascii="Times New Roman" w:eastAsia="Times New Roman" w:hAnsi="Times New Roman" w:cs="Times New Roman"/>
                <w:color w:val="000000"/>
              </w:rPr>
              <w:t xml:space="preserve">число </w:t>
            </w:r>
            <w:proofErr w:type="gramStart"/>
            <w:r w:rsidRPr="00FD16F0">
              <w:rPr>
                <w:rFonts w:ascii="Times New Roman" w:eastAsia="Times New Roman" w:hAnsi="Times New Roman" w:cs="Times New Roman"/>
                <w:color w:val="000000"/>
              </w:rPr>
              <w:t>обучающихся</w:t>
            </w:r>
            <w:proofErr w:type="gramEnd"/>
          </w:p>
        </w:tc>
        <w:tc>
          <w:tcPr>
            <w:tcW w:w="351" w:type="pct"/>
            <w:gridSpan w:val="6"/>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jc w:val="right"/>
              <w:rPr>
                <w:rFonts w:ascii="Times New Roman" w:eastAsia="Times New Roman" w:hAnsi="Times New Roman" w:cs="Times New Roman"/>
              </w:rPr>
            </w:pPr>
            <w:r w:rsidRPr="00FD16F0">
              <w:rPr>
                <w:rFonts w:ascii="Times New Roman" w:eastAsia="Times New Roman" w:hAnsi="Times New Roman" w:cs="Times New Roman"/>
              </w:rPr>
              <w:t>0</w:t>
            </w:r>
          </w:p>
        </w:tc>
        <w:tc>
          <w:tcPr>
            <w:tcW w:w="389" w:type="pct"/>
            <w:gridSpan w:val="4"/>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jc w:val="right"/>
              <w:rPr>
                <w:rFonts w:ascii="Times New Roman" w:eastAsia="Times New Roman" w:hAnsi="Times New Roman" w:cs="Times New Roman"/>
              </w:rPr>
            </w:pPr>
            <w:r w:rsidRPr="00FD16F0">
              <w:rPr>
                <w:rFonts w:ascii="Times New Roman" w:eastAsia="Times New Roman" w:hAnsi="Times New Roman" w:cs="Times New Roman"/>
              </w:rPr>
              <w:t>0</w:t>
            </w:r>
          </w:p>
        </w:tc>
        <w:tc>
          <w:tcPr>
            <w:tcW w:w="351" w:type="pct"/>
            <w:gridSpan w:val="2"/>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jc w:val="right"/>
              <w:rPr>
                <w:rFonts w:ascii="Times New Roman" w:eastAsia="Times New Roman" w:hAnsi="Times New Roman" w:cs="Times New Roman"/>
              </w:rPr>
            </w:pPr>
            <w:r w:rsidRPr="00FD16F0">
              <w:rPr>
                <w:rFonts w:ascii="Times New Roman" w:eastAsia="Times New Roman" w:hAnsi="Times New Roman" w:cs="Times New Roman"/>
              </w:rPr>
              <w:t>0</w:t>
            </w:r>
          </w:p>
        </w:tc>
      </w:tr>
      <w:tr w:rsidR="005A7711" w:rsidRPr="00FD16F0" w:rsidTr="005A7711">
        <w:trPr>
          <w:gridAfter w:val="1"/>
          <w:wAfter w:w="607" w:type="pct"/>
          <w:trHeight w:val="1440"/>
        </w:trPr>
        <w:tc>
          <w:tcPr>
            <w:tcW w:w="211" w:type="pct"/>
            <w:gridSpan w:val="3"/>
            <w:vMerge/>
            <w:tcBorders>
              <w:top w:val="nil"/>
              <w:left w:val="single" w:sz="4" w:space="0" w:color="auto"/>
              <w:bottom w:val="nil"/>
              <w:right w:val="single" w:sz="4" w:space="0" w:color="auto"/>
            </w:tcBorders>
            <w:vAlign w:val="center"/>
            <w:hideMark/>
          </w:tcPr>
          <w:p w:rsidR="00FD16F0" w:rsidRPr="00FD16F0" w:rsidRDefault="00FD16F0" w:rsidP="00FD16F0">
            <w:pPr>
              <w:spacing w:after="0" w:line="240" w:lineRule="auto"/>
              <w:rPr>
                <w:rFonts w:ascii="Times New Roman" w:eastAsia="Times New Roman" w:hAnsi="Times New Roman" w:cs="Times New Roman"/>
                <w:color w:val="000000"/>
              </w:rPr>
            </w:pPr>
          </w:p>
        </w:tc>
        <w:tc>
          <w:tcPr>
            <w:tcW w:w="985" w:type="pct"/>
            <w:gridSpan w:val="2"/>
            <w:vMerge/>
            <w:tcBorders>
              <w:top w:val="nil"/>
              <w:left w:val="single" w:sz="4" w:space="0" w:color="auto"/>
              <w:bottom w:val="nil"/>
              <w:right w:val="single" w:sz="4" w:space="0" w:color="auto"/>
            </w:tcBorders>
            <w:vAlign w:val="center"/>
            <w:hideMark/>
          </w:tcPr>
          <w:p w:rsidR="00FD16F0" w:rsidRPr="00FD16F0" w:rsidRDefault="00FD16F0" w:rsidP="00FD16F0">
            <w:pPr>
              <w:spacing w:after="0" w:line="240" w:lineRule="auto"/>
              <w:rPr>
                <w:rFonts w:ascii="Times New Roman" w:eastAsia="Times New Roman" w:hAnsi="Times New Roman" w:cs="Times New Roman"/>
                <w:color w:val="000000"/>
              </w:rPr>
            </w:pPr>
          </w:p>
        </w:tc>
        <w:tc>
          <w:tcPr>
            <w:tcW w:w="1366" w:type="pct"/>
            <w:gridSpan w:val="9"/>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rPr>
                <w:rFonts w:ascii="Times New Roman" w:eastAsia="Times New Roman" w:hAnsi="Times New Roman" w:cs="Times New Roman"/>
                <w:color w:val="000000"/>
              </w:rPr>
            </w:pPr>
            <w:proofErr w:type="gramStart"/>
            <w:r w:rsidRPr="00FD16F0">
              <w:rPr>
                <w:rFonts w:ascii="Times New Roman" w:eastAsia="Times New Roman" w:hAnsi="Times New Roman" w:cs="Times New Roman"/>
                <w:color w:val="000000"/>
              </w:rPr>
              <w:t>Обучающиеся за исключением обучающихся с ограниченными возможностями здоровья (ОВЗ) и детей-инвалидов, основная образовательная программа</w:t>
            </w:r>
            <w:proofErr w:type="gramEnd"/>
          </w:p>
        </w:tc>
        <w:tc>
          <w:tcPr>
            <w:tcW w:w="740" w:type="pct"/>
            <w:gridSpan w:val="5"/>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rPr>
                <w:rFonts w:ascii="Times New Roman" w:eastAsia="Times New Roman" w:hAnsi="Times New Roman" w:cs="Times New Roman"/>
                <w:color w:val="000000"/>
              </w:rPr>
            </w:pPr>
            <w:r w:rsidRPr="00FD16F0">
              <w:rPr>
                <w:rFonts w:ascii="Times New Roman" w:eastAsia="Times New Roman" w:hAnsi="Times New Roman" w:cs="Times New Roman"/>
                <w:color w:val="000000"/>
              </w:rPr>
              <w:t xml:space="preserve">число </w:t>
            </w:r>
            <w:proofErr w:type="gramStart"/>
            <w:r w:rsidRPr="00FD16F0">
              <w:rPr>
                <w:rFonts w:ascii="Times New Roman" w:eastAsia="Times New Roman" w:hAnsi="Times New Roman" w:cs="Times New Roman"/>
                <w:color w:val="000000"/>
              </w:rPr>
              <w:t>обучающихся</w:t>
            </w:r>
            <w:proofErr w:type="gramEnd"/>
          </w:p>
        </w:tc>
        <w:tc>
          <w:tcPr>
            <w:tcW w:w="351" w:type="pct"/>
            <w:gridSpan w:val="6"/>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jc w:val="right"/>
              <w:rPr>
                <w:rFonts w:ascii="Times New Roman" w:eastAsia="Times New Roman" w:hAnsi="Times New Roman" w:cs="Times New Roman"/>
              </w:rPr>
            </w:pPr>
            <w:r w:rsidRPr="00FD16F0">
              <w:rPr>
                <w:rFonts w:ascii="Times New Roman" w:eastAsia="Times New Roman" w:hAnsi="Times New Roman" w:cs="Times New Roman"/>
              </w:rPr>
              <w:t>137</w:t>
            </w:r>
          </w:p>
        </w:tc>
        <w:tc>
          <w:tcPr>
            <w:tcW w:w="389" w:type="pct"/>
            <w:gridSpan w:val="4"/>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jc w:val="right"/>
              <w:rPr>
                <w:rFonts w:ascii="Times New Roman" w:eastAsia="Times New Roman" w:hAnsi="Times New Roman" w:cs="Times New Roman"/>
              </w:rPr>
            </w:pPr>
            <w:r w:rsidRPr="00FD16F0">
              <w:rPr>
                <w:rFonts w:ascii="Times New Roman" w:eastAsia="Times New Roman" w:hAnsi="Times New Roman" w:cs="Times New Roman"/>
              </w:rPr>
              <w:t>137</w:t>
            </w:r>
          </w:p>
        </w:tc>
        <w:tc>
          <w:tcPr>
            <w:tcW w:w="351" w:type="pct"/>
            <w:gridSpan w:val="2"/>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jc w:val="right"/>
              <w:rPr>
                <w:rFonts w:ascii="Times New Roman" w:eastAsia="Times New Roman" w:hAnsi="Times New Roman" w:cs="Times New Roman"/>
              </w:rPr>
            </w:pPr>
            <w:r w:rsidRPr="00FD16F0">
              <w:rPr>
                <w:rFonts w:ascii="Times New Roman" w:eastAsia="Times New Roman" w:hAnsi="Times New Roman" w:cs="Times New Roman"/>
              </w:rPr>
              <w:t>137</w:t>
            </w:r>
          </w:p>
        </w:tc>
      </w:tr>
      <w:tr w:rsidR="005A7711" w:rsidRPr="00FD16F0" w:rsidTr="005A7711">
        <w:trPr>
          <w:gridAfter w:val="1"/>
          <w:wAfter w:w="607" w:type="pct"/>
          <w:trHeight w:val="840"/>
        </w:trPr>
        <w:tc>
          <w:tcPr>
            <w:tcW w:w="211" w:type="pct"/>
            <w:gridSpan w:val="3"/>
            <w:tcBorders>
              <w:top w:val="single" w:sz="4" w:space="0" w:color="auto"/>
              <w:left w:val="single" w:sz="4" w:space="0" w:color="auto"/>
              <w:bottom w:val="single" w:sz="4" w:space="0" w:color="auto"/>
              <w:right w:val="single" w:sz="4" w:space="0" w:color="auto"/>
            </w:tcBorders>
            <w:shd w:val="clear" w:color="auto" w:fill="auto"/>
            <w:hideMark/>
          </w:tcPr>
          <w:p w:rsidR="00FD16F0" w:rsidRPr="00FD16F0" w:rsidRDefault="00FD16F0" w:rsidP="00FD16F0">
            <w:pPr>
              <w:spacing w:after="0" w:line="240" w:lineRule="auto"/>
              <w:jc w:val="center"/>
              <w:rPr>
                <w:rFonts w:ascii="Times New Roman" w:eastAsia="Times New Roman" w:hAnsi="Times New Roman" w:cs="Times New Roman"/>
                <w:color w:val="000000"/>
              </w:rPr>
            </w:pPr>
            <w:r w:rsidRPr="00FD16F0">
              <w:rPr>
                <w:rFonts w:ascii="Times New Roman" w:eastAsia="Times New Roman" w:hAnsi="Times New Roman" w:cs="Times New Roman"/>
                <w:color w:val="000000"/>
              </w:rPr>
              <w:t> </w:t>
            </w:r>
          </w:p>
        </w:tc>
        <w:tc>
          <w:tcPr>
            <w:tcW w:w="985" w:type="pct"/>
            <w:gridSpan w:val="2"/>
            <w:tcBorders>
              <w:top w:val="single" w:sz="4" w:space="0" w:color="auto"/>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rPr>
                <w:rFonts w:ascii="Times New Roman" w:eastAsia="Times New Roman" w:hAnsi="Times New Roman" w:cs="Times New Roman"/>
                <w:color w:val="000000"/>
              </w:rPr>
            </w:pPr>
            <w:r w:rsidRPr="00FD16F0">
              <w:rPr>
                <w:rFonts w:ascii="Times New Roman" w:eastAsia="Times New Roman" w:hAnsi="Times New Roman" w:cs="Times New Roman"/>
                <w:color w:val="000000"/>
              </w:rPr>
              <w:t>Расходы районного бюджета на оказание (выполнение) муниципальной услуги (работы), тыс. руб.</w:t>
            </w:r>
          </w:p>
        </w:tc>
        <w:tc>
          <w:tcPr>
            <w:tcW w:w="1366" w:type="pct"/>
            <w:gridSpan w:val="9"/>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rPr>
                <w:rFonts w:ascii="Times New Roman" w:eastAsia="Times New Roman" w:hAnsi="Times New Roman" w:cs="Times New Roman"/>
                <w:color w:val="000000"/>
              </w:rPr>
            </w:pPr>
            <w:r w:rsidRPr="00FD16F0">
              <w:rPr>
                <w:rFonts w:ascii="Times New Roman" w:eastAsia="Times New Roman" w:hAnsi="Times New Roman" w:cs="Times New Roman"/>
                <w:color w:val="000000"/>
              </w:rPr>
              <w:t> </w:t>
            </w:r>
          </w:p>
        </w:tc>
        <w:tc>
          <w:tcPr>
            <w:tcW w:w="740" w:type="pct"/>
            <w:gridSpan w:val="5"/>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rPr>
                <w:rFonts w:ascii="Times New Roman" w:eastAsia="Times New Roman" w:hAnsi="Times New Roman" w:cs="Times New Roman"/>
                <w:color w:val="000000"/>
              </w:rPr>
            </w:pPr>
            <w:r w:rsidRPr="00FD16F0">
              <w:rPr>
                <w:rFonts w:ascii="Times New Roman" w:eastAsia="Times New Roman" w:hAnsi="Times New Roman" w:cs="Times New Roman"/>
                <w:color w:val="000000"/>
              </w:rPr>
              <w:t> </w:t>
            </w:r>
          </w:p>
        </w:tc>
        <w:tc>
          <w:tcPr>
            <w:tcW w:w="351" w:type="pct"/>
            <w:gridSpan w:val="6"/>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jc w:val="right"/>
              <w:rPr>
                <w:rFonts w:ascii="Times New Roman" w:eastAsia="Times New Roman" w:hAnsi="Times New Roman" w:cs="Times New Roman"/>
              </w:rPr>
            </w:pPr>
            <w:r w:rsidRPr="00FD16F0">
              <w:rPr>
                <w:rFonts w:ascii="Times New Roman" w:eastAsia="Times New Roman" w:hAnsi="Times New Roman" w:cs="Times New Roman"/>
              </w:rPr>
              <w:t>79 504,3</w:t>
            </w:r>
          </w:p>
        </w:tc>
        <w:tc>
          <w:tcPr>
            <w:tcW w:w="389" w:type="pct"/>
            <w:gridSpan w:val="4"/>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jc w:val="right"/>
              <w:rPr>
                <w:rFonts w:ascii="Times New Roman" w:eastAsia="Times New Roman" w:hAnsi="Times New Roman" w:cs="Times New Roman"/>
              </w:rPr>
            </w:pPr>
            <w:r w:rsidRPr="00FD16F0">
              <w:rPr>
                <w:rFonts w:ascii="Times New Roman" w:eastAsia="Times New Roman" w:hAnsi="Times New Roman" w:cs="Times New Roman"/>
              </w:rPr>
              <w:t>79 504,3</w:t>
            </w:r>
          </w:p>
        </w:tc>
        <w:tc>
          <w:tcPr>
            <w:tcW w:w="351" w:type="pct"/>
            <w:gridSpan w:val="2"/>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jc w:val="right"/>
              <w:rPr>
                <w:rFonts w:ascii="Times New Roman" w:eastAsia="Times New Roman" w:hAnsi="Times New Roman" w:cs="Times New Roman"/>
              </w:rPr>
            </w:pPr>
            <w:r w:rsidRPr="00FD16F0">
              <w:rPr>
                <w:rFonts w:ascii="Times New Roman" w:eastAsia="Times New Roman" w:hAnsi="Times New Roman" w:cs="Times New Roman"/>
              </w:rPr>
              <w:t>79 504,3</w:t>
            </w:r>
          </w:p>
        </w:tc>
      </w:tr>
      <w:tr w:rsidR="005A7711" w:rsidRPr="00FD16F0" w:rsidTr="005A7711">
        <w:trPr>
          <w:gridAfter w:val="1"/>
          <w:wAfter w:w="607" w:type="pct"/>
          <w:trHeight w:val="1095"/>
        </w:trPr>
        <w:tc>
          <w:tcPr>
            <w:tcW w:w="211" w:type="pct"/>
            <w:gridSpan w:val="3"/>
            <w:tcBorders>
              <w:top w:val="nil"/>
              <w:left w:val="single" w:sz="4" w:space="0" w:color="auto"/>
              <w:bottom w:val="nil"/>
              <w:right w:val="single" w:sz="4" w:space="0" w:color="auto"/>
            </w:tcBorders>
            <w:shd w:val="clear" w:color="auto" w:fill="auto"/>
            <w:hideMark/>
          </w:tcPr>
          <w:p w:rsidR="00FD16F0" w:rsidRPr="00FD16F0" w:rsidRDefault="00FD16F0" w:rsidP="00FD16F0">
            <w:pPr>
              <w:spacing w:after="0" w:line="240" w:lineRule="auto"/>
              <w:jc w:val="center"/>
              <w:rPr>
                <w:rFonts w:ascii="Times New Roman" w:eastAsia="Times New Roman" w:hAnsi="Times New Roman" w:cs="Times New Roman"/>
                <w:color w:val="000000"/>
              </w:rPr>
            </w:pPr>
            <w:r w:rsidRPr="00FD16F0">
              <w:rPr>
                <w:rFonts w:ascii="Times New Roman" w:eastAsia="Times New Roman" w:hAnsi="Times New Roman" w:cs="Times New Roman"/>
                <w:color w:val="000000"/>
              </w:rPr>
              <w:t>6</w:t>
            </w:r>
          </w:p>
        </w:tc>
        <w:tc>
          <w:tcPr>
            <w:tcW w:w="985" w:type="pct"/>
            <w:gridSpan w:val="2"/>
            <w:tcBorders>
              <w:top w:val="nil"/>
              <w:left w:val="nil"/>
              <w:bottom w:val="nil"/>
              <w:right w:val="single" w:sz="4" w:space="0" w:color="auto"/>
            </w:tcBorders>
            <w:shd w:val="clear" w:color="auto" w:fill="auto"/>
            <w:hideMark/>
          </w:tcPr>
          <w:p w:rsidR="00FD16F0" w:rsidRPr="00FD16F0" w:rsidRDefault="00FD16F0" w:rsidP="00FD16F0">
            <w:pPr>
              <w:spacing w:after="0" w:line="240" w:lineRule="auto"/>
              <w:rPr>
                <w:rFonts w:ascii="Times New Roman" w:eastAsia="Times New Roman" w:hAnsi="Times New Roman" w:cs="Times New Roman"/>
                <w:color w:val="000000"/>
              </w:rPr>
            </w:pPr>
            <w:r w:rsidRPr="00FD16F0">
              <w:rPr>
                <w:rFonts w:ascii="Times New Roman" w:eastAsia="Times New Roman" w:hAnsi="Times New Roman" w:cs="Times New Roman"/>
                <w:color w:val="000000"/>
              </w:rPr>
              <w:t>Реализация дополнительных общеразвивающих программ 42.Г42.0</w:t>
            </w:r>
          </w:p>
        </w:tc>
        <w:tc>
          <w:tcPr>
            <w:tcW w:w="1366" w:type="pct"/>
            <w:gridSpan w:val="9"/>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rPr>
                <w:rFonts w:ascii="Times New Roman" w:eastAsia="Times New Roman" w:hAnsi="Times New Roman" w:cs="Times New Roman"/>
                <w:color w:val="000000"/>
              </w:rPr>
            </w:pPr>
            <w:r w:rsidRPr="00FD16F0">
              <w:rPr>
                <w:rFonts w:ascii="Times New Roman" w:eastAsia="Times New Roman" w:hAnsi="Times New Roman" w:cs="Times New Roman"/>
                <w:color w:val="000000"/>
              </w:rPr>
              <w:t>Обучающиеся, очная форма, с применением дистанционных методов обучения</w:t>
            </w:r>
          </w:p>
        </w:tc>
        <w:tc>
          <w:tcPr>
            <w:tcW w:w="740" w:type="pct"/>
            <w:gridSpan w:val="5"/>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rPr>
                <w:rFonts w:ascii="Times New Roman" w:eastAsia="Times New Roman" w:hAnsi="Times New Roman" w:cs="Times New Roman"/>
                <w:color w:val="000000"/>
              </w:rPr>
            </w:pPr>
            <w:r w:rsidRPr="00FD16F0">
              <w:rPr>
                <w:rFonts w:ascii="Times New Roman" w:eastAsia="Times New Roman" w:hAnsi="Times New Roman" w:cs="Times New Roman"/>
                <w:color w:val="000000"/>
              </w:rPr>
              <w:t>количество человеко-часов</w:t>
            </w:r>
          </w:p>
        </w:tc>
        <w:tc>
          <w:tcPr>
            <w:tcW w:w="351" w:type="pct"/>
            <w:gridSpan w:val="6"/>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jc w:val="right"/>
              <w:rPr>
                <w:rFonts w:ascii="Times New Roman" w:eastAsia="Times New Roman" w:hAnsi="Times New Roman" w:cs="Times New Roman"/>
              </w:rPr>
            </w:pPr>
            <w:r w:rsidRPr="00FD16F0">
              <w:rPr>
                <w:rFonts w:ascii="Times New Roman" w:eastAsia="Times New Roman" w:hAnsi="Times New Roman" w:cs="Times New Roman"/>
              </w:rPr>
              <w:t>211 066</w:t>
            </w:r>
          </w:p>
        </w:tc>
        <w:tc>
          <w:tcPr>
            <w:tcW w:w="389" w:type="pct"/>
            <w:gridSpan w:val="4"/>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jc w:val="right"/>
              <w:rPr>
                <w:rFonts w:ascii="Times New Roman" w:eastAsia="Times New Roman" w:hAnsi="Times New Roman" w:cs="Times New Roman"/>
              </w:rPr>
            </w:pPr>
            <w:r w:rsidRPr="00FD16F0">
              <w:rPr>
                <w:rFonts w:ascii="Times New Roman" w:eastAsia="Times New Roman" w:hAnsi="Times New Roman" w:cs="Times New Roman"/>
              </w:rPr>
              <w:t>211 066</w:t>
            </w:r>
          </w:p>
        </w:tc>
        <w:tc>
          <w:tcPr>
            <w:tcW w:w="351" w:type="pct"/>
            <w:gridSpan w:val="2"/>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jc w:val="right"/>
              <w:rPr>
                <w:rFonts w:ascii="Times New Roman" w:eastAsia="Times New Roman" w:hAnsi="Times New Roman" w:cs="Times New Roman"/>
              </w:rPr>
            </w:pPr>
            <w:r w:rsidRPr="00FD16F0">
              <w:rPr>
                <w:rFonts w:ascii="Times New Roman" w:eastAsia="Times New Roman" w:hAnsi="Times New Roman" w:cs="Times New Roman"/>
              </w:rPr>
              <w:t>211 066</w:t>
            </w:r>
          </w:p>
        </w:tc>
      </w:tr>
      <w:tr w:rsidR="005A7711" w:rsidRPr="00FD16F0" w:rsidTr="005A7711">
        <w:trPr>
          <w:gridAfter w:val="1"/>
          <w:wAfter w:w="607" w:type="pct"/>
          <w:trHeight w:val="780"/>
        </w:trPr>
        <w:tc>
          <w:tcPr>
            <w:tcW w:w="211" w:type="pct"/>
            <w:gridSpan w:val="3"/>
            <w:tcBorders>
              <w:top w:val="single" w:sz="4" w:space="0" w:color="auto"/>
              <w:left w:val="single" w:sz="4" w:space="0" w:color="auto"/>
              <w:bottom w:val="single" w:sz="4" w:space="0" w:color="auto"/>
              <w:right w:val="single" w:sz="4" w:space="0" w:color="auto"/>
            </w:tcBorders>
            <w:shd w:val="clear" w:color="auto" w:fill="auto"/>
            <w:hideMark/>
          </w:tcPr>
          <w:p w:rsidR="00FD16F0" w:rsidRPr="00FD16F0" w:rsidRDefault="00FD16F0" w:rsidP="00FD16F0">
            <w:pPr>
              <w:spacing w:after="0" w:line="240" w:lineRule="auto"/>
              <w:jc w:val="center"/>
              <w:rPr>
                <w:rFonts w:ascii="Times New Roman" w:eastAsia="Times New Roman" w:hAnsi="Times New Roman" w:cs="Times New Roman"/>
                <w:color w:val="000000"/>
              </w:rPr>
            </w:pPr>
            <w:r w:rsidRPr="00FD16F0">
              <w:rPr>
                <w:rFonts w:ascii="Times New Roman" w:eastAsia="Times New Roman" w:hAnsi="Times New Roman" w:cs="Times New Roman"/>
                <w:color w:val="000000"/>
              </w:rPr>
              <w:lastRenderedPageBreak/>
              <w:t> </w:t>
            </w:r>
          </w:p>
        </w:tc>
        <w:tc>
          <w:tcPr>
            <w:tcW w:w="985" w:type="pct"/>
            <w:gridSpan w:val="2"/>
            <w:tcBorders>
              <w:top w:val="single" w:sz="4" w:space="0" w:color="auto"/>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rPr>
                <w:rFonts w:ascii="Times New Roman" w:eastAsia="Times New Roman" w:hAnsi="Times New Roman" w:cs="Times New Roman"/>
                <w:color w:val="000000"/>
              </w:rPr>
            </w:pPr>
            <w:r w:rsidRPr="00FD16F0">
              <w:rPr>
                <w:rFonts w:ascii="Times New Roman" w:eastAsia="Times New Roman" w:hAnsi="Times New Roman" w:cs="Times New Roman"/>
                <w:color w:val="000000"/>
              </w:rPr>
              <w:t>Расходы районного бюджета на оказание (выполнение) муниципальной услуги (работы), тыс. руб.</w:t>
            </w:r>
          </w:p>
        </w:tc>
        <w:tc>
          <w:tcPr>
            <w:tcW w:w="1366" w:type="pct"/>
            <w:gridSpan w:val="9"/>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rPr>
                <w:rFonts w:ascii="Times New Roman" w:eastAsia="Times New Roman" w:hAnsi="Times New Roman" w:cs="Times New Roman"/>
                <w:color w:val="000000"/>
              </w:rPr>
            </w:pPr>
            <w:r w:rsidRPr="00FD16F0">
              <w:rPr>
                <w:rFonts w:ascii="Times New Roman" w:eastAsia="Times New Roman" w:hAnsi="Times New Roman" w:cs="Times New Roman"/>
                <w:color w:val="000000"/>
              </w:rPr>
              <w:t> </w:t>
            </w:r>
          </w:p>
        </w:tc>
        <w:tc>
          <w:tcPr>
            <w:tcW w:w="740" w:type="pct"/>
            <w:gridSpan w:val="5"/>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rPr>
                <w:rFonts w:ascii="Times New Roman" w:eastAsia="Times New Roman" w:hAnsi="Times New Roman" w:cs="Times New Roman"/>
                <w:color w:val="000000"/>
              </w:rPr>
            </w:pPr>
            <w:r w:rsidRPr="00FD16F0">
              <w:rPr>
                <w:rFonts w:ascii="Times New Roman" w:eastAsia="Times New Roman" w:hAnsi="Times New Roman" w:cs="Times New Roman"/>
                <w:color w:val="000000"/>
              </w:rPr>
              <w:t> </w:t>
            </w:r>
          </w:p>
        </w:tc>
        <w:tc>
          <w:tcPr>
            <w:tcW w:w="351" w:type="pct"/>
            <w:gridSpan w:val="6"/>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jc w:val="right"/>
              <w:rPr>
                <w:rFonts w:ascii="Times New Roman" w:eastAsia="Times New Roman" w:hAnsi="Times New Roman" w:cs="Times New Roman"/>
              </w:rPr>
            </w:pPr>
            <w:r w:rsidRPr="00FD16F0">
              <w:rPr>
                <w:rFonts w:ascii="Times New Roman" w:eastAsia="Times New Roman" w:hAnsi="Times New Roman" w:cs="Times New Roman"/>
              </w:rPr>
              <w:t>19 822,3</w:t>
            </w:r>
          </w:p>
        </w:tc>
        <w:tc>
          <w:tcPr>
            <w:tcW w:w="389" w:type="pct"/>
            <w:gridSpan w:val="4"/>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jc w:val="right"/>
              <w:rPr>
                <w:rFonts w:ascii="Times New Roman" w:eastAsia="Times New Roman" w:hAnsi="Times New Roman" w:cs="Times New Roman"/>
              </w:rPr>
            </w:pPr>
            <w:r w:rsidRPr="00FD16F0">
              <w:rPr>
                <w:rFonts w:ascii="Times New Roman" w:eastAsia="Times New Roman" w:hAnsi="Times New Roman" w:cs="Times New Roman"/>
              </w:rPr>
              <w:t>19 822,3</w:t>
            </w:r>
          </w:p>
        </w:tc>
        <w:tc>
          <w:tcPr>
            <w:tcW w:w="351" w:type="pct"/>
            <w:gridSpan w:val="2"/>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jc w:val="right"/>
              <w:rPr>
                <w:rFonts w:ascii="Times New Roman" w:eastAsia="Times New Roman" w:hAnsi="Times New Roman" w:cs="Times New Roman"/>
              </w:rPr>
            </w:pPr>
            <w:r w:rsidRPr="00FD16F0">
              <w:rPr>
                <w:rFonts w:ascii="Times New Roman" w:eastAsia="Times New Roman" w:hAnsi="Times New Roman" w:cs="Times New Roman"/>
              </w:rPr>
              <w:t>19 822,3</w:t>
            </w:r>
          </w:p>
        </w:tc>
      </w:tr>
      <w:tr w:rsidR="005A7711" w:rsidRPr="00FD16F0" w:rsidTr="005A7711">
        <w:trPr>
          <w:gridAfter w:val="1"/>
          <w:wAfter w:w="607" w:type="pct"/>
          <w:trHeight w:val="1095"/>
        </w:trPr>
        <w:tc>
          <w:tcPr>
            <w:tcW w:w="211" w:type="pct"/>
            <w:gridSpan w:val="3"/>
            <w:tcBorders>
              <w:top w:val="nil"/>
              <w:left w:val="single" w:sz="4" w:space="0" w:color="auto"/>
              <w:bottom w:val="nil"/>
              <w:right w:val="single" w:sz="4" w:space="0" w:color="auto"/>
            </w:tcBorders>
            <w:shd w:val="clear" w:color="auto" w:fill="auto"/>
            <w:hideMark/>
          </w:tcPr>
          <w:p w:rsidR="00FD16F0" w:rsidRPr="00FD16F0" w:rsidRDefault="00FD16F0" w:rsidP="00FD16F0">
            <w:pPr>
              <w:spacing w:after="0" w:line="240" w:lineRule="auto"/>
              <w:jc w:val="center"/>
              <w:rPr>
                <w:rFonts w:ascii="Times New Roman" w:eastAsia="Times New Roman" w:hAnsi="Times New Roman" w:cs="Times New Roman"/>
                <w:color w:val="000000"/>
              </w:rPr>
            </w:pPr>
            <w:r w:rsidRPr="00FD16F0">
              <w:rPr>
                <w:rFonts w:ascii="Times New Roman" w:eastAsia="Times New Roman" w:hAnsi="Times New Roman" w:cs="Times New Roman"/>
                <w:color w:val="000000"/>
              </w:rPr>
              <w:t>7</w:t>
            </w:r>
          </w:p>
        </w:tc>
        <w:tc>
          <w:tcPr>
            <w:tcW w:w="985" w:type="pct"/>
            <w:gridSpan w:val="2"/>
            <w:tcBorders>
              <w:top w:val="nil"/>
              <w:left w:val="nil"/>
              <w:bottom w:val="nil"/>
              <w:right w:val="single" w:sz="4" w:space="0" w:color="auto"/>
            </w:tcBorders>
            <w:shd w:val="clear" w:color="auto" w:fill="auto"/>
            <w:hideMark/>
          </w:tcPr>
          <w:p w:rsidR="00FD16F0" w:rsidRPr="00FD16F0" w:rsidRDefault="00FD16F0" w:rsidP="00FD16F0">
            <w:pPr>
              <w:spacing w:after="0" w:line="240" w:lineRule="auto"/>
              <w:rPr>
                <w:rFonts w:ascii="Times New Roman" w:eastAsia="Times New Roman" w:hAnsi="Times New Roman" w:cs="Times New Roman"/>
                <w:color w:val="000000"/>
              </w:rPr>
            </w:pPr>
            <w:r w:rsidRPr="00FD16F0">
              <w:rPr>
                <w:rFonts w:ascii="Times New Roman" w:eastAsia="Times New Roman" w:hAnsi="Times New Roman" w:cs="Times New Roman"/>
                <w:color w:val="000000"/>
              </w:rPr>
              <w:t>Предоставление питания 34.Д07.0; 35.Д07.0; 36.Д07.0</w:t>
            </w:r>
          </w:p>
        </w:tc>
        <w:tc>
          <w:tcPr>
            <w:tcW w:w="1366" w:type="pct"/>
            <w:gridSpan w:val="9"/>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rPr>
                <w:rFonts w:ascii="Times New Roman" w:eastAsia="Times New Roman" w:hAnsi="Times New Roman" w:cs="Times New Roman"/>
                <w:color w:val="000000"/>
              </w:rPr>
            </w:pPr>
            <w:r w:rsidRPr="00FD16F0">
              <w:rPr>
                <w:rFonts w:ascii="Times New Roman" w:eastAsia="Times New Roman" w:hAnsi="Times New Roman" w:cs="Times New Roman"/>
                <w:color w:val="000000"/>
              </w:rPr>
              <w:t>Бесплатное питание школьников льготных категорий</w:t>
            </w:r>
          </w:p>
        </w:tc>
        <w:tc>
          <w:tcPr>
            <w:tcW w:w="740" w:type="pct"/>
            <w:gridSpan w:val="5"/>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rPr>
                <w:rFonts w:ascii="Times New Roman" w:eastAsia="Times New Roman" w:hAnsi="Times New Roman" w:cs="Times New Roman"/>
                <w:color w:val="000000"/>
              </w:rPr>
            </w:pPr>
            <w:r w:rsidRPr="00FD16F0">
              <w:rPr>
                <w:rFonts w:ascii="Times New Roman" w:eastAsia="Times New Roman" w:hAnsi="Times New Roman" w:cs="Times New Roman"/>
                <w:color w:val="000000"/>
              </w:rPr>
              <w:t>число детей</w:t>
            </w:r>
          </w:p>
        </w:tc>
        <w:tc>
          <w:tcPr>
            <w:tcW w:w="351" w:type="pct"/>
            <w:gridSpan w:val="6"/>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jc w:val="right"/>
              <w:rPr>
                <w:rFonts w:ascii="Times New Roman" w:eastAsia="Times New Roman" w:hAnsi="Times New Roman" w:cs="Times New Roman"/>
              </w:rPr>
            </w:pPr>
            <w:r w:rsidRPr="00FD16F0">
              <w:rPr>
                <w:rFonts w:ascii="Times New Roman" w:eastAsia="Times New Roman" w:hAnsi="Times New Roman" w:cs="Times New Roman"/>
              </w:rPr>
              <w:t>1 333</w:t>
            </w:r>
          </w:p>
        </w:tc>
        <w:tc>
          <w:tcPr>
            <w:tcW w:w="389" w:type="pct"/>
            <w:gridSpan w:val="4"/>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jc w:val="right"/>
              <w:rPr>
                <w:rFonts w:ascii="Times New Roman" w:eastAsia="Times New Roman" w:hAnsi="Times New Roman" w:cs="Times New Roman"/>
              </w:rPr>
            </w:pPr>
            <w:r w:rsidRPr="00FD16F0">
              <w:rPr>
                <w:rFonts w:ascii="Times New Roman" w:eastAsia="Times New Roman" w:hAnsi="Times New Roman" w:cs="Times New Roman"/>
              </w:rPr>
              <w:t>1 333</w:t>
            </w:r>
          </w:p>
        </w:tc>
        <w:tc>
          <w:tcPr>
            <w:tcW w:w="351" w:type="pct"/>
            <w:gridSpan w:val="2"/>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jc w:val="right"/>
              <w:rPr>
                <w:rFonts w:ascii="Times New Roman" w:eastAsia="Times New Roman" w:hAnsi="Times New Roman" w:cs="Times New Roman"/>
              </w:rPr>
            </w:pPr>
            <w:r w:rsidRPr="00FD16F0">
              <w:rPr>
                <w:rFonts w:ascii="Times New Roman" w:eastAsia="Times New Roman" w:hAnsi="Times New Roman" w:cs="Times New Roman"/>
              </w:rPr>
              <w:t>1 333</w:t>
            </w:r>
          </w:p>
        </w:tc>
      </w:tr>
      <w:tr w:rsidR="005A7711" w:rsidRPr="00FD16F0" w:rsidTr="005A7711">
        <w:trPr>
          <w:gridAfter w:val="1"/>
          <w:wAfter w:w="607" w:type="pct"/>
          <w:trHeight w:val="900"/>
        </w:trPr>
        <w:tc>
          <w:tcPr>
            <w:tcW w:w="211" w:type="pct"/>
            <w:gridSpan w:val="3"/>
            <w:tcBorders>
              <w:top w:val="single" w:sz="4" w:space="0" w:color="auto"/>
              <w:left w:val="single" w:sz="4" w:space="0" w:color="auto"/>
              <w:bottom w:val="single" w:sz="4" w:space="0" w:color="auto"/>
              <w:right w:val="single" w:sz="4" w:space="0" w:color="auto"/>
            </w:tcBorders>
            <w:shd w:val="clear" w:color="auto" w:fill="auto"/>
            <w:hideMark/>
          </w:tcPr>
          <w:p w:rsidR="00FD16F0" w:rsidRPr="00FD16F0" w:rsidRDefault="00FD16F0" w:rsidP="00FD16F0">
            <w:pPr>
              <w:spacing w:after="0" w:line="240" w:lineRule="auto"/>
              <w:jc w:val="center"/>
              <w:rPr>
                <w:rFonts w:ascii="Times New Roman" w:eastAsia="Times New Roman" w:hAnsi="Times New Roman" w:cs="Times New Roman"/>
                <w:color w:val="000000"/>
              </w:rPr>
            </w:pPr>
            <w:r w:rsidRPr="00FD16F0">
              <w:rPr>
                <w:rFonts w:ascii="Times New Roman" w:eastAsia="Times New Roman" w:hAnsi="Times New Roman" w:cs="Times New Roman"/>
                <w:color w:val="000000"/>
              </w:rPr>
              <w:t> </w:t>
            </w:r>
          </w:p>
        </w:tc>
        <w:tc>
          <w:tcPr>
            <w:tcW w:w="985" w:type="pct"/>
            <w:gridSpan w:val="2"/>
            <w:tcBorders>
              <w:top w:val="single" w:sz="4" w:space="0" w:color="auto"/>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rPr>
                <w:rFonts w:ascii="Times New Roman" w:eastAsia="Times New Roman" w:hAnsi="Times New Roman" w:cs="Times New Roman"/>
                <w:color w:val="000000"/>
              </w:rPr>
            </w:pPr>
            <w:r w:rsidRPr="00FD16F0">
              <w:rPr>
                <w:rFonts w:ascii="Times New Roman" w:eastAsia="Times New Roman" w:hAnsi="Times New Roman" w:cs="Times New Roman"/>
                <w:color w:val="000000"/>
              </w:rPr>
              <w:t>Расходы районного бюджета на оказание (выполнение) муниципальной услуги (работы), тыс. руб.</w:t>
            </w:r>
          </w:p>
        </w:tc>
        <w:tc>
          <w:tcPr>
            <w:tcW w:w="1366" w:type="pct"/>
            <w:gridSpan w:val="9"/>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rPr>
                <w:rFonts w:ascii="Times New Roman" w:eastAsia="Times New Roman" w:hAnsi="Times New Roman" w:cs="Times New Roman"/>
                <w:color w:val="000000"/>
              </w:rPr>
            </w:pPr>
            <w:r w:rsidRPr="00FD16F0">
              <w:rPr>
                <w:rFonts w:ascii="Times New Roman" w:eastAsia="Times New Roman" w:hAnsi="Times New Roman" w:cs="Times New Roman"/>
                <w:color w:val="000000"/>
              </w:rPr>
              <w:t> </w:t>
            </w:r>
          </w:p>
        </w:tc>
        <w:tc>
          <w:tcPr>
            <w:tcW w:w="740" w:type="pct"/>
            <w:gridSpan w:val="5"/>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rPr>
                <w:rFonts w:ascii="Times New Roman" w:eastAsia="Times New Roman" w:hAnsi="Times New Roman" w:cs="Times New Roman"/>
                <w:color w:val="000000"/>
              </w:rPr>
            </w:pPr>
            <w:r w:rsidRPr="00FD16F0">
              <w:rPr>
                <w:rFonts w:ascii="Times New Roman" w:eastAsia="Times New Roman" w:hAnsi="Times New Roman" w:cs="Times New Roman"/>
                <w:color w:val="000000"/>
              </w:rPr>
              <w:t> </w:t>
            </w:r>
          </w:p>
        </w:tc>
        <w:tc>
          <w:tcPr>
            <w:tcW w:w="351" w:type="pct"/>
            <w:gridSpan w:val="6"/>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jc w:val="right"/>
              <w:rPr>
                <w:rFonts w:ascii="Times New Roman" w:eastAsia="Times New Roman" w:hAnsi="Times New Roman" w:cs="Times New Roman"/>
              </w:rPr>
            </w:pPr>
            <w:r w:rsidRPr="00FD16F0">
              <w:rPr>
                <w:rFonts w:ascii="Times New Roman" w:eastAsia="Times New Roman" w:hAnsi="Times New Roman" w:cs="Times New Roman"/>
              </w:rPr>
              <w:t>15 436,1</w:t>
            </w:r>
          </w:p>
        </w:tc>
        <w:tc>
          <w:tcPr>
            <w:tcW w:w="389" w:type="pct"/>
            <w:gridSpan w:val="4"/>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jc w:val="right"/>
              <w:rPr>
                <w:rFonts w:ascii="Times New Roman" w:eastAsia="Times New Roman" w:hAnsi="Times New Roman" w:cs="Times New Roman"/>
              </w:rPr>
            </w:pPr>
            <w:r w:rsidRPr="00FD16F0">
              <w:rPr>
                <w:rFonts w:ascii="Times New Roman" w:eastAsia="Times New Roman" w:hAnsi="Times New Roman" w:cs="Times New Roman"/>
              </w:rPr>
              <w:t>15 436,1</w:t>
            </w:r>
          </w:p>
        </w:tc>
        <w:tc>
          <w:tcPr>
            <w:tcW w:w="351" w:type="pct"/>
            <w:gridSpan w:val="2"/>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jc w:val="right"/>
              <w:rPr>
                <w:rFonts w:ascii="Times New Roman" w:eastAsia="Times New Roman" w:hAnsi="Times New Roman" w:cs="Times New Roman"/>
              </w:rPr>
            </w:pPr>
            <w:r w:rsidRPr="00FD16F0">
              <w:rPr>
                <w:rFonts w:ascii="Times New Roman" w:eastAsia="Times New Roman" w:hAnsi="Times New Roman" w:cs="Times New Roman"/>
              </w:rPr>
              <w:t>15 436,1</w:t>
            </w:r>
          </w:p>
        </w:tc>
      </w:tr>
      <w:tr w:rsidR="005A7711" w:rsidRPr="00FD16F0" w:rsidTr="005A7711">
        <w:trPr>
          <w:gridAfter w:val="1"/>
          <w:wAfter w:w="607" w:type="pct"/>
          <w:trHeight w:val="645"/>
        </w:trPr>
        <w:tc>
          <w:tcPr>
            <w:tcW w:w="211" w:type="pct"/>
            <w:gridSpan w:val="3"/>
            <w:vMerge w:val="restart"/>
            <w:tcBorders>
              <w:top w:val="nil"/>
              <w:left w:val="single" w:sz="4" w:space="0" w:color="auto"/>
              <w:bottom w:val="single" w:sz="4" w:space="0" w:color="auto"/>
              <w:right w:val="single" w:sz="4" w:space="0" w:color="auto"/>
            </w:tcBorders>
            <w:shd w:val="clear" w:color="auto" w:fill="auto"/>
            <w:hideMark/>
          </w:tcPr>
          <w:p w:rsidR="00FD16F0" w:rsidRPr="00FD16F0" w:rsidRDefault="00FD16F0" w:rsidP="00FD16F0">
            <w:pPr>
              <w:spacing w:after="0" w:line="240" w:lineRule="auto"/>
              <w:jc w:val="center"/>
              <w:rPr>
                <w:rFonts w:ascii="Times New Roman" w:eastAsia="Times New Roman" w:hAnsi="Times New Roman" w:cs="Times New Roman"/>
                <w:color w:val="000000"/>
              </w:rPr>
            </w:pPr>
            <w:r w:rsidRPr="00FD16F0">
              <w:rPr>
                <w:rFonts w:ascii="Times New Roman" w:eastAsia="Times New Roman" w:hAnsi="Times New Roman" w:cs="Times New Roman"/>
                <w:color w:val="000000"/>
              </w:rPr>
              <w:t>8</w:t>
            </w:r>
          </w:p>
        </w:tc>
        <w:tc>
          <w:tcPr>
            <w:tcW w:w="985" w:type="pct"/>
            <w:gridSpan w:val="2"/>
            <w:vMerge w:val="restart"/>
            <w:tcBorders>
              <w:top w:val="nil"/>
              <w:left w:val="single" w:sz="4" w:space="0" w:color="auto"/>
              <w:bottom w:val="single" w:sz="4" w:space="0" w:color="000000"/>
              <w:right w:val="single" w:sz="4" w:space="0" w:color="auto"/>
            </w:tcBorders>
            <w:shd w:val="clear" w:color="auto" w:fill="auto"/>
            <w:hideMark/>
          </w:tcPr>
          <w:p w:rsidR="00FD16F0" w:rsidRPr="00FD16F0" w:rsidRDefault="00FD16F0" w:rsidP="00FD16F0">
            <w:pPr>
              <w:spacing w:after="0" w:line="240" w:lineRule="auto"/>
              <w:rPr>
                <w:rFonts w:ascii="Times New Roman" w:eastAsia="Times New Roman" w:hAnsi="Times New Roman" w:cs="Times New Roman"/>
                <w:color w:val="000000"/>
              </w:rPr>
            </w:pPr>
            <w:r w:rsidRPr="00FD16F0">
              <w:rPr>
                <w:rFonts w:ascii="Times New Roman" w:eastAsia="Times New Roman" w:hAnsi="Times New Roman" w:cs="Times New Roman"/>
                <w:color w:val="000000"/>
              </w:rPr>
              <w:t>Обеспечение отдыха детей Р094</w:t>
            </w:r>
          </w:p>
        </w:tc>
        <w:tc>
          <w:tcPr>
            <w:tcW w:w="1366" w:type="pct"/>
            <w:gridSpan w:val="9"/>
            <w:vMerge w:val="restart"/>
            <w:tcBorders>
              <w:top w:val="nil"/>
              <w:left w:val="single" w:sz="4" w:space="0" w:color="auto"/>
              <w:bottom w:val="single" w:sz="4" w:space="0" w:color="auto"/>
              <w:right w:val="single" w:sz="4" w:space="0" w:color="auto"/>
            </w:tcBorders>
            <w:shd w:val="clear" w:color="auto" w:fill="auto"/>
            <w:hideMark/>
          </w:tcPr>
          <w:p w:rsidR="00FD16F0" w:rsidRPr="00FD16F0" w:rsidRDefault="00FD16F0" w:rsidP="00FD16F0">
            <w:pPr>
              <w:spacing w:after="0" w:line="240" w:lineRule="auto"/>
              <w:rPr>
                <w:rFonts w:ascii="Times New Roman" w:eastAsia="Times New Roman" w:hAnsi="Times New Roman" w:cs="Times New Roman"/>
                <w:color w:val="000000"/>
              </w:rPr>
            </w:pPr>
            <w:proofErr w:type="gramStart"/>
            <w:r w:rsidRPr="00FD16F0">
              <w:rPr>
                <w:rFonts w:ascii="Times New Roman" w:eastAsia="Times New Roman" w:hAnsi="Times New Roman" w:cs="Times New Roman"/>
                <w:color w:val="000000"/>
              </w:rPr>
              <w:t>Обучающиеся</w:t>
            </w:r>
            <w:proofErr w:type="gramEnd"/>
            <w:r w:rsidRPr="00FD16F0">
              <w:rPr>
                <w:rFonts w:ascii="Times New Roman" w:eastAsia="Times New Roman" w:hAnsi="Times New Roman" w:cs="Times New Roman"/>
                <w:color w:val="000000"/>
              </w:rPr>
              <w:t>, в каникулярное время с дневным пребыванием</w:t>
            </w:r>
          </w:p>
        </w:tc>
        <w:tc>
          <w:tcPr>
            <w:tcW w:w="740" w:type="pct"/>
            <w:gridSpan w:val="5"/>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rPr>
                <w:rFonts w:ascii="Times New Roman" w:eastAsia="Times New Roman" w:hAnsi="Times New Roman" w:cs="Times New Roman"/>
                <w:color w:val="000000"/>
              </w:rPr>
            </w:pPr>
            <w:r w:rsidRPr="00FD16F0">
              <w:rPr>
                <w:rFonts w:ascii="Times New Roman" w:eastAsia="Times New Roman" w:hAnsi="Times New Roman" w:cs="Times New Roman"/>
                <w:color w:val="000000"/>
              </w:rPr>
              <w:t>количество человеко-часов</w:t>
            </w:r>
          </w:p>
        </w:tc>
        <w:tc>
          <w:tcPr>
            <w:tcW w:w="351" w:type="pct"/>
            <w:gridSpan w:val="6"/>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jc w:val="right"/>
              <w:rPr>
                <w:rFonts w:ascii="Times New Roman" w:eastAsia="Times New Roman" w:hAnsi="Times New Roman" w:cs="Times New Roman"/>
              </w:rPr>
            </w:pPr>
            <w:r w:rsidRPr="00FD16F0">
              <w:rPr>
                <w:rFonts w:ascii="Times New Roman" w:eastAsia="Times New Roman" w:hAnsi="Times New Roman" w:cs="Times New Roman"/>
              </w:rPr>
              <w:t>56 070</w:t>
            </w:r>
          </w:p>
        </w:tc>
        <w:tc>
          <w:tcPr>
            <w:tcW w:w="389" w:type="pct"/>
            <w:gridSpan w:val="4"/>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jc w:val="right"/>
              <w:rPr>
                <w:rFonts w:ascii="Times New Roman" w:eastAsia="Times New Roman" w:hAnsi="Times New Roman" w:cs="Times New Roman"/>
              </w:rPr>
            </w:pPr>
            <w:r w:rsidRPr="00FD16F0">
              <w:rPr>
                <w:rFonts w:ascii="Times New Roman" w:eastAsia="Times New Roman" w:hAnsi="Times New Roman" w:cs="Times New Roman"/>
              </w:rPr>
              <w:t>56 070</w:t>
            </w:r>
          </w:p>
        </w:tc>
        <w:tc>
          <w:tcPr>
            <w:tcW w:w="351" w:type="pct"/>
            <w:gridSpan w:val="2"/>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jc w:val="right"/>
              <w:rPr>
                <w:rFonts w:ascii="Times New Roman" w:eastAsia="Times New Roman" w:hAnsi="Times New Roman" w:cs="Times New Roman"/>
              </w:rPr>
            </w:pPr>
            <w:r w:rsidRPr="00FD16F0">
              <w:rPr>
                <w:rFonts w:ascii="Times New Roman" w:eastAsia="Times New Roman" w:hAnsi="Times New Roman" w:cs="Times New Roman"/>
              </w:rPr>
              <w:t>56 070</w:t>
            </w:r>
          </w:p>
        </w:tc>
      </w:tr>
      <w:tr w:rsidR="005A7711" w:rsidRPr="00FD16F0" w:rsidTr="005A7711">
        <w:trPr>
          <w:gridAfter w:val="1"/>
          <w:wAfter w:w="607" w:type="pct"/>
          <w:trHeight w:val="735"/>
        </w:trPr>
        <w:tc>
          <w:tcPr>
            <w:tcW w:w="211" w:type="pct"/>
            <w:gridSpan w:val="3"/>
            <w:vMerge/>
            <w:tcBorders>
              <w:top w:val="nil"/>
              <w:left w:val="single" w:sz="4" w:space="0" w:color="auto"/>
              <w:bottom w:val="single" w:sz="4" w:space="0" w:color="auto"/>
              <w:right w:val="single" w:sz="4" w:space="0" w:color="auto"/>
            </w:tcBorders>
            <w:vAlign w:val="center"/>
            <w:hideMark/>
          </w:tcPr>
          <w:p w:rsidR="00FD16F0" w:rsidRPr="00FD16F0" w:rsidRDefault="00FD16F0" w:rsidP="00FD16F0">
            <w:pPr>
              <w:spacing w:after="0" w:line="240" w:lineRule="auto"/>
              <w:rPr>
                <w:rFonts w:ascii="Times New Roman" w:eastAsia="Times New Roman" w:hAnsi="Times New Roman" w:cs="Times New Roman"/>
                <w:color w:val="000000"/>
              </w:rPr>
            </w:pPr>
          </w:p>
        </w:tc>
        <w:tc>
          <w:tcPr>
            <w:tcW w:w="985" w:type="pct"/>
            <w:gridSpan w:val="2"/>
            <w:vMerge/>
            <w:tcBorders>
              <w:top w:val="nil"/>
              <w:left w:val="single" w:sz="4" w:space="0" w:color="auto"/>
              <w:bottom w:val="single" w:sz="4" w:space="0" w:color="000000"/>
              <w:right w:val="single" w:sz="4" w:space="0" w:color="auto"/>
            </w:tcBorders>
            <w:vAlign w:val="center"/>
            <w:hideMark/>
          </w:tcPr>
          <w:p w:rsidR="00FD16F0" w:rsidRPr="00FD16F0" w:rsidRDefault="00FD16F0" w:rsidP="00FD16F0">
            <w:pPr>
              <w:spacing w:after="0" w:line="240" w:lineRule="auto"/>
              <w:rPr>
                <w:rFonts w:ascii="Times New Roman" w:eastAsia="Times New Roman" w:hAnsi="Times New Roman" w:cs="Times New Roman"/>
                <w:color w:val="000000"/>
              </w:rPr>
            </w:pPr>
          </w:p>
        </w:tc>
        <w:tc>
          <w:tcPr>
            <w:tcW w:w="1366" w:type="pct"/>
            <w:gridSpan w:val="9"/>
            <w:vMerge/>
            <w:tcBorders>
              <w:top w:val="nil"/>
              <w:left w:val="single" w:sz="4" w:space="0" w:color="auto"/>
              <w:bottom w:val="single" w:sz="4" w:space="0" w:color="auto"/>
              <w:right w:val="single" w:sz="4" w:space="0" w:color="auto"/>
            </w:tcBorders>
            <w:vAlign w:val="center"/>
            <w:hideMark/>
          </w:tcPr>
          <w:p w:rsidR="00FD16F0" w:rsidRPr="00FD16F0" w:rsidRDefault="00FD16F0" w:rsidP="00FD16F0">
            <w:pPr>
              <w:spacing w:after="0" w:line="240" w:lineRule="auto"/>
              <w:rPr>
                <w:rFonts w:ascii="Times New Roman" w:eastAsia="Times New Roman" w:hAnsi="Times New Roman" w:cs="Times New Roman"/>
                <w:color w:val="000000"/>
              </w:rPr>
            </w:pPr>
          </w:p>
        </w:tc>
        <w:tc>
          <w:tcPr>
            <w:tcW w:w="740" w:type="pct"/>
            <w:gridSpan w:val="5"/>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rPr>
                <w:rFonts w:ascii="Times New Roman" w:eastAsia="Times New Roman" w:hAnsi="Times New Roman" w:cs="Times New Roman"/>
                <w:color w:val="000000"/>
              </w:rPr>
            </w:pPr>
            <w:r w:rsidRPr="00FD16F0">
              <w:rPr>
                <w:rFonts w:ascii="Times New Roman" w:eastAsia="Times New Roman" w:hAnsi="Times New Roman" w:cs="Times New Roman"/>
                <w:color w:val="000000"/>
              </w:rPr>
              <w:t>количество человек</w:t>
            </w:r>
          </w:p>
        </w:tc>
        <w:tc>
          <w:tcPr>
            <w:tcW w:w="351" w:type="pct"/>
            <w:gridSpan w:val="6"/>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jc w:val="right"/>
              <w:rPr>
                <w:rFonts w:ascii="Times New Roman" w:eastAsia="Times New Roman" w:hAnsi="Times New Roman" w:cs="Times New Roman"/>
              </w:rPr>
            </w:pPr>
            <w:r w:rsidRPr="00FD16F0">
              <w:rPr>
                <w:rFonts w:ascii="Times New Roman" w:eastAsia="Times New Roman" w:hAnsi="Times New Roman" w:cs="Times New Roman"/>
              </w:rPr>
              <w:t>445</w:t>
            </w:r>
          </w:p>
        </w:tc>
        <w:tc>
          <w:tcPr>
            <w:tcW w:w="389" w:type="pct"/>
            <w:gridSpan w:val="4"/>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jc w:val="right"/>
              <w:rPr>
                <w:rFonts w:ascii="Times New Roman" w:eastAsia="Times New Roman" w:hAnsi="Times New Roman" w:cs="Times New Roman"/>
              </w:rPr>
            </w:pPr>
            <w:r w:rsidRPr="00FD16F0">
              <w:rPr>
                <w:rFonts w:ascii="Times New Roman" w:eastAsia="Times New Roman" w:hAnsi="Times New Roman" w:cs="Times New Roman"/>
              </w:rPr>
              <w:t>445</w:t>
            </w:r>
          </w:p>
        </w:tc>
        <w:tc>
          <w:tcPr>
            <w:tcW w:w="351" w:type="pct"/>
            <w:gridSpan w:val="2"/>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jc w:val="right"/>
              <w:rPr>
                <w:rFonts w:ascii="Times New Roman" w:eastAsia="Times New Roman" w:hAnsi="Times New Roman" w:cs="Times New Roman"/>
              </w:rPr>
            </w:pPr>
            <w:r w:rsidRPr="00FD16F0">
              <w:rPr>
                <w:rFonts w:ascii="Times New Roman" w:eastAsia="Times New Roman" w:hAnsi="Times New Roman" w:cs="Times New Roman"/>
              </w:rPr>
              <w:t>445</w:t>
            </w:r>
          </w:p>
        </w:tc>
      </w:tr>
      <w:tr w:rsidR="005A7711" w:rsidRPr="00FD16F0" w:rsidTr="005A7711">
        <w:trPr>
          <w:gridAfter w:val="1"/>
          <w:wAfter w:w="607" w:type="pct"/>
          <w:trHeight w:val="885"/>
        </w:trPr>
        <w:tc>
          <w:tcPr>
            <w:tcW w:w="211" w:type="pct"/>
            <w:gridSpan w:val="3"/>
            <w:tcBorders>
              <w:top w:val="nil"/>
              <w:left w:val="single" w:sz="4" w:space="0" w:color="auto"/>
              <w:bottom w:val="single" w:sz="4" w:space="0" w:color="auto"/>
              <w:right w:val="single" w:sz="4" w:space="0" w:color="auto"/>
            </w:tcBorders>
            <w:shd w:val="clear" w:color="auto" w:fill="auto"/>
            <w:hideMark/>
          </w:tcPr>
          <w:p w:rsidR="00FD16F0" w:rsidRPr="00FD16F0" w:rsidRDefault="00FD16F0" w:rsidP="00FD16F0">
            <w:pPr>
              <w:spacing w:after="0" w:line="240" w:lineRule="auto"/>
              <w:jc w:val="center"/>
              <w:rPr>
                <w:rFonts w:ascii="Times New Roman" w:eastAsia="Times New Roman" w:hAnsi="Times New Roman" w:cs="Times New Roman"/>
                <w:color w:val="000000"/>
              </w:rPr>
            </w:pPr>
            <w:r w:rsidRPr="00FD16F0">
              <w:rPr>
                <w:rFonts w:ascii="Times New Roman" w:eastAsia="Times New Roman" w:hAnsi="Times New Roman" w:cs="Times New Roman"/>
                <w:color w:val="000000"/>
              </w:rPr>
              <w:t> </w:t>
            </w:r>
          </w:p>
        </w:tc>
        <w:tc>
          <w:tcPr>
            <w:tcW w:w="985" w:type="pct"/>
            <w:gridSpan w:val="2"/>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rPr>
                <w:rFonts w:ascii="Times New Roman" w:eastAsia="Times New Roman" w:hAnsi="Times New Roman" w:cs="Times New Roman"/>
                <w:color w:val="000000"/>
              </w:rPr>
            </w:pPr>
            <w:r w:rsidRPr="00FD16F0">
              <w:rPr>
                <w:rFonts w:ascii="Times New Roman" w:eastAsia="Times New Roman" w:hAnsi="Times New Roman" w:cs="Times New Roman"/>
                <w:color w:val="000000"/>
              </w:rPr>
              <w:t>Расходы районного бюджета на оказание (выполнение) муниципальной услуги (работы), тыс. руб.</w:t>
            </w:r>
          </w:p>
        </w:tc>
        <w:tc>
          <w:tcPr>
            <w:tcW w:w="1366" w:type="pct"/>
            <w:gridSpan w:val="9"/>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rPr>
                <w:rFonts w:ascii="Times New Roman" w:eastAsia="Times New Roman" w:hAnsi="Times New Roman" w:cs="Times New Roman"/>
                <w:color w:val="000000"/>
              </w:rPr>
            </w:pPr>
            <w:r w:rsidRPr="00FD16F0">
              <w:rPr>
                <w:rFonts w:ascii="Times New Roman" w:eastAsia="Times New Roman" w:hAnsi="Times New Roman" w:cs="Times New Roman"/>
                <w:color w:val="000000"/>
              </w:rPr>
              <w:t> </w:t>
            </w:r>
          </w:p>
        </w:tc>
        <w:tc>
          <w:tcPr>
            <w:tcW w:w="740" w:type="pct"/>
            <w:gridSpan w:val="5"/>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rPr>
                <w:rFonts w:ascii="Times New Roman" w:eastAsia="Times New Roman" w:hAnsi="Times New Roman" w:cs="Times New Roman"/>
                <w:color w:val="000000"/>
              </w:rPr>
            </w:pPr>
            <w:r w:rsidRPr="00FD16F0">
              <w:rPr>
                <w:rFonts w:ascii="Times New Roman" w:eastAsia="Times New Roman" w:hAnsi="Times New Roman" w:cs="Times New Roman"/>
                <w:color w:val="000000"/>
              </w:rPr>
              <w:t> </w:t>
            </w:r>
          </w:p>
        </w:tc>
        <w:tc>
          <w:tcPr>
            <w:tcW w:w="351" w:type="pct"/>
            <w:gridSpan w:val="6"/>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jc w:val="right"/>
              <w:rPr>
                <w:rFonts w:ascii="Times New Roman" w:eastAsia="Times New Roman" w:hAnsi="Times New Roman" w:cs="Times New Roman"/>
              </w:rPr>
            </w:pPr>
            <w:r w:rsidRPr="00FD16F0">
              <w:rPr>
                <w:rFonts w:ascii="Times New Roman" w:eastAsia="Times New Roman" w:hAnsi="Times New Roman" w:cs="Times New Roman"/>
              </w:rPr>
              <w:t>1 467,0</w:t>
            </w:r>
          </w:p>
        </w:tc>
        <w:tc>
          <w:tcPr>
            <w:tcW w:w="389" w:type="pct"/>
            <w:gridSpan w:val="4"/>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jc w:val="right"/>
              <w:rPr>
                <w:rFonts w:ascii="Times New Roman" w:eastAsia="Times New Roman" w:hAnsi="Times New Roman" w:cs="Times New Roman"/>
              </w:rPr>
            </w:pPr>
            <w:r w:rsidRPr="00FD16F0">
              <w:rPr>
                <w:rFonts w:ascii="Times New Roman" w:eastAsia="Times New Roman" w:hAnsi="Times New Roman" w:cs="Times New Roman"/>
              </w:rPr>
              <w:t>1 467,0</w:t>
            </w:r>
          </w:p>
        </w:tc>
        <w:tc>
          <w:tcPr>
            <w:tcW w:w="351" w:type="pct"/>
            <w:gridSpan w:val="2"/>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jc w:val="right"/>
              <w:rPr>
                <w:rFonts w:ascii="Times New Roman" w:eastAsia="Times New Roman" w:hAnsi="Times New Roman" w:cs="Times New Roman"/>
              </w:rPr>
            </w:pPr>
            <w:r w:rsidRPr="00FD16F0">
              <w:rPr>
                <w:rFonts w:ascii="Times New Roman" w:eastAsia="Times New Roman" w:hAnsi="Times New Roman" w:cs="Times New Roman"/>
              </w:rPr>
              <w:t>1 467,0</w:t>
            </w:r>
          </w:p>
        </w:tc>
      </w:tr>
      <w:tr w:rsidR="005A7711" w:rsidRPr="00FD16F0" w:rsidTr="005A7711">
        <w:trPr>
          <w:gridAfter w:val="1"/>
          <w:wAfter w:w="607" w:type="pct"/>
          <w:trHeight w:val="1065"/>
        </w:trPr>
        <w:tc>
          <w:tcPr>
            <w:tcW w:w="211" w:type="pct"/>
            <w:gridSpan w:val="3"/>
            <w:vMerge w:val="restart"/>
            <w:tcBorders>
              <w:top w:val="nil"/>
              <w:left w:val="single" w:sz="4" w:space="0" w:color="auto"/>
              <w:bottom w:val="single" w:sz="4" w:space="0" w:color="auto"/>
              <w:right w:val="single" w:sz="4" w:space="0" w:color="auto"/>
            </w:tcBorders>
            <w:shd w:val="clear" w:color="auto" w:fill="auto"/>
            <w:hideMark/>
          </w:tcPr>
          <w:p w:rsidR="00FD16F0" w:rsidRPr="00FD16F0" w:rsidRDefault="00FD16F0" w:rsidP="00FD16F0">
            <w:pPr>
              <w:spacing w:after="0" w:line="240" w:lineRule="auto"/>
              <w:jc w:val="center"/>
              <w:rPr>
                <w:rFonts w:ascii="Times New Roman" w:eastAsia="Times New Roman" w:hAnsi="Times New Roman" w:cs="Times New Roman"/>
                <w:color w:val="000000"/>
              </w:rPr>
            </w:pPr>
            <w:r w:rsidRPr="00FD16F0">
              <w:rPr>
                <w:rFonts w:ascii="Times New Roman" w:eastAsia="Times New Roman" w:hAnsi="Times New Roman" w:cs="Times New Roman"/>
                <w:color w:val="000000"/>
              </w:rPr>
              <w:t>9</w:t>
            </w:r>
          </w:p>
        </w:tc>
        <w:tc>
          <w:tcPr>
            <w:tcW w:w="985" w:type="pct"/>
            <w:gridSpan w:val="2"/>
            <w:vMerge w:val="restart"/>
            <w:tcBorders>
              <w:top w:val="nil"/>
              <w:left w:val="single" w:sz="4" w:space="0" w:color="auto"/>
              <w:bottom w:val="single" w:sz="4" w:space="0" w:color="000000"/>
              <w:right w:val="single" w:sz="4" w:space="0" w:color="auto"/>
            </w:tcBorders>
            <w:shd w:val="clear" w:color="auto" w:fill="auto"/>
            <w:hideMark/>
          </w:tcPr>
          <w:p w:rsidR="00FD16F0" w:rsidRPr="00FD16F0" w:rsidRDefault="00FD16F0" w:rsidP="00FD16F0">
            <w:pPr>
              <w:spacing w:after="0" w:line="240" w:lineRule="auto"/>
              <w:rPr>
                <w:rFonts w:ascii="Times New Roman" w:eastAsia="Times New Roman" w:hAnsi="Times New Roman" w:cs="Times New Roman"/>
                <w:color w:val="000000"/>
              </w:rPr>
            </w:pPr>
            <w:r w:rsidRPr="00FD16F0">
              <w:rPr>
                <w:rFonts w:ascii="Times New Roman" w:eastAsia="Times New Roman" w:hAnsi="Times New Roman" w:cs="Times New Roman"/>
                <w:color w:val="000000"/>
              </w:rPr>
              <w:t>Организация и осуществление транспортного обслуживания учащихся образовательных организаций и воспитанников дошкольных образовательных организаций Р127</w:t>
            </w:r>
          </w:p>
        </w:tc>
        <w:tc>
          <w:tcPr>
            <w:tcW w:w="1366" w:type="pct"/>
            <w:gridSpan w:val="9"/>
            <w:vMerge w:val="restart"/>
            <w:tcBorders>
              <w:top w:val="nil"/>
              <w:left w:val="single" w:sz="4" w:space="0" w:color="auto"/>
              <w:bottom w:val="single" w:sz="4" w:space="0" w:color="auto"/>
              <w:right w:val="single" w:sz="4" w:space="0" w:color="auto"/>
            </w:tcBorders>
            <w:shd w:val="clear" w:color="auto" w:fill="auto"/>
            <w:hideMark/>
          </w:tcPr>
          <w:p w:rsidR="00FD16F0" w:rsidRPr="00FD16F0" w:rsidRDefault="00FD16F0" w:rsidP="00FD16F0">
            <w:pPr>
              <w:spacing w:after="0" w:line="240" w:lineRule="auto"/>
              <w:rPr>
                <w:rFonts w:ascii="Times New Roman" w:eastAsia="Times New Roman" w:hAnsi="Times New Roman" w:cs="Times New Roman"/>
                <w:color w:val="000000"/>
              </w:rPr>
            </w:pPr>
            <w:r w:rsidRPr="00FD16F0">
              <w:rPr>
                <w:rFonts w:ascii="Times New Roman" w:eastAsia="Times New Roman" w:hAnsi="Times New Roman" w:cs="Times New Roman"/>
                <w:color w:val="000000"/>
              </w:rPr>
              <w:t xml:space="preserve">Организация и осуществление подвоза </w:t>
            </w:r>
            <w:proofErr w:type="gramStart"/>
            <w:r w:rsidRPr="00FD16F0">
              <w:rPr>
                <w:rFonts w:ascii="Times New Roman" w:eastAsia="Times New Roman" w:hAnsi="Times New Roman" w:cs="Times New Roman"/>
                <w:color w:val="000000"/>
              </w:rPr>
              <w:t>обучающихся</w:t>
            </w:r>
            <w:proofErr w:type="gramEnd"/>
            <w:r w:rsidRPr="00FD16F0">
              <w:rPr>
                <w:rFonts w:ascii="Times New Roman" w:eastAsia="Times New Roman" w:hAnsi="Times New Roman" w:cs="Times New Roman"/>
                <w:color w:val="000000"/>
              </w:rPr>
              <w:t xml:space="preserve"> в образовательные учреждения автомобильным транспортом</w:t>
            </w:r>
          </w:p>
        </w:tc>
        <w:tc>
          <w:tcPr>
            <w:tcW w:w="740" w:type="pct"/>
            <w:gridSpan w:val="5"/>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rPr>
                <w:rFonts w:ascii="Times New Roman" w:eastAsia="Times New Roman" w:hAnsi="Times New Roman" w:cs="Times New Roman"/>
                <w:color w:val="000000"/>
              </w:rPr>
            </w:pPr>
            <w:r w:rsidRPr="00FD16F0">
              <w:rPr>
                <w:rFonts w:ascii="Times New Roman" w:eastAsia="Times New Roman" w:hAnsi="Times New Roman" w:cs="Times New Roman"/>
                <w:color w:val="000000"/>
              </w:rPr>
              <w:t>количество маршрутов</w:t>
            </w:r>
          </w:p>
        </w:tc>
        <w:tc>
          <w:tcPr>
            <w:tcW w:w="351" w:type="pct"/>
            <w:gridSpan w:val="6"/>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jc w:val="right"/>
              <w:rPr>
                <w:rFonts w:ascii="Times New Roman" w:eastAsia="Times New Roman" w:hAnsi="Times New Roman" w:cs="Times New Roman"/>
              </w:rPr>
            </w:pPr>
            <w:r w:rsidRPr="00FD16F0">
              <w:rPr>
                <w:rFonts w:ascii="Times New Roman" w:eastAsia="Times New Roman" w:hAnsi="Times New Roman" w:cs="Times New Roman"/>
              </w:rPr>
              <w:t>18</w:t>
            </w:r>
          </w:p>
        </w:tc>
        <w:tc>
          <w:tcPr>
            <w:tcW w:w="389" w:type="pct"/>
            <w:gridSpan w:val="4"/>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jc w:val="right"/>
              <w:rPr>
                <w:rFonts w:ascii="Times New Roman" w:eastAsia="Times New Roman" w:hAnsi="Times New Roman" w:cs="Times New Roman"/>
              </w:rPr>
            </w:pPr>
            <w:r w:rsidRPr="00FD16F0">
              <w:rPr>
                <w:rFonts w:ascii="Times New Roman" w:eastAsia="Times New Roman" w:hAnsi="Times New Roman" w:cs="Times New Roman"/>
              </w:rPr>
              <w:t>18</w:t>
            </w:r>
          </w:p>
        </w:tc>
        <w:tc>
          <w:tcPr>
            <w:tcW w:w="351" w:type="pct"/>
            <w:gridSpan w:val="2"/>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jc w:val="right"/>
              <w:rPr>
                <w:rFonts w:ascii="Times New Roman" w:eastAsia="Times New Roman" w:hAnsi="Times New Roman" w:cs="Times New Roman"/>
              </w:rPr>
            </w:pPr>
            <w:r w:rsidRPr="00FD16F0">
              <w:rPr>
                <w:rFonts w:ascii="Times New Roman" w:eastAsia="Times New Roman" w:hAnsi="Times New Roman" w:cs="Times New Roman"/>
              </w:rPr>
              <w:t>18</w:t>
            </w:r>
          </w:p>
        </w:tc>
      </w:tr>
      <w:tr w:rsidR="005A7711" w:rsidRPr="00FD16F0" w:rsidTr="005A7711">
        <w:trPr>
          <w:gridAfter w:val="1"/>
          <w:wAfter w:w="607" w:type="pct"/>
          <w:trHeight w:val="990"/>
        </w:trPr>
        <w:tc>
          <w:tcPr>
            <w:tcW w:w="211" w:type="pct"/>
            <w:gridSpan w:val="3"/>
            <w:vMerge/>
            <w:tcBorders>
              <w:top w:val="nil"/>
              <w:left w:val="single" w:sz="4" w:space="0" w:color="auto"/>
              <w:bottom w:val="single" w:sz="4" w:space="0" w:color="auto"/>
              <w:right w:val="single" w:sz="4" w:space="0" w:color="auto"/>
            </w:tcBorders>
            <w:vAlign w:val="center"/>
            <w:hideMark/>
          </w:tcPr>
          <w:p w:rsidR="00FD16F0" w:rsidRPr="00FD16F0" w:rsidRDefault="00FD16F0" w:rsidP="00FD16F0">
            <w:pPr>
              <w:spacing w:after="0" w:line="240" w:lineRule="auto"/>
              <w:rPr>
                <w:rFonts w:ascii="Times New Roman" w:eastAsia="Times New Roman" w:hAnsi="Times New Roman" w:cs="Times New Roman"/>
                <w:color w:val="000000"/>
              </w:rPr>
            </w:pPr>
          </w:p>
        </w:tc>
        <w:tc>
          <w:tcPr>
            <w:tcW w:w="985" w:type="pct"/>
            <w:gridSpan w:val="2"/>
            <w:vMerge/>
            <w:tcBorders>
              <w:top w:val="nil"/>
              <w:left w:val="single" w:sz="4" w:space="0" w:color="auto"/>
              <w:bottom w:val="single" w:sz="4" w:space="0" w:color="000000"/>
              <w:right w:val="single" w:sz="4" w:space="0" w:color="auto"/>
            </w:tcBorders>
            <w:vAlign w:val="center"/>
            <w:hideMark/>
          </w:tcPr>
          <w:p w:rsidR="00FD16F0" w:rsidRPr="00FD16F0" w:rsidRDefault="00FD16F0" w:rsidP="00FD16F0">
            <w:pPr>
              <w:spacing w:after="0" w:line="240" w:lineRule="auto"/>
              <w:rPr>
                <w:rFonts w:ascii="Times New Roman" w:eastAsia="Times New Roman" w:hAnsi="Times New Roman" w:cs="Times New Roman"/>
                <w:color w:val="000000"/>
              </w:rPr>
            </w:pPr>
          </w:p>
        </w:tc>
        <w:tc>
          <w:tcPr>
            <w:tcW w:w="1366" w:type="pct"/>
            <w:gridSpan w:val="9"/>
            <w:vMerge/>
            <w:tcBorders>
              <w:top w:val="nil"/>
              <w:left w:val="single" w:sz="4" w:space="0" w:color="auto"/>
              <w:bottom w:val="single" w:sz="4" w:space="0" w:color="auto"/>
              <w:right w:val="single" w:sz="4" w:space="0" w:color="auto"/>
            </w:tcBorders>
            <w:vAlign w:val="center"/>
            <w:hideMark/>
          </w:tcPr>
          <w:p w:rsidR="00FD16F0" w:rsidRPr="00FD16F0" w:rsidRDefault="00FD16F0" w:rsidP="00FD16F0">
            <w:pPr>
              <w:spacing w:after="0" w:line="240" w:lineRule="auto"/>
              <w:rPr>
                <w:rFonts w:ascii="Times New Roman" w:eastAsia="Times New Roman" w:hAnsi="Times New Roman" w:cs="Times New Roman"/>
                <w:color w:val="000000"/>
              </w:rPr>
            </w:pPr>
          </w:p>
        </w:tc>
        <w:tc>
          <w:tcPr>
            <w:tcW w:w="740" w:type="pct"/>
            <w:gridSpan w:val="5"/>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rPr>
                <w:rFonts w:ascii="Times New Roman" w:eastAsia="Times New Roman" w:hAnsi="Times New Roman" w:cs="Times New Roman"/>
                <w:color w:val="000000"/>
              </w:rPr>
            </w:pPr>
            <w:r w:rsidRPr="00FD16F0">
              <w:rPr>
                <w:rFonts w:ascii="Times New Roman" w:eastAsia="Times New Roman" w:hAnsi="Times New Roman" w:cs="Times New Roman"/>
                <w:color w:val="000000"/>
              </w:rPr>
              <w:t>количество рейсов</w:t>
            </w:r>
          </w:p>
        </w:tc>
        <w:tc>
          <w:tcPr>
            <w:tcW w:w="351" w:type="pct"/>
            <w:gridSpan w:val="6"/>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jc w:val="right"/>
              <w:rPr>
                <w:rFonts w:ascii="Times New Roman" w:eastAsia="Times New Roman" w:hAnsi="Times New Roman" w:cs="Times New Roman"/>
              </w:rPr>
            </w:pPr>
            <w:r w:rsidRPr="00FD16F0">
              <w:rPr>
                <w:rFonts w:ascii="Times New Roman" w:eastAsia="Times New Roman" w:hAnsi="Times New Roman" w:cs="Times New Roman"/>
              </w:rPr>
              <w:t>5 148</w:t>
            </w:r>
          </w:p>
        </w:tc>
        <w:tc>
          <w:tcPr>
            <w:tcW w:w="389" w:type="pct"/>
            <w:gridSpan w:val="4"/>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jc w:val="right"/>
              <w:rPr>
                <w:rFonts w:ascii="Times New Roman" w:eastAsia="Times New Roman" w:hAnsi="Times New Roman" w:cs="Times New Roman"/>
              </w:rPr>
            </w:pPr>
            <w:r w:rsidRPr="00FD16F0">
              <w:rPr>
                <w:rFonts w:ascii="Times New Roman" w:eastAsia="Times New Roman" w:hAnsi="Times New Roman" w:cs="Times New Roman"/>
              </w:rPr>
              <w:t>5 148</w:t>
            </w:r>
          </w:p>
        </w:tc>
        <w:tc>
          <w:tcPr>
            <w:tcW w:w="351" w:type="pct"/>
            <w:gridSpan w:val="2"/>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jc w:val="right"/>
              <w:rPr>
                <w:rFonts w:ascii="Times New Roman" w:eastAsia="Times New Roman" w:hAnsi="Times New Roman" w:cs="Times New Roman"/>
              </w:rPr>
            </w:pPr>
            <w:r w:rsidRPr="00FD16F0">
              <w:rPr>
                <w:rFonts w:ascii="Times New Roman" w:eastAsia="Times New Roman" w:hAnsi="Times New Roman" w:cs="Times New Roman"/>
              </w:rPr>
              <w:t>5 148</w:t>
            </w:r>
          </w:p>
        </w:tc>
      </w:tr>
      <w:tr w:rsidR="005A7711" w:rsidRPr="00FD16F0" w:rsidTr="005A7711">
        <w:trPr>
          <w:gridAfter w:val="1"/>
          <w:wAfter w:w="607" w:type="pct"/>
          <w:trHeight w:val="840"/>
        </w:trPr>
        <w:tc>
          <w:tcPr>
            <w:tcW w:w="211" w:type="pct"/>
            <w:gridSpan w:val="3"/>
            <w:tcBorders>
              <w:top w:val="nil"/>
              <w:left w:val="single" w:sz="4" w:space="0" w:color="auto"/>
              <w:bottom w:val="single" w:sz="4" w:space="0" w:color="auto"/>
              <w:right w:val="single" w:sz="4" w:space="0" w:color="auto"/>
            </w:tcBorders>
            <w:shd w:val="clear" w:color="auto" w:fill="auto"/>
            <w:hideMark/>
          </w:tcPr>
          <w:p w:rsidR="00FD16F0" w:rsidRPr="00FD16F0" w:rsidRDefault="00FD16F0" w:rsidP="00FD16F0">
            <w:pPr>
              <w:spacing w:after="0" w:line="240" w:lineRule="auto"/>
              <w:jc w:val="center"/>
              <w:rPr>
                <w:rFonts w:ascii="Times New Roman" w:eastAsia="Times New Roman" w:hAnsi="Times New Roman" w:cs="Times New Roman"/>
                <w:color w:val="000000"/>
              </w:rPr>
            </w:pPr>
            <w:r w:rsidRPr="00FD16F0">
              <w:rPr>
                <w:rFonts w:ascii="Times New Roman" w:eastAsia="Times New Roman" w:hAnsi="Times New Roman" w:cs="Times New Roman"/>
                <w:color w:val="000000"/>
              </w:rPr>
              <w:t> </w:t>
            </w:r>
          </w:p>
        </w:tc>
        <w:tc>
          <w:tcPr>
            <w:tcW w:w="985" w:type="pct"/>
            <w:gridSpan w:val="2"/>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rPr>
                <w:rFonts w:ascii="Times New Roman" w:eastAsia="Times New Roman" w:hAnsi="Times New Roman" w:cs="Times New Roman"/>
                <w:color w:val="000000"/>
              </w:rPr>
            </w:pPr>
            <w:r w:rsidRPr="00FD16F0">
              <w:rPr>
                <w:rFonts w:ascii="Times New Roman" w:eastAsia="Times New Roman" w:hAnsi="Times New Roman" w:cs="Times New Roman"/>
                <w:color w:val="000000"/>
              </w:rPr>
              <w:t>Расходы районного бюджета на оказание (выполнение) муниципальной услуги (работы), тыс. руб.</w:t>
            </w:r>
          </w:p>
        </w:tc>
        <w:tc>
          <w:tcPr>
            <w:tcW w:w="1366" w:type="pct"/>
            <w:gridSpan w:val="9"/>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rPr>
                <w:rFonts w:ascii="Times New Roman" w:eastAsia="Times New Roman" w:hAnsi="Times New Roman" w:cs="Times New Roman"/>
                <w:color w:val="000000"/>
              </w:rPr>
            </w:pPr>
            <w:r w:rsidRPr="00FD16F0">
              <w:rPr>
                <w:rFonts w:ascii="Times New Roman" w:eastAsia="Times New Roman" w:hAnsi="Times New Roman" w:cs="Times New Roman"/>
                <w:color w:val="000000"/>
              </w:rPr>
              <w:t> </w:t>
            </w:r>
          </w:p>
        </w:tc>
        <w:tc>
          <w:tcPr>
            <w:tcW w:w="740" w:type="pct"/>
            <w:gridSpan w:val="5"/>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rPr>
                <w:rFonts w:ascii="Times New Roman" w:eastAsia="Times New Roman" w:hAnsi="Times New Roman" w:cs="Times New Roman"/>
                <w:color w:val="000000"/>
              </w:rPr>
            </w:pPr>
            <w:r w:rsidRPr="00FD16F0">
              <w:rPr>
                <w:rFonts w:ascii="Times New Roman" w:eastAsia="Times New Roman" w:hAnsi="Times New Roman" w:cs="Times New Roman"/>
                <w:color w:val="000000"/>
              </w:rPr>
              <w:t> </w:t>
            </w:r>
          </w:p>
        </w:tc>
        <w:tc>
          <w:tcPr>
            <w:tcW w:w="351" w:type="pct"/>
            <w:gridSpan w:val="6"/>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jc w:val="right"/>
              <w:rPr>
                <w:rFonts w:ascii="Times New Roman" w:eastAsia="Times New Roman" w:hAnsi="Times New Roman" w:cs="Times New Roman"/>
              </w:rPr>
            </w:pPr>
            <w:r w:rsidRPr="00FD16F0">
              <w:rPr>
                <w:rFonts w:ascii="Times New Roman" w:eastAsia="Times New Roman" w:hAnsi="Times New Roman" w:cs="Times New Roman"/>
              </w:rPr>
              <w:t>16 405,6</w:t>
            </w:r>
          </w:p>
        </w:tc>
        <w:tc>
          <w:tcPr>
            <w:tcW w:w="389" w:type="pct"/>
            <w:gridSpan w:val="4"/>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jc w:val="right"/>
              <w:rPr>
                <w:rFonts w:ascii="Times New Roman" w:eastAsia="Times New Roman" w:hAnsi="Times New Roman" w:cs="Times New Roman"/>
              </w:rPr>
            </w:pPr>
            <w:r w:rsidRPr="00FD16F0">
              <w:rPr>
                <w:rFonts w:ascii="Times New Roman" w:eastAsia="Times New Roman" w:hAnsi="Times New Roman" w:cs="Times New Roman"/>
              </w:rPr>
              <w:t>16 405,6</w:t>
            </w:r>
          </w:p>
        </w:tc>
        <w:tc>
          <w:tcPr>
            <w:tcW w:w="351" w:type="pct"/>
            <w:gridSpan w:val="2"/>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jc w:val="right"/>
              <w:rPr>
                <w:rFonts w:ascii="Times New Roman" w:eastAsia="Times New Roman" w:hAnsi="Times New Roman" w:cs="Times New Roman"/>
              </w:rPr>
            </w:pPr>
            <w:r w:rsidRPr="00FD16F0">
              <w:rPr>
                <w:rFonts w:ascii="Times New Roman" w:eastAsia="Times New Roman" w:hAnsi="Times New Roman" w:cs="Times New Roman"/>
              </w:rPr>
              <w:t>16 405,6</w:t>
            </w:r>
          </w:p>
        </w:tc>
      </w:tr>
      <w:tr w:rsidR="005A7711" w:rsidRPr="00FD16F0" w:rsidTr="005A7711">
        <w:trPr>
          <w:gridAfter w:val="1"/>
          <w:wAfter w:w="607" w:type="pct"/>
          <w:trHeight w:val="2520"/>
        </w:trPr>
        <w:tc>
          <w:tcPr>
            <w:tcW w:w="211" w:type="pct"/>
            <w:gridSpan w:val="3"/>
            <w:tcBorders>
              <w:top w:val="nil"/>
              <w:left w:val="single" w:sz="4" w:space="0" w:color="auto"/>
              <w:bottom w:val="nil"/>
              <w:right w:val="single" w:sz="4" w:space="0" w:color="auto"/>
            </w:tcBorders>
            <w:shd w:val="clear" w:color="auto" w:fill="auto"/>
            <w:hideMark/>
          </w:tcPr>
          <w:p w:rsidR="00FD16F0" w:rsidRPr="00FD16F0" w:rsidRDefault="00FD16F0" w:rsidP="00FD16F0">
            <w:pPr>
              <w:spacing w:after="0" w:line="240" w:lineRule="auto"/>
              <w:jc w:val="center"/>
              <w:rPr>
                <w:rFonts w:ascii="Times New Roman" w:eastAsia="Times New Roman" w:hAnsi="Times New Roman" w:cs="Times New Roman"/>
                <w:color w:val="000000"/>
              </w:rPr>
            </w:pPr>
            <w:r w:rsidRPr="00FD16F0">
              <w:rPr>
                <w:rFonts w:ascii="Times New Roman" w:eastAsia="Times New Roman" w:hAnsi="Times New Roman" w:cs="Times New Roman"/>
                <w:color w:val="000000"/>
              </w:rPr>
              <w:lastRenderedPageBreak/>
              <w:t>10</w:t>
            </w:r>
          </w:p>
        </w:tc>
        <w:tc>
          <w:tcPr>
            <w:tcW w:w="985" w:type="pct"/>
            <w:gridSpan w:val="2"/>
            <w:tcBorders>
              <w:top w:val="nil"/>
              <w:left w:val="nil"/>
              <w:bottom w:val="nil"/>
              <w:right w:val="single" w:sz="4" w:space="0" w:color="auto"/>
            </w:tcBorders>
            <w:shd w:val="clear" w:color="auto" w:fill="auto"/>
            <w:hideMark/>
          </w:tcPr>
          <w:p w:rsidR="00FD16F0" w:rsidRPr="00FD16F0" w:rsidRDefault="00FD16F0" w:rsidP="00FD16F0">
            <w:pPr>
              <w:spacing w:after="0" w:line="240" w:lineRule="auto"/>
              <w:rPr>
                <w:rFonts w:ascii="Times New Roman" w:eastAsia="Times New Roman" w:hAnsi="Times New Roman" w:cs="Times New Roman"/>
                <w:color w:val="000000"/>
              </w:rPr>
            </w:pPr>
            <w:r w:rsidRPr="00FD16F0">
              <w:rPr>
                <w:rFonts w:ascii="Times New Roman" w:eastAsia="Times New Roman" w:hAnsi="Times New Roman" w:cs="Times New Roman"/>
                <w:color w:val="000000"/>
              </w:rPr>
              <w:t>Организация и проведение олимпиад, конкурсов, мероприятий, направленных на выявление и развитие у обучающихся интеллектуальных и творческих способностей, способностей к занятиям физической культурой и спортом, интереса к научной (научно-исследовательской) деятельности, творческой деятельности, физкультурно-спортивной деятельности Р001</w:t>
            </w:r>
          </w:p>
        </w:tc>
        <w:tc>
          <w:tcPr>
            <w:tcW w:w="1366" w:type="pct"/>
            <w:gridSpan w:val="9"/>
            <w:tcBorders>
              <w:top w:val="nil"/>
              <w:left w:val="nil"/>
              <w:bottom w:val="nil"/>
              <w:right w:val="single" w:sz="4" w:space="0" w:color="auto"/>
            </w:tcBorders>
            <w:shd w:val="clear" w:color="auto" w:fill="auto"/>
            <w:hideMark/>
          </w:tcPr>
          <w:p w:rsidR="00FD16F0" w:rsidRPr="00FD16F0" w:rsidRDefault="00FD16F0" w:rsidP="00FD16F0">
            <w:pPr>
              <w:spacing w:after="0" w:line="240" w:lineRule="auto"/>
              <w:rPr>
                <w:rFonts w:ascii="Times New Roman" w:eastAsia="Times New Roman" w:hAnsi="Times New Roman" w:cs="Times New Roman"/>
                <w:color w:val="000000"/>
              </w:rPr>
            </w:pPr>
            <w:proofErr w:type="gramStart"/>
            <w:r w:rsidRPr="00FD16F0">
              <w:rPr>
                <w:rFonts w:ascii="Times New Roman" w:eastAsia="Times New Roman" w:hAnsi="Times New Roman" w:cs="Times New Roman"/>
                <w:color w:val="000000"/>
              </w:rPr>
              <w:t>Обучающиеся</w:t>
            </w:r>
            <w:proofErr w:type="gramEnd"/>
            <w:r w:rsidRPr="00FD16F0">
              <w:rPr>
                <w:rFonts w:ascii="Times New Roman" w:eastAsia="Times New Roman" w:hAnsi="Times New Roman" w:cs="Times New Roman"/>
                <w:color w:val="000000"/>
              </w:rPr>
              <w:t>, основная и адаптированная образовательная программа</w:t>
            </w:r>
          </w:p>
        </w:tc>
        <w:tc>
          <w:tcPr>
            <w:tcW w:w="740" w:type="pct"/>
            <w:gridSpan w:val="5"/>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rPr>
                <w:rFonts w:ascii="Times New Roman" w:eastAsia="Times New Roman" w:hAnsi="Times New Roman" w:cs="Times New Roman"/>
                <w:color w:val="000000"/>
              </w:rPr>
            </w:pPr>
            <w:r w:rsidRPr="00FD16F0">
              <w:rPr>
                <w:rFonts w:ascii="Times New Roman" w:eastAsia="Times New Roman" w:hAnsi="Times New Roman" w:cs="Times New Roman"/>
                <w:color w:val="000000"/>
              </w:rPr>
              <w:t>количество участников мероприятий</w:t>
            </w:r>
          </w:p>
        </w:tc>
        <w:tc>
          <w:tcPr>
            <w:tcW w:w="351" w:type="pct"/>
            <w:gridSpan w:val="6"/>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jc w:val="right"/>
              <w:rPr>
                <w:rFonts w:ascii="Times New Roman" w:eastAsia="Times New Roman" w:hAnsi="Times New Roman" w:cs="Times New Roman"/>
              </w:rPr>
            </w:pPr>
            <w:r w:rsidRPr="00FD16F0">
              <w:rPr>
                <w:rFonts w:ascii="Times New Roman" w:eastAsia="Times New Roman" w:hAnsi="Times New Roman" w:cs="Times New Roman"/>
              </w:rPr>
              <w:t>1 812</w:t>
            </w:r>
          </w:p>
        </w:tc>
        <w:tc>
          <w:tcPr>
            <w:tcW w:w="389" w:type="pct"/>
            <w:gridSpan w:val="4"/>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jc w:val="right"/>
              <w:rPr>
                <w:rFonts w:ascii="Times New Roman" w:eastAsia="Times New Roman" w:hAnsi="Times New Roman" w:cs="Times New Roman"/>
              </w:rPr>
            </w:pPr>
            <w:r w:rsidRPr="00FD16F0">
              <w:rPr>
                <w:rFonts w:ascii="Times New Roman" w:eastAsia="Times New Roman" w:hAnsi="Times New Roman" w:cs="Times New Roman"/>
              </w:rPr>
              <w:t>1 812</w:t>
            </w:r>
          </w:p>
        </w:tc>
        <w:tc>
          <w:tcPr>
            <w:tcW w:w="351" w:type="pct"/>
            <w:gridSpan w:val="2"/>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jc w:val="right"/>
              <w:rPr>
                <w:rFonts w:ascii="Times New Roman" w:eastAsia="Times New Roman" w:hAnsi="Times New Roman" w:cs="Times New Roman"/>
              </w:rPr>
            </w:pPr>
            <w:r w:rsidRPr="00FD16F0">
              <w:rPr>
                <w:rFonts w:ascii="Times New Roman" w:eastAsia="Times New Roman" w:hAnsi="Times New Roman" w:cs="Times New Roman"/>
              </w:rPr>
              <w:t>1 812</w:t>
            </w:r>
          </w:p>
        </w:tc>
      </w:tr>
      <w:tr w:rsidR="005A7711" w:rsidRPr="00FD16F0" w:rsidTr="005A7711">
        <w:trPr>
          <w:gridAfter w:val="1"/>
          <w:wAfter w:w="607" w:type="pct"/>
          <w:trHeight w:val="795"/>
        </w:trPr>
        <w:tc>
          <w:tcPr>
            <w:tcW w:w="211" w:type="pct"/>
            <w:gridSpan w:val="3"/>
            <w:tcBorders>
              <w:top w:val="single" w:sz="4" w:space="0" w:color="auto"/>
              <w:left w:val="single" w:sz="4" w:space="0" w:color="auto"/>
              <w:bottom w:val="single" w:sz="4" w:space="0" w:color="auto"/>
              <w:right w:val="single" w:sz="4" w:space="0" w:color="auto"/>
            </w:tcBorders>
            <w:shd w:val="clear" w:color="auto" w:fill="auto"/>
            <w:hideMark/>
          </w:tcPr>
          <w:p w:rsidR="00FD16F0" w:rsidRPr="00FD16F0" w:rsidRDefault="00FD16F0" w:rsidP="00FD16F0">
            <w:pPr>
              <w:spacing w:after="0" w:line="240" w:lineRule="auto"/>
              <w:jc w:val="center"/>
              <w:rPr>
                <w:rFonts w:ascii="Times New Roman" w:eastAsia="Times New Roman" w:hAnsi="Times New Roman" w:cs="Times New Roman"/>
                <w:color w:val="000000"/>
              </w:rPr>
            </w:pPr>
            <w:r w:rsidRPr="00FD16F0">
              <w:rPr>
                <w:rFonts w:ascii="Times New Roman" w:eastAsia="Times New Roman" w:hAnsi="Times New Roman" w:cs="Times New Roman"/>
                <w:color w:val="000000"/>
              </w:rPr>
              <w:t> </w:t>
            </w:r>
          </w:p>
        </w:tc>
        <w:tc>
          <w:tcPr>
            <w:tcW w:w="985" w:type="pct"/>
            <w:gridSpan w:val="2"/>
            <w:tcBorders>
              <w:top w:val="single" w:sz="4" w:space="0" w:color="auto"/>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rPr>
                <w:rFonts w:ascii="Times New Roman" w:eastAsia="Times New Roman" w:hAnsi="Times New Roman" w:cs="Times New Roman"/>
                <w:color w:val="000000"/>
              </w:rPr>
            </w:pPr>
            <w:r w:rsidRPr="00FD16F0">
              <w:rPr>
                <w:rFonts w:ascii="Times New Roman" w:eastAsia="Times New Roman" w:hAnsi="Times New Roman" w:cs="Times New Roman"/>
                <w:color w:val="000000"/>
              </w:rPr>
              <w:t>Расходы районного бюджета на оказание (выполнение) муниципальной услуги (работы), тыс. руб.</w:t>
            </w:r>
          </w:p>
        </w:tc>
        <w:tc>
          <w:tcPr>
            <w:tcW w:w="1366" w:type="pct"/>
            <w:gridSpan w:val="9"/>
            <w:tcBorders>
              <w:top w:val="single" w:sz="4" w:space="0" w:color="auto"/>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rPr>
                <w:rFonts w:ascii="Times New Roman" w:eastAsia="Times New Roman" w:hAnsi="Times New Roman" w:cs="Times New Roman"/>
                <w:color w:val="000000"/>
              </w:rPr>
            </w:pPr>
            <w:r w:rsidRPr="00FD16F0">
              <w:rPr>
                <w:rFonts w:ascii="Times New Roman" w:eastAsia="Times New Roman" w:hAnsi="Times New Roman" w:cs="Times New Roman"/>
                <w:color w:val="000000"/>
              </w:rPr>
              <w:t> </w:t>
            </w:r>
          </w:p>
        </w:tc>
        <w:tc>
          <w:tcPr>
            <w:tcW w:w="740" w:type="pct"/>
            <w:gridSpan w:val="5"/>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rPr>
                <w:rFonts w:ascii="Times New Roman" w:eastAsia="Times New Roman" w:hAnsi="Times New Roman" w:cs="Times New Roman"/>
                <w:color w:val="000000"/>
              </w:rPr>
            </w:pPr>
            <w:r w:rsidRPr="00FD16F0">
              <w:rPr>
                <w:rFonts w:ascii="Times New Roman" w:eastAsia="Times New Roman" w:hAnsi="Times New Roman" w:cs="Times New Roman"/>
                <w:color w:val="000000"/>
              </w:rPr>
              <w:t> </w:t>
            </w:r>
          </w:p>
        </w:tc>
        <w:tc>
          <w:tcPr>
            <w:tcW w:w="351" w:type="pct"/>
            <w:gridSpan w:val="6"/>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jc w:val="right"/>
              <w:rPr>
                <w:rFonts w:ascii="Times New Roman" w:eastAsia="Times New Roman" w:hAnsi="Times New Roman" w:cs="Times New Roman"/>
              </w:rPr>
            </w:pPr>
            <w:r w:rsidRPr="00FD16F0">
              <w:rPr>
                <w:rFonts w:ascii="Times New Roman" w:eastAsia="Times New Roman" w:hAnsi="Times New Roman" w:cs="Times New Roman"/>
              </w:rPr>
              <w:t>1 724,0</w:t>
            </w:r>
          </w:p>
        </w:tc>
        <w:tc>
          <w:tcPr>
            <w:tcW w:w="389" w:type="pct"/>
            <w:gridSpan w:val="4"/>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jc w:val="right"/>
              <w:rPr>
                <w:rFonts w:ascii="Times New Roman" w:eastAsia="Times New Roman" w:hAnsi="Times New Roman" w:cs="Times New Roman"/>
              </w:rPr>
            </w:pPr>
            <w:r w:rsidRPr="00FD16F0">
              <w:rPr>
                <w:rFonts w:ascii="Times New Roman" w:eastAsia="Times New Roman" w:hAnsi="Times New Roman" w:cs="Times New Roman"/>
              </w:rPr>
              <w:t>1 724,0</w:t>
            </w:r>
          </w:p>
        </w:tc>
        <w:tc>
          <w:tcPr>
            <w:tcW w:w="351" w:type="pct"/>
            <w:gridSpan w:val="2"/>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jc w:val="right"/>
              <w:rPr>
                <w:rFonts w:ascii="Times New Roman" w:eastAsia="Times New Roman" w:hAnsi="Times New Roman" w:cs="Times New Roman"/>
              </w:rPr>
            </w:pPr>
            <w:r w:rsidRPr="00FD16F0">
              <w:rPr>
                <w:rFonts w:ascii="Times New Roman" w:eastAsia="Times New Roman" w:hAnsi="Times New Roman" w:cs="Times New Roman"/>
              </w:rPr>
              <w:t>1 724,0</w:t>
            </w:r>
          </w:p>
        </w:tc>
      </w:tr>
      <w:tr w:rsidR="005A7711" w:rsidRPr="00FD16F0" w:rsidTr="005A7711">
        <w:trPr>
          <w:gridAfter w:val="1"/>
          <w:wAfter w:w="607" w:type="pct"/>
          <w:trHeight w:val="630"/>
        </w:trPr>
        <w:tc>
          <w:tcPr>
            <w:tcW w:w="211" w:type="pct"/>
            <w:gridSpan w:val="3"/>
            <w:vMerge w:val="restart"/>
            <w:tcBorders>
              <w:top w:val="nil"/>
              <w:left w:val="single" w:sz="4" w:space="0" w:color="auto"/>
              <w:bottom w:val="single" w:sz="4" w:space="0" w:color="000000"/>
              <w:right w:val="single" w:sz="4" w:space="0" w:color="auto"/>
            </w:tcBorders>
            <w:shd w:val="clear" w:color="auto" w:fill="auto"/>
            <w:hideMark/>
          </w:tcPr>
          <w:p w:rsidR="00FD16F0" w:rsidRPr="00FD16F0" w:rsidRDefault="00FD16F0" w:rsidP="00FD16F0">
            <w:pPr>
              <w:spacing w:after="0" w:line="240" w:lineRule="auto"/>
              <w:jc w:val="center"/>
              <w:rPr>
                <w:rFonts w:ascii="Times New Roman" w:eastAsia="Times New Roman" w:hAnsi="Times New Roman" w:cs="Times New Roman"/>
                <w:color w:val="000000"/>
              </w:rPr>
            </w:pPr>
            <w:r w:rsidRPr="00FD16F0">
              <w:rPr>
                <w:rFonts w:ascii="Times New Roman" w:eastAsia="Times New Roman" w:hAnsi="Times New Roman" w:cs="Times New Roman"/>
                <w:color w:val="000000"/>
              </w:rPr>
              <w:t>11</w:t>
            </w:r>
          </w:p>
        </w:tc>
        <w:tc>
          <w:tcPr>
            <w:tcW w:w="985" w:type="pct"/>
            <w:gridSpan w:val="2"/>
            <w:vMerge w:val="restart"/>
            <w:tcBorders>
              <w:top w:val="nil"/>
              <w:left w:val="single" w:sz="4" w:space="0" w:color="auto"/>
              <w:bottom w:val="single" w:sz="4" w:space="0" w:color="000000"/>
              <w:right w:val="single" w:sz="4" w:space="0" w:color="auto"/>
            </w:tcBorders>
            <w:shd w:val="clear" w:color="auto" w:fill="auto"/>
            <w:hideMark/>
          </w:tcPr>
          <w:p w:rsidR="00FD16F0" w:rsidRPr="00FD16F0" w:rsidRDefault="00FD16F0" w:rsidP="00FD16F0">
            <w:pPr>
              <w:spacing w:after="0" w:line="240" w:lineRule="auto"/>
              <w:rPr>
                <w:rFonts w:ascii="Times New Roman" w:eastAsia="Times New Roman" w:hAnsi="Times New Roman" w:cs="Times New Roman"/>
                <w:color w:val="000000"/>
              </w:rPr>
            </w:pPr>
            <w:r w:rsidRPr="00FD16F0">
              <w:rPr>
                <w:rFonts w:ascii="Times New Roman" w:eastAsia="Times New Roman" w:hAnsi="Times New Roman" w:cs="Times New Roman"/>
                <w:color w:val="000000"/>
              </w:rPr>
              <w:t>Организация и проведение общественно значимых мероприятий в сфере образования, науки и молодежной политики Р006</w:t>
            </w:r>
          </w:p>
        </w:tc>
        <w:tc>
          <w:tcPr>
            <w:tcW w:w="1366" w:type="pct"/>
            <w:gridSpan w:val="9"/>
            <w:vMerge w:val="restart"/>
            <w:tcBorders>
              <w:top w:val="nil"/>
              <w:left w:val="single" w:sz="4" w:space="0" w:color="auto"/>
              <w:bottom w:val="single" w:sz="4" w:space="0" w:color="000000"/>
              <w:right w:val="single" w:sz="4" w:space="0" w:color="auto"/>
            </w:tcBorders>
            <w:shd w:val="clear" w:color="auto" w:fill="auto"/>
            <w:hideMark/>
          </w:tcPr>
          <w:p w:rsidR="00FD16F0" w:rsidRPr="00FD16F0" w:rsidRDefault="00FD16F0" w:rsidP="00FD16F0">
            <w:pPr>
              <w:spacing w:after="0" w:line="240" w:lineRule="auto"/>
              <w:rPr>
                <w:rFonts w:ascii="Times New Roman" w:eastAsia="Times New Roman" w:hAnsi="Times New Roman" w:cs="Times New Roman"/>
                <w:color w:val="000000"/>
              </w:rPr>
            </w:pPr>
            <w:proofErr w:type="gramStart"/>
            <w:r w:rsidRPr="00FD16F0">
              <w:rPr>
                <w:rFonts w:ascii="Times New Roman" w:eastAsia="Times New Roman" w:hAnsi="Times New Roman" w:cs="Times New Roman"/>
                <w:color w:val="000000"/>
              </w:rPr>
              <w:t>Обучающиеся</w:t>
            </w:r>
            <w:proofErr w:type="gramEnd"/>
            <w:r w:rsidRPr="00FD16F0">
              <w:rPr>
                <w:rFonts w:ascii="Times New Roman" w:eastAsia="Times New Roman" w:hAnsi="Times New Roman" w:cs="Times New Roman"/>
                <w:color w:val="000000"/>
              </w:rPr>
              <w:t>, основная и адаптированная образовательная программа</w:t>
            </w:r>
          </w:p>
        </w:tc>
        <w:tc>
          <w:tcPr>
            <w:tcW w:w="740" w:type="pct"/>
            <w:gridSpan w:val="5"/>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rPr>
                <w:rFonts w:ascii="Times New Roman" w:eastAsia="Times New Roman" w:hAnsi="Times New Roman" w:cs="Times New Roman"/>
                <w:color w:val="000000"/>
              </w:rPr>
            </w:pPr>
            <w:r w:rsidRPr="00FD16F0">
              <w:rPr>
                <w:rFonts w:ascii="Times New Roman" w:eastAsia="Times New Roman" w:hAnsi="Times New Roman" w:cs="Times New Roman"/>
                <w:color w:val="000000"/>
              </w:rPr>
              <w:t>количество мероприятий</w:t>
            </w:r>
          </w:p>
        </w:tc>
        <w:tc>
          <w:tcPr>
            <w:tcW w:w="351" w:type="pct"/>
            <w:gridSpan w:val="6"/>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jc w:val="right"/>
              <w:rPr>
                <w:rFonts w:ascii="Times New Roman" w:eastAsia="Times New Roman" w:hAnsi="Times New Roman" w:cs="Times New Roman"/>
              </w:rPr>
            </w:pPr>
            <w:r w:rsidRPr="00FD16F0">
              <w:rPr>
                <w:rFonts w:ascii="Times New Roman" w:eastAsia="Times New Roman" w:hAnsi="Times New Roman" w:cs="Times New Roman"/>
              </w:rPr>
              <w:t>24</w:t>
            </w:r>
          </w:p>
        </w:tc>
        <w:tc>
          <w:tcPr>
            <w:tcW w:w="389" w:type="pct"/>
            <w:gridSpan w:val="4"/>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jc w:val="right"/>
              <w:rPr>
                <w:rFonts w:ascii="Times New Roman" w:eastAsia="Times New Roman" w:hAnsi="Times New Roman" w:cs="Times New Roman"/>
              </w:rPr>
            </w:pPr>
            <w:r w:rsidRPr="00FD16F0">
              <w:rPr>
                <w:rFonts w:ascii="Times New Roman" w:eastAsia="Times New Roman" w:hAnsi="Times New Roman" w:cs="Times New Roman"/>
              </w:rPr>
              <w:t>24</w:t>
            </w:r>
          </w:p>
        </w:tc>
        <w:tc>
          <w:tcPr>
            <w:tcW w:w="351" w:type="pct"/>
            <w:gridSpan w:val="2"/>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jc w:val="right"/>
              <w:rPr>
                <w:rFonts w:ascii="Times New Roman" w:eastAsia="Times New Roman" w:hAnsi="Times New Roman" w:cs="Times New Roman"/>
              </w:rPr>
            </w:pPr>
            <w:r w:rsidRPr="00FD16F0">
              <w:rPr>
                <w:rFonts w:ascii="Times New Roman" w:eastAsia="Times New Roman" w:hAnsi="Times New Roman" w:cs="Times New Roman"/>
              </w:rPr>
              <w:t>24</w:t>
            </w:r>
          </w:p>
        </w:tc>
      </w:tr>
      <w:tr w:rsidR="005A7711" w:rsidRPr="00FD16F0" w:rsidTr="005A7711">
        <w:trPr>
          <w:gridAfter w:val="1"/>
          <w:wAfter w:w="607" w:type="pct"/>
          <w:trHeight w:val="630"/>
        </w:trPr>
        <w:tc>
          <w:tcPr>
            <w:tcW w:w="211" w:type="pct"/>
            <w:gridSpan w:val="3"/>
            <w:vMerge/>
            <w:tcBorders>
              <w:top w:val="nil"/>
              <w:left w:val="single" w:sz="4" w:space="0" w:color="auto"/>
              <w:bottom w:val="single" w:sz="4" w:space="0" w:color="000000"/>
              <w:right w:val="single" w:sz="4" w:space="0" w:color="auto"/>
            </w:tcBorders>
            <w:vAlign w:val="center"/>
            <w:hideMark/>
          </w:tcPr>
          <w:p w:rsidR="00FD16F0" w:rsidRPr="00FD16F0" w:rsidRDefault="00FD16F0" w:rsidP="00FD16F0">
            <w:pPr>
              <w:spacing w:after="0" w:line="240" w:lineRule="auto"/>
              <w:rPr>
                <w:rFonts w:ascii="Times New Roman" w:eastAsia="Times New Roman" w:hAnsi="Times New Roman" w:cs="Times New Roman"/>
                <w:color w:val="000000"/>
              </w:rPr>
            </w:pPr>
          </w:p>
        </w:tc>
        <w:tc>
          <w:tcPr>
            <w:tcW w:w="985" w:type="pct"/>
            <w:gridSpan w:val="2"/>
            <w:vMerge/>
            <w:tcBorders>
              <w:top w:val="nil"/>
              <w:left w:val="single" w:sz="4" w:space="0" w:color="auto"/>
              <w:bottom w:val="single" w:sz="4" w:space="0" w:color="000000"/>
              <w:right w:val="single" w:sz="4" w:space="0" w:color="auto"/>
            </w:tcBorders>
            <w:vAlign w:val="center"/>
            <w:hideMark/>
          </w:tcPr>
          <w:p w:rsidR="00FD16F0" w:rsidRPr="00FD16F0" w:rsidRDefault="00FD16F0" w:rsidP="00FD16F0">
            <w:pPr>
              <w:spacing w:after="0" w:line="240" w:lineRule="auto"/>
              <w:rPr>
                <w:rFonts w:ascii="Times New Roman" w:eastAsia="Times New Roman" w:hAnsi="Times New Roman" w:cs="Times New Roman"/>
                <w:color w:val="000000"/>
              </w:rPr>
            </w:pPr>
          </w:p>
        </w:tc>
        <w:tc>
          <w:tcPr>
            <w:tcW w:w="1366" w:type="pct"/>
            <w:gridSpan w:val="9"/>
            <w:vMerge/>
            <w:tcBorders>
              <w:top w:val="nil"/>
              <w:left w:val="single" w:sz="4" w:space="0" w:color="auto"/>
              <w:bottom w:val="single" w:sz="4" w:space="0" w:color="000000"/>
              <w:right w:val="single" w:sz="4" w:space="0" w:color="auto"/>
            </w:tcBorders>
            <w:vAlign w:val="center"/>
            <w:hideMark/>
          </w:tcPr>
          <w:p w:rsidR="00FD16F0" w:rsidRPr="00FD16F0" w:rsidRDefault="00FD16F0" w:rsidP="00FD16F0">
            <w:pPr>
              <w:spacing w:after="0" w:line="240" w:lineRule="auto"/>
              <w:rPr>
                <w:rFonts w:ascii="Times New Roman" w:eastAsia="Times New Roman" w:hAnsi="Times New Roman" w:cs="Times New Roman"/>
                <w:color w:val="000000"/>
              </w:rPr>
            </w:pPr>
          </w:p>
        </w:tc>
        <w:tc>
          <w:tcPr>
            <w:tcW w:w="740" w:type="pct"/>
            <w:gridSpan w:val="5"/>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rPr>
                <w:rFonts w:ascii="Times New Roman" w:eastAsia="Times New Roman" w:hAnsi="Times New Roman" w:cs="Times New Roman"/>
                <w:color w:val="000000"/>
              </w:rPr>
            </w:pPr>
            <w:r w:rsidRPr="00FD16F0">
              <w:rPr>
                <w:rFonts w:ascii="Times New Roman" w:eastAsia="Times New Roman" w:hAnsi="Times New Roman" w:cs="Times New Roman"/>
                <w:color w:val="000000"/>
              </w:rPr>
              <w:t>количество отчетов</w:t>
            </w:r>
          </w:p>
        </w:tc>
        <w:tc>
          <w:tcPr>
            <w:tcW w:w="351" w:type="pct"/>
            <w:gridSpan w:val="6"/>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jc w:val="right"/>
              <w:rPr>
                <w:rFonts w:ascii="Times New Roman" w:eastAsia="Times New Roman" w:hAnsi="Times New Roman" w:cs="Times New Roman"/>
              </w:rPr>
            </w:pPr>
            <w:r w:rsidRPr="00FD16F0">
              <w:rPr>
                <w:rFonts w:ascii="Times New Roman" w:eastAsia="Times New Roman" w:hAnsi="Times New Roman" w:cs="Times New Roman"/>
              </w:rPr>
              <w:t>24</w:t>
            </w:r>
          </w:p>
        </w:tc>
        <w:tc>
          <w:tcPr>
            <w:tcW w:w="389" w:type="pct"/>
            <w:gridSpan w:val="4"/>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jc w:val="right"/>
              <w:rPr>
                <w:rFonts w:ascii="Times New Roman" w:eastAsia="Times New Roman" w:hAnsi="Times New Roman" w:cs="Times New Roman"/>
              </w:rPr>
            </w:pPr>
            <w:r w:rsidRPr="00FD16F0">
              <w:rPr>
                <w:rFonts w:ascii="Times New Roman" w:eastAsia="Times New Roman" w:hAnsi="Times New Roman" w:cs="Times New Roman"/>
              </w:rPr>
              <w:t>24</w:t>
            </w:r>
          </w:p>
        </w:tc>
        <w:tc>
          <w:tcPr>
            <w:tcW w:w="351" w:type="pct"/>
            <w:gridSpan w:val="2"/>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jc w:val="right"/>
              <w:rPr>
                <w:rFonts w:ascii="Times New Roman" w:eastAsia="Times New Roman" w:hAnsi="Times New Roman" w:cs="Times New Roman"/>
              </w:rPr>
            </w:pPr>
            <w:r w:rsidRPr="00FD16F0">
              <w:rPr>
                <w:rFonts w:ascii="Times New Roman" w:eastAsia="Times New Roman" w:hAnsi="Times New Roman" w:cs="Times New Roman"/>
              </w:rPr>
              <w:t>24</w:t>
            </w:r>
          </w:p>
        </w:tc>
      </w:tr>
      <w:tr w:rsidR="005A7711" w:rsidRPr="00FD16F0" w:rsidTr="005A7711">
        <w:trPr>
          <w:gridAfter w:val="1"/>
          <w:wAfter w:w="607" w:type="pct"/>
          <w:trHeight w:val="915"/>
        </w:trPr>
        <w:tc>
          <w:tcPr>
            <w:tcW w:w="211" w:type="pct"/>
            <w:gridSpan w:val="3"/>
            <w:tcBorders>
              <w:top w:val="nil"/>
              <w:left w:val="single" w:sz="4" w:space="0" w:color="auto"/>
              <w:bottom w:val="single" w:sz="4" w:space="0" w:color="auto"/>
              <w:right w:val="single" w:sz="4" w:space="0" w:color="auto"/>
            </w:tcBorders>
            <w:shd w:val="clear" w:color="auto" w:fill="auto"/>
            <w:hideMark/>
          </w:tcPr>
          <w:p w:rsidR="00FD16F0" w:rsidRPr="00FD16F0" w:rsidRDefault="00FD16F0" w:rsidP="00FD16F0">
            <w:pPr>
              <w:spacing w:after="0" w:line="240" w:lineRule="auto"/>
              <w:jc w:val="center"/>
              <w:rPr>
                <w:rFonts w:ascii="Times New Roman" w:eastAsia="Times New Roman" w:hAnsi="Times New Roman" w:cs="Times New Roman"/>
                <w:color w:val="000000"/>
              </w:rPr>
            </w:pPr>
            <w:r w:rsidRPr="00FD16F0">
              <w:rPr>
                <w:rFonts w:ascii="Times New Roman" w:eastAsia="Times New Roman" w:hAnsi="Times New Roman" w:cs="Times New Roman"/>
                <w:color w:val="000000"/>
              </w:rPr>
              <w:t> </w:t>
            </w:r>
          </w:p>
        </w:tc>
        <w:tc>
          <w:tcPr>
            <w:tcW w:w="985" w:type="pct"/>
            <w:gridSpan w:val="2"/>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rPr>
                <w:rFonts w:ascii="Times New Roman" w:eastAsia="Times New Roman" w:hAnsi="Times New Roman" w:cs="Times New Roman"/>
                <w:color w:val="000000"/>
              </w:rPr>
            </w:pPr>
            <w:r w:rsidRPr="00FD16F0">
              <w:rPr>
                <w:rFonts w:ascii="Times New Roman" w:eastAsia="Times New Roman" w:hAnsi="Times New Roman" w:cs="Times New Roman"/>
                <w:color w:val="000000"/>
              </w:rPr>
              <w:t>Расходы районного бюджета на оказание (выполнение) муниципальной услуги (работы), тыс. руб.</w:t>
            </w:r>
          </w:p>
        </w:tc>
        <w:tc>
          <w:tcPr>
            <w:tcW w:w="1366" w:type="pct"/>
            <w:gridSpan w:val="9"/>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rPr>
                <w:rFonts w:ascii="Times New Roman" w:eastAsia="Times New Roman" w:hAnsi="Times New Roman" w:cs="Times New Roman"/>
                <w:color w:val="000000"/>
              </w:rPr>
            </w:pPr>
            <w:r w:rsidRPr="00FD16F0">
              <w:rPr>
                <w:rFonts w:ascii="Times New Roman" w:eastAsia="Times New Roman" w:hAnsi="Times New Roman" w:cs="Times New Roman"/>
                <w:color w:val="000000"/>
              </w:rPr>
              <w:t> </w:t>
            </w:r>
          </w:p>
        </w:tc>
        <w:tc>
          <w:tcPr>
            <w:tcW w:w="740" w:type="pct"/>
            <w:gridSpan w:val="5"/>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rPr>
                <w:rFonts w:ascii="Times New Roman" w:eastAsia="Times New Roman" w:hAnsi="Times New Roman" w:cs="Times New Roman"/>
                <w:color w:val="000000"/>
              </w:rPr>
            </w:pPr>
            <w:r w:rsidRPr="00FD16F0">
              <w:rPr>
                <w:rFonts w:ascii="Times New Roman" w:eastAsia="Times New Roman" w:hAnsi="Times New Roman" w:cs="Times New Roman"/>
                <w:color w:val="000000"/>
              </w:rPr>
              <w:t> </w:t>
            </w:r>
          </w:p>
        </w:tc>
        <w:tc>
          <w:tcPr>
            <w:tcW w:w="351" w:type="pct"/>
            <w:gridSpan w:val="6"/>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jc w:val="right"/>
              <w:rPr>
                <w:rFonts w:ascii="Times New Roman" w:eastAsia="Times New Roman" w:hAnsi="Times New Roman" w:cs="Times New Roman"/>
              </w:rPr>
            </w:pPr>
            <w:r w:rsidRPr="00FD16F0">
              <w:rPr>
                <w:rFonts w:ascii="Times New Roman" w:eastAsia="Times New Roman" w:hAnsi="Times New Roman" w:cs="Times New Roman"/>
              </w:rPr>
              <w:t>1 006,9</w:t>
            </w:r>
          </w:p>
        </w:tc>
        <w:tc>
          <w:tcPr>
            <w:tcW w:w="389" w:type="pct"/>
            <w:gridSpan w:val="4"/>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jc w:val="right"/>
              <w:rPr>
                <w:rFonts w:ascii="Times New Roman" w:eastAsia="Times New Roman" w:hAnsi="Times New Roman" w:cs="Times New Roman"/>
              </w:rPr>
            </w:pPr>
            <w:r w:rsidRPr="00FD16F0">
              <w:rPr>
                <w:rFonts w:ascii="Times New Roman" w:eastAsia="Times New Roman" w:hAnsi="Times New Roman" w:cs="Times New Roman"/>
              </w:rPr>
              <w:t>1 006,9</w:t>
            </w:r>
          </w:p>
        </w:tc>
        <w:tc>
          <w:tcPr>
            <w:tcW w:w="351" w:type="pct"/>
            <w:gridSpan w:val="2"/>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jc w:val="right"/>
              <w:rPr>
                <w:rFonts w:ascii="Times New Roman" w:eastAsia="Times New Roman" w:hAnsi="Times New Roman" w:cs="Times New Roman"/>
              </w:rPr>
            </w:pPr>
            <w:r w:rsidRPr="00FD16F0">
              <w:rPr>
                <w:rFonts w:ascii="Times New Roman" w:eastAsia="Times New Roman" w:hAnsi="Times New Roman" w:cs="Times New Roman"/>
              </w:rPr>
              <w:t>1 006,9</w:t>
            </w:r>
          </w:p>
        </w:tc>
      </w:tr>
      <w:tr w:rsidR="005A7711" w:rsidRPr="00FD16F0" w:rsidTr="005A7711">
        <w:trPr>
          <w:gridAfter w:val="1"/>
          <w:wAfter w:w="607" w:type="pct"/>
          <w:trHeight w:val="495"/>
        </w:trPr>
        <w:tc>
          <w:tcPr>
            <w:tcW w:w="211" w:type="pct"/>
            <w:gridSpan w:val="3"/>
            <w:vMerge w:val="restart"/>
            <w:tcBorders>
              <w:top w:val="nil"/>
              <w:left w:val="single" w:sz="4" w:space="0" w:color="auto"/>
              <w:bottom w:val="single" w:sz="4" w:space="0" w:color="000000"/>
              <w:right w:val="single" w:sz="4" w:space="0" w:color="auto"/>
            </w:tcBorders>
            <w:shd w:val="clear" w:color="auto" w:fill="auto"/>
            <w:hideMark/>
          </w:tcPr>
          <w:p w:rsidR="00FD16F0" w:rsidRPr="00FD16F0" w:rsidRDefault="00FD16F0" w:rsidP="00FD16F0">
            <w:pPr>
              <w:spacing w:after="0" w:line="240" w:lineRule="auto"/>
              <w:jc w:val="center"/>
              <w:rPr>
                <w:rFonts w:ascii="Times New Roman" w:eastAsia="Times New Roman" w:hAnsi="Times New Roman" w:cs="Times New Roman"/>
                <w:color w:val="000000"/>
              </w:rPr>
            </w:pPr>
            <w:r w:rsidRPr="00FD16F0">
              <w:rPr>
                <w:rFonts w:ascii="Times New Roman" w:eastAsia="Times New Roman" w:hAnsi="Times New Roman" w:cs="Times New Roman"/>
                <w:color w:val="000000"/>
              </w:rPr>
              <w:t>12</w:t>
            </w:r>
          </w:p>
        </w:tc>
        <w:tc>
          <w:tcPr>
            <w:tcW w:w="985" w:type="pct"/>
            <w:gridSpan w:val="2"/>
            <w:vMerge w:val="restart"/>
            <w:tcBorders>
              <w:top w:val="nil"/>
              <w:left w:val="single" w:sz="4" w:space="0" w:color="auto"/>
              <w:bottom w:val="single" w:sz="4" w:space="0" w:color="000000"/>
              <w:right w:val="single" w:sz="4" w:space="0" w:color="auto"/>
            </w:tcBorders>
            <w:shd w:val="clear" w:color="auto" w:fill="auto"/>
            <w:hideMark/>
          </w:tcPr>
          <w:p w:rsidR="00FD16F0" w:rsidRPr="00FD16F0" w:rsidRDefault="00FD16F0" w:rsidP="00FD16F0">
            <w:pPr>
              <w:spacing w:after="0" w:line="240" w:lineRule="auto"/>
              <w:rPr>
                <w:rFonts w:ascii="Times New Roman" w:eastAsia="Times New Roman" w:hAnsi="Times New Roman" w:cs="Times New Roman"/>
                <w:color w:val="000000"/>
              </w:rPr>
            </w:pPr>
            <w:r w:rsidRPr="00FD16F0">
              <w:rPr>
                <w:rFonts w:ascii="Times New Roman" w:eastAsia="Times New Roman" w:hAnsi="Times New Roman" w:cs="Times New Roman"/>
                <w:color w:val="000000"/>
              </w:rPr>
              <w:t>Организация и проведение общественно значимых мероприятий в сфере образования, науки и молодежной политики Р007</w:t>
            </w:r>
          </w:p>
        </w:tc>
        <w:tc>
          <w:tcPr>
            <w:tcW w:w="1366" w:type="pct"/>
            <w:gridSpan w:val="9"/>
            <w:vMerge w:val="restart"/>
            <w:tcBorders>
              <w:top w:val="nil"/>
              <w:left w:val="single" w:sz="4" w:space="0" w:color="auto"/>
              <w:bottom w:val="single" w:sz="4" w:space="0" w:color="000000"/>
              <w:right w:val="single" w:sz="4" w:space="0" w:color="auto"/>
            </w:tcBorders>
            <w:shd w:val="clear" w:color="auto" w:fill="auto"/>
            <w:hideMark/>
          </w:tcPr>
          <w:p w:rsidR="00FD16F0" w:rsidRPr="00FD16F0" w:rsidRDefault="00FD16F0" w:rsidP="00FD16F0">
            <w:pPr>
              <w:spacing w:after="0" w:line="240" w:lineRule="auto"/>
              <w:rPr>
                <w:rFonts w:ascii="Times New Roman" w:eastAsia="Times New Roman" w:hAnsi="Times New Roman" w:cs="Times New Roman"/>
                <w:color w:val="000000"/>
              </w:rPr>
            </w:pPr>
            <w:proofErr w:type="gramStart"/>
            <w:r w:rsidRPr="00FD16F0">
              <w:rPr>
                <w:rFonts w:ascii="Times New Roman" w:eastAsia="Times New Roman" w:hAnsi="Times New Roman" w:cs="Times New Roman"/>
                <w:color w:val="000000"/>
              </w:rPr>
              <w:t>Обучающиеся</w:t>
            </w:r>
            <w:proofErr w:type="gramEnd"/>
            <w:r w:rsidRPr="00FD16F0">
              <w:rPr>
                <w:rFonts w:ascii="Times New Roman" w:eastAsia="Times New Roman" w:hAnsi="Times New Roman" w:cs="Times New Roman"/>
                <w:color w:val="000000"/>
              </w:rPr>
              <w:t>, основная и адаптированная образовательная программа</w:t>
            </w:r>
          </w:p>
        </w:tc>
        <w:tc>
          <w:tcPr>
            <w:tcW w:w="740" w:type="pct"/>
            <w:gridSpan w:val="5"/>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rPr>
                <w:rFonts w:ascii="Times New Roman" w:eastAsia="Times New Roman" w:hAnsi="Times New Roman" w:cs="Times New Roman"/>
                <w:color w:val="000000"/>
              </w:rPr>
            </w:pPr>
            <w:r w:rsidRPr="00FD16F0">
              <w:rPr>
                <w:rFonts w:ascii="Times New Roman" w:eastAsia="Times New Roman" w:hAnsi="Times New Roman" w:cs="Times New Roman"/>
                <w:color w:val="000000"/>
              </w:rPr>
              <w:t>количество мероприятий</w:t>
            </w:r>
          </w:p>
        </w:tc>
        <w:tc>
          <w:tcPr>
            <w:tcW w:w="351" w:type="pct"/>
            <w:gridSpan w:val="6"/>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jc w:val="right"/>
              <w:rPr>
                <w:rFonts w:ascii="Times New Roman" w:eastAsia="Times New Roman" w:hAnsi="Times New Roman" w:cs="Times New Roman"/>
              </w:rPr>
            </w:pPr>
            <w:r w:rsidRPr="00FD16F0">
              <w:rPr>
                <w:rFonts w:ascii="Times New Roman" w:eastAsia="Times New Roman" w:hAnsi="Times New Roman" w:cs="Times New Roman"/>
              </w:rPr>
              <w:t>1</w:t>
            </w:r>
          </w:p>
        </w:tc>
        <w:tc>
          <w:tcPr>
            <w:tcW w:w="389" w:type="pct"/>
            <w:gridSpan w:val="4"/>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jc w:val="right"/>
              <w:rPr>
                <w:rFonts w:ascii="Times New Roman" w:eastAsia="Times New Roman" w:hAnsi="Times New Roman" w:cs="Times New Roman"/>
              </w:rPr>
            </w:pPr>
            <w:r w:rsidRPr="00FD16F0">
              <w:rPr>
                <w:rFonts w:ascii="Times New Roman" w:eastAsia="Times New Roman" w:hAnsi="Times New Roman" w:cs="Times New Roman"/>
              </w:rPr>
              <w:t>1</w:t>
            </w:r>
          </w:p>
        </w:tc>
        <w:tc>
          <w:tcPr>
            <w:tcW w:w="351" w:type="pct"/>
            <w:gridSpan w:val="2"/>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jc w:val="right"/>
              <w:rPr>
                <w:rFonts w:ascii="Times New Roman" w:eastAsia="Times New Roman" w:hAnsi="Times New Roman" w:cs="Times New Roman"/>
              </w:rPr>
            </w:pPr>
            <w:r w:rsidRPr="00FD16F0">
              <w:rPr>
                <w:rFonts w:ascii="Times New Roman" w:eastAsia="Times New Roman" w:hAnsi="Times New Roman" w:cs="Times New Roman"/>
              </w:rPr>
              <w:t>1</w:t>
            </w:r>
          </w:p>
        </w:tc>
      </w:tr>
      <w:tr w:rsidR="005A7711" w:rsidRPr="00FD16F0" w:rsidTr="005A7711">
        <w:trPr>
          <w:gridAfter w:val="1"/>
          <w:wAfter w:w="607" w:type="pct"/>
          <w:trHeight w:val="540"/>
        </w:trPr>
        <w:tc>
          <w:tcPr>
            <w:tcW w:w="211" w:type="pct"/>
            <w:gridSpan w:val="3"/>
            <w:vMerge/>
            <w:tcBorders>
              <w:top w:val="nil"/>
              <w:left w:val="single" w:sz="4" w:space="0" w:color="auto"/>
              <w:bottom w:val="single" w:sz="4" w:space="0" w:color="000000"/>
              <w:right w:val="single" w:sz="4" w:space="0" w:color="auto"/>
            </w:tcBorders>
            <w:vAlign w:val="center"/>
            <w:hideMark/>
          </w:tcPr>
          <w:p w:rsidR="00FD16F0" w:rsidRPr="00FD16F0" w:rsidRDefault="00FD16F0" w:rsidP="00FD16F0">
            <w:pPr>
              <w:spacing w:after="0" w:line="240" w:lineRule="auto"/>
              <w:rPr>
                <w:rFonts w:ascii="Times New Roman" w:eastAsia="Times New Roman" w:hAnsi="Times New Roman" w:cs="Times New Roman"/>
                <w:color w:val="000000"/>
              </w:rPr>
            </w:pPr>
          </w:p>
        </w:tc>
        <w:tc>
          <w:tcPr>
            <w:tcW w:w="985" w:type="pct"/>
            <w:gridSpan w:val="2"/>
            <w:vMerge/>
            <w:tcBorders>
              <w:top w:val="nil"/>
              <w:left w:val="single" w:sz="4" w:space="0" w:color="auto"/>
              <w:bottom w:val="single" w:sz="4" w:space="0" w:color="000000"/>
              <w:right w:val="single" w:sz="4" w:space="0" w:color="auto"/>
            </w:tcBorders>
            <w:vAlign w:val="center"/>
            <w:hideMark/>
          </w:tcPr>
          <w:p w:rsidR="00FD16F0" w:rsidRPr="00FD16F0" w:rsidRDefault="00FD16F0" w:rsidP="00FD16F0">
            <w:pPr>
              <w:spacing w:after="0" w:line="240" w:lineRule="auto"/>
              <w:rPr>
                <w:rFonts w:ascii="Times New Roman" w:eastAsia="Times New Roman" w:hAnsi="Times New Roman" w:cs="Times New Roman"/>
                <w:color w:val="000000"/>
              </w:rPr>
            </w:pPr>
          </w:p>
        </w:tc>
        <w:tc>
          <w:tcPr>
            <w:tcW w:w="1366" w:type="pct"/>
            <w:gridSpan w:val="9"/>
            <w:vMerge/>
            <w:tcBorders>
              <w:top w:val="nil"/>
              <w:left w:val="single" w:sz="4" w:space="0" w:color="auto"/>
              <w:bottom w:val="single" w:sz="4" w:space="0" w:color="000000"/>
              <w:right w:val="single" w:sz="4" w:space="0" w:color="auto"/>
            </w:tcBorders>
            <w:vAlign w:val="center"/>
            <w:hideMark/>
          </w:tcPr>
          <w:p w:rsidR="00FD16F0" w:rsidRPr="00FD16F0" w:rsidRDefault="00FD16F0" w:rsidP="00FD16F0">
            <w:pPr>
              <w:spacing w:after="0" w:line="240" w:lineRule="auto"/>
              <w:rPr>
                <w:rFonts w:ascii="Times New Roman" w:eastAsia="Times New Roman" w:hAnsi="Times New Roman" w:cs="Times New Roman"/>
                <w:color w:val="000000"/>
              </w:rPr>
            </w:pPr>
          </w:p>
        </w:tc>
        <w:tc>
          <w:tcPr>
            <w:tcW w:w="740" w:type="pct"/>
            <w:gridSpan w:val="5"/>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rPr>
                <w:rFonts w:ascii="Times New Roman" w:eastAsia="Times New Roman" w:hAnsi="Times New Roman" w:cs="Times New Roman"/>
                <w:color w:val="000000"/>
              </w:rPr>
            </w:pPr>
            <w:r w:rsidRPr="00FD16F0">
              <w:rPr>
                <w:rFonts w:ascii="Times New Roman" w:eastAsia="Times New Roman" w:hAnsi="Times New Roman" w:cs="Times New Roman"/>
                <w:color w:val="000000"/>
              </w:rPr>
              <w:t>количество документов</w:t>
            </w:r>
          </w:p>
        </w:tc>
        <w:tc>
          <w:tcPr>
            <w:tcW w:w="351" w:type="pct"/>
            <w:gridSpan w:val="6"/>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jc w:val="right"/>
              <w:rPr>
                <w:rFonts w:ascii="Times New Roman" w:eastAsia="Times New Roman" w:hAnsi="Times New Roman" w:cs="Times New Roman"/>
              </w:rPr>
            </w:pPr>
            <w:r w:rsidRPr="00FD16F0">
              <w:rPr>
                <w:rFonts w:ascii="Times New Roman" w:eastAsia="Times New Roman" w:hAnsi="Times New Roman" w:cs="Times New Roman"/>
              </w:rPr>
              <w:t>1</w:t>
            </w:r>
          </w:p>
        </w:tc>
        <w:tc>
          <w:tcPr>
            <w:tcW w:w="389" w:type="pct"/>
            <w:gridSpan w:val="4"/>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jc w:val="right"/>
              <w:rPr>
                <w:rFonts w:ascii="Times New Roman" w:eastAsia="Times New Roman" w:hAnsi="Times New Roman" w:cs="Times New Roman"/>
              </w:rPr>
            </w:pPr>
            <w:r w:rsidRPr="00FD16F0">
              <w:rPr>
                <w:rFonts w:ascii="Times New Roman" w:eastAsia="Times New Roman" w:hAnsi="Times New Roman" w:cs="Times New Roman"/>
              </w:rPr>
              <w:t>1</w:t>
            </w:r>
          </w:p>
        </w:tc>
        <w:tc>
          <w:tcPr>
            <w:tcW w:w="351" w:type="pct"/>
            <w:gridSpan w:val="2"/>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jc w:val="right"/>
              <w:rPr>
                <w:rFonts w:ascii="Times New Roman" w:eastAsia="Times New Roman" w:hAnsi="Times New Roman" w:cs="Times New Roman"/>
              </w:rPr>
            </w:pPr>
            <w:r w:rsidRPr="00FD16F0">
              <w:rPr>
                <w:rFonts w:ascii="Times New Roman" w:eastAsia="Times New Roman" w:hAnsi="Times New Roman" w:cs="Times New Roman"/>
              </w:rPr>
              <w:t>1</w:t>
            </w:r>
          </w:p>
        </w:tc>
      </w:tr>
      <w:tr w:rsidR="005A7711" w:rsidRPr="00FD16F0" w:rsidTr="005A7711">
        <w:trPr>
          <w:gridAfter w:val="1"/>
          <w:wAfter w:w="607" w:type="pct"/>
          <w:trHeight w:val="570"/>
        </w:trPr>
        <w:tc>
          <w:tcPr>
            <w:tcW w:w="211" w:type="pct"/>
            <w:gridSpan w:val="3"/>
            <w:vMerge/>
            <w:tcBorders>
              <w:top w:val="nil"/>
              <w:left w:val="single" w:sz="4" w:space="0" w:color="auto"/>
              <w:bottom w:val="single" w:sz="4" w:space="0" w:color="000000"/>
              <w:right w:val="single" w:sz="4" w:space="0" w:color="auto"/>
            </w:tcBorders>
            <w:vAlign w:val="center"/>
            <w:hideMark/>
          </w:tcPr>
          <w:p w:rsidR="00FD16F0" w:rsidRPr="00FD16F0" w:rsidRDefault="00FD16F0" w:rsidP="00FD16F0">
            <w:pPr>
              <w:spacing w:after="0" w:line="240" w:lineRule="auto"/>
              <w:rPr>
                <w:rFonts w:ascii="Times New Roman" w:eastAsia="Times New Roman" w:hAnsi="Times New Roman" w:cs="Times New Roman"/>
                <w:color w:val="000000"/>
              </w:rPr>
            </w:pPr>
          </w:p>
        </w:tc>
        <w:tc>
          <w:tcPr>
            <w:tcW w:w="985" w:type="pct"/>
            <w:gridSpan w:val="2"/>
            <w:vMerge/>
            <w:tcBorders>
              <w:top w:val="nil"/>
              <w:left w:val="single" w:sz="4" w:space="0" w:color="auto"/>
              <w:bottom w:val="single" w:sz="4" w:space="0" w:color="000000"/>
              <w:right w:val="single" w:sz="4" w:space="0" w:color="auto"/>
            </w:tcBorders>
            <w:vAlign w:val="center"/>
            <w:hideMark/>
          </w:tcPr>
          <w:p w:rsidR="00FD16F0" w:rsidRPr="00FD16F0" w:rsidRDefault="00FD16F0" w:rsidP="00FD16F0">
            <w:pPr>
              <w:spacing w:after="0" w:line="240" w:lineRule="auto"/>
              <w:rPr>
                <w:rFonts w:ascii="Times New Roman" w:eastAsia="Times New Roman" w:hAnsi="Times New Roman" w:cs="Times New Roman"/>
                <w:color w:val="000000"/>
              </w:rPr>
            </w:pPr>
          </w:p>
        </w:tc>
        <w:tc>
          <w:tcPr>
            <w:tcW w:w="1366" w:type="pct"/>
            <w:gridSpan w:val="9"/>
            <w:vMerge/>
            <w:tcBorders>
              <w:top w:val="nil"/>
              <w:left w:val="single" w:sz="4" w:space="0" w:color="auto"/>
              <w:bottom w:val="single" w:sz="4" w:space="0" w:color="000000"/>
              <w:right w:val="single" w:sz="4" w:space="0" w:color="auto"/>
            </w:tcBorders>
            <w:vAlign w:val="center"/>
            <w:hideMark/>
          </w:tcPr>
          <w:p w:rsidR="00FD16F0" w:rsidRPr="00FD16F0" w:rsidRDefault="00FD16F0" w:rsidP="00FD16F0">
            <w:pPr>
              <w:spacing w:after="0" w:line="240" w:lineRule="auto"/>
              <w:rPr>
                <w:rFonts w:ascii="Times New Roman" w:eastAsia="Times New Roman" w:hAnsi="Times New Roman" w:cs="Times New Roman"/>
                <w:color w:val="000000"/>
              </w:rPr>
            </w:pPr>
          </w:p>
        </w:tc>
        <w:tc>
          <w:tcPr>
            <w:tcW w:w="740" w:type="pct"/>
            <w:gridSpan w:val="5"/>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rPr>
                <w:rFonts w:ascii="Times New Roman" w:eastAsia="Times New Roman" w:hAnsi="Times New Roman" w:cs="Times New Roman"/>
                <w:color w:val="000000"/>
              </w:rPr>
            </w:pPr>
            <w:r w:rsidRPr="00FD16F0">
              <w:rPr>
                <w:rFonts w:ascii="Times New Roman" w:eastAsia="Times New Roman" w:hAnsi="Times New Roman" w:cs="Times New Roman"/>
                <w:color w:val="000000"/>
              </w:rPr>
              <w:t>количество отчетов</w:t>
            </w:r>
          </w:p>
        </w:tc>
        <w:tc>
          <w:tcPr>
            <w:tcW w:w="351" w:type="pct"/>
            <w:gridSpan w:val="6"/>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jc w:val="right"/>
              <w:rPr>
                <w:rFonts w:ascii="Times New Roman" w:eastAsia="Times New Roman" w:hAnsi="Times New Roman" w:cs="Times New Roman"/>
              </w:rPr>
            </w:pPr>
            <w:r w:rsidRPr="00FD16F0">
              <w:rPr>
                <w:rFonts w:ascii="Times New Roman" w:eastAsia="Times New Roman" w:hAnsi="Times New Roman" w:cs="Times New Roman"/>
              </w:rPr>
              <w:t>1</w:t>
            </w:r>
          </w:p>
        </w:tc>
        <w:tc>
          <w:tcPr>
            <w:tcW w:w="389" w:type="pct"/>
            <w:gridSpan w:val="4"/>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jc w:val="right"/>
              <w:rPr>
                <w:rFonts w:ascii="Times New Roman" w:eastAsia="Times New Roman" w:hAnsi="Times New Roman" w:cs="Times New Roman"/>
              </w:rPr>
            </w:pPr>
            <w:r w:rsidRPr="00FD16F0">
              <w:rPr>
                <w:rFonts w:ascii="Times New Roman" w:eastAsia="Times New Roman" w:hAnsi="Times New Roman" w:cs="Times New Roman"/>
              </w:rPr>
              <w:t>1</w:t>
            </w:r>
          </w:p>
        </w:tc>
        <w:tc>
          <w:tcPr>
            <w:tcW w:w="351" w:type="pct"/>
            <w:gridSpan w:val="2"/>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jc w:val="right"/>
              <w:rPr>
                <w:rFonts w:ascii="Times New Roman" w:eastAsia="Times New Roman" w:hAnsi="Times New Roman" w:cs="Times New Roman"/>
              </w:rPr>
            </w:pPr>
            <w:r w:rsidRPr="00FD16F0">
              <w:rPr>
                <w:rFonts w:ascii="Times New Roman" w:eastAsia="Times New Roman" w:hAnsi="Times New Roman" w:cs="Times New Roman"/>
              </w:rPr>
              <w:t>1</w:t>
            </w:r>
          </w:p>
        </w:tc>
      </w:tr>
      <w:tr w:rsidR="005A7711" w:rsidRPr="00FD16F0" w:rsidTr="005A7711">
        <w:trPr>
          <w:gridAfter w:val="1"/>
          <w:wAfter w:w="607" w:type="pct"/>
          <w:trHeight w:val="915"/>
        </w:trPr>
        <w:tc>
          <w:tcPr>
            <w:tcW w:w="211" w:type="pct"/>
            <w:gridSpan w:val="3"/>
            <w:tcBorders>
              <w:top w:val="nil"/>
              <w:left w:val="single" w:sz="4" w:space="0" w:color="auto"/>
              <w:bottom w:val="single" w:sz="4" w:space="0" w:color="auto"/>
              <w:right w:val="single" w:sz="4" w:space="0" w:color="auto"/>
            </w:tcBorders>
            <w:shd w:val="clear" w:color="auto" w:fill="auto"/>
            <w:hideMark/>
          </w:tcPr>
          <w:p w:rsidR="00FD16F0" w:rsidRPr="00FD16F0" w:rsidRDefault="00FD16F0" w:rsidP="00FD16F0">
            <w:pPr>
              <w:spacing w:after="0" w:line="240" w:lineRule="auto"/>
              <w:jc w:val="center"/>
              <w:rPr>
                <w:rFonts w:ascii="Times New Roman" w:eastAsia="Times New Roman" w:hAnsi="Times New Roman" w:cs="Times New Roman"/>
                <w:color w:val="000000"/>
              </w:rPr>
            </w:pPr>
            <w:r w:rsidRPr="00FD16F0">
              <w:rPr>
                <w:rFonts w:ascii="Times New Roman" w:eastAsia="Times New Roman" w:hAnsi="Times New Roman" w:cs="Times New Roman"/>
                <w:color w:val="000000"/>
              </w:rPr>
              <w:t> </w:t>
            </w:r>
          </w:p>
        </w:tc>
        <w:tc>
          <w:tcPr>
            <w:tcW w:w="985" w:type="pct"/>
            <w:gridSpan w:val="2"/>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rPr>
                <w:rFonts w:ascii="Times New Roman" w:eastAsia="Times New Roman" w:hAnsi="Times New Roman" w:cs="Times New Roman"/>
                <w:color w:val="000000"/>
              </w:rPr>
            </w:pPr>
            <w:r w:rsidRPr="00FD16F0">
              <w:rPr>
                <w:rFonts w:ascii="Times New Roman" w:eastAsia="Times New Roman" w:hAnsi="Times New Roman" w:cs="Times New Roman"/>
                <w:color w:val="000000"/>
              </w:rPr>
              <w:t>Расходы районного бюджета на оказание (выполнение) муниципальной услуги (работы), тыс. руб.</w:t>
            </w:r>
          </w:p>
        </w:tc>
        <w:tc>
          <w:tcPr>
            <w:tcW w:w="1366" w:type="pct"/>
            <w:gridSpan w:val="9"/>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rPr>
                <w:rFonts w:ascii="Times New Roman" w:eastAsia="Times New Roman" w:hAnsi="Times New Roman" w:cs="Times New Roman"/>
                <w:color w:val="000000"/>
              </w:rPr>
            </w:pPr>
            <w:r w:rsidRPr="00FD16F0">
              <w:rPr>
                <w:rFonts w:ascii="Times New Roman" w:eastAsia="Times New Roman" w:hAnsi="Times New Roman" w:cs="Times New Roman"/>
                <w:color w:val="000000"/>
              </w:rPr>
              <w:t> </w:t>
            </w:r>
          </w:p>
        </w:tc>
        <w:tc>
          <w:tcPr>
            <w:tcW w:w="740" w:type="pct"/>
            <w:gridSpan w:val="5"/>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rPr>
                <w:rFonts w:ascii="Times New Roman" w:eastAsia="Times New Roman" w:hAnsi="Times New Roman" w:cs="Times New Roman"/>
                <w:color w:val="000000"/>
              </w:rPr>
            </w:pPr>
            <w:r w:rsidRPr="00FD16F0">
              <w:rPr>
                <w:rFonts w:ascii="Times New Roman" w:eastAsia="Times New Roman" w:hAnsi="Times New Roman" w:cs="Times New Roman"/>
                <w:color w:val="000000"/>
              </w:rPr>
              <w:t> </w:t>
            </w:r>
          </w:p>
        </w:tc>
        <w:tc>
          <w:tcPr>
            <w:tcW w:w="351" w:type="pct"/>
            <w:gridSpan w:val="6"/>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jc w:val="right"/>
              <w:rPr>
                <w:rFonts w:ascii="Times New Roman" w:eastAsia="Times New Roman" w:hAnsi="Times New Roman" w:cs="Times New Roman"/>
              </w:rPr>
            </w:pPr>
            <w:r w:rsidRPr="00FD16F0">
              <w:rPr>
                <w:rFonts w:ascii="Times New Roman" w:eastAsia="Times New Roman" w:hAnsi="Times New Roman" w:cs="Times New Roman"/>
              </w:rPr>
              <w:t>1 006,9</w:t>
            </w:r>
          </w:p>
        </w:tc>
        <w:tc>
          <w:tcPr>
            <w:tcW w:w="389" w:type="pct"/>
            <w:gridSpan w:val="4"/>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jc w:val="right"/>
              <w:rPr>
                <w:rFonts w:ascii="Times New Roman" w:eastAsia="Times New Roman" w:hAnsi="Times New Roman" w:cs="Times New Roman"/>
              </w:rPr>
            </w:pPr>
            <w:r w:rsidRPr="00FD16F0">
              <w:rPr>
                <w:rFonts w:ascii="Times New Roman" w:eastAsia="Times New Roman" w:hAnsi="Times New Roman" w:cs="Times New Roman"/>
              </w:rPr>
              <w:t>1 006,9</w:t>
            </w:r>
          </w:p>
        </w:tc>
        <w:tc>
          <w:tcPr>
            <w:tcW w:w="351" w:type="pct"/>
            <w:gridSpan w:val="2"/>
            <w:tcBorders>
              <w:top w:val="nil"/>
              <w:left w:val="nil"/>
              <w:bottom w:val="single" w:sz="4" w:space="0" w:color="auto"/>
              <w:right w:val="single" w:sz="4" w:space="0" w:color="auto"/>
            </w:tcBorders>
            <w:shd w:val="clear" w:color="auto" w:fill="auto"/>
            <w:hideMark/>
          </w:tcPr>
          <w:p w:rsidR="00FD16F0" w:rsidRPr="00FD16F0" w:rsidRDefault="00FD16F0" w:rsidP="00FD16F0">
            <w:pPr>
              <w:spacing w:after="0" w:line="240" w:lineRule="auto"/>
              <w:jc w:val="right"/>
              <w:rPr>
                <w:rFonts w:ascii="Times New Roman" w:eastAsia="Times New Roman" w:hAnsi="Times New Roman" w:cs="Times New Roman"/>
              </w:rPr>
            </w:pPr>
            <w:r w:rsidRPr="00FD16F0">
              <w:rPr>
                <w:rFonts w:ascii="Times New Roman" w:eastAsia="Times New Roman" w:hAnsi="Times New Roman" w:cs="Times New Roman"/>
              </w:rPr>
              <w:t>1 006,9</w:t>
            </w:r>
          </w:p>
        </w:tc>
      </w:tr>
      <w:tr w:rsidR="005A7711" w:rsidRPr="00FD16F0" w:rsidTr="005A7711">
        <w:trPr>
          <w:gridAfter w:val="1"/>
          <w:wAfter w:w="607" w:type="pct"/>
          <w:trHeight w:val="315"/>
        </w:trPr>
        <w:tc>
          <w:tcPr>
            <w:tcW w:w="211" w:type="pct"/>
            <w:gridSpan w:val="3"/>
            <w:tcBorders>
              <w:top w:val="nil"/>
              <w:left w:val="nil"/>
              <w:bottom w:val="nil"/>
              <w:right w:val="nil"/>
            </w:tcBorders>
            <w:shd w:val="clear" w:color="auto" w:fill="auto"/>
            <w:noWrap/>
            <w:vAlign w:val="center"/>
            <w:hideMark/>
          </w:tcPr>
          <w:p w:rsidR="00FD16F0" w:rsidRPr="00FD16F0" w:rsidRDefault="00FD16F0" w:rsidP="00FD16F0">
            <w:pPr>
              <w:spacing w:after="0" w:line="240" w:lineRule="auto"/>
              <w:jc w:val="center"/>
              <w:rPr>
                <w:rFonts w:ascii="Calibri" w:eastAsia="Times New Roman" w:hAnsi="Calibri" w:cs="Calibri"/>
                <w:color w:val="000000"/>
              </w:rPr>
            </w:pPr>
          </w:p>
        </w:tc>
        <w:tc>
          <w:tcPr>
            <w:tcW w:w="985" w:type="pct"/>
            <w:gridSpan w:val="2"/>
            <w:tcBorders>
              <w:top w:val="nil"/>
              <w:left w:val="nil"/>
              <w:bottom w:val="nil"/>
              <w:right w:val="nil"/>
            </w:tcBorders>
            <w:shd w:val="clear" w:color="auto" w:fill="auto"/>
            <w:noWrap/>
            <w:vAlign w:val="center"/>
            <w:hideMark/>
          </w:tcPr>
          <w:p w:rsidR="00FD16F0" w:rsidRPr="00FD16F0" w:rsidRDefault="00FD16F0" w:rsidP="00FD16F0">
            <w:pPr>
              <w:spacing w:after="0" w:line="240" w:lineRule="auto"/>
              <w:rPr>
                <w:rFonts w:ascii="Calibri" w:eastAsia="Times New Roman" w:hAnsi="Calibri" w:cs="Calibri"/>
                <w:color w:val="000000"/>
              </w:rPr>
            </w:pPr>
          </w:p>
        </w:tc>
        <w:tc>
          <w:tcPr>
            <w:tcW w:w="1366" w:type="pct"/>
            <w:gridSpan w:val="9"/>
            <w:tcBorders>
              <w:top w:val="nil"/>
              <w:left w:val="nil"/>
              <w:bottom w:val="nil"/>
              <w:right w:val="nil"/>
            </w:tcBorders>
            <w:shd w:val="clear" w:color="auto" w:fill="auto"/>
            <w:noWrap/>
            <w:vAlign w:val="center"/>
            <w:hideMark/>
          </w:tcPr>
          <w:p w:rsidR="00FD16F0" w:rsidRPr="00FD16F0" w:rsidRDefault="00FD16F0" w:rsidP="00FD16F0">
            <w:pPr>
              <w:spacing w:after="0" w:line="240" w:lineRule="auto"/>
              <w:rPr>
                <w:rFonts w:ascii="Calibri" w:eastAsia="Times New Roman" w:hAnsi="Calibri" w:cs="Calibri"/>
                <w:color w:val="000000"/>
              </w:rPr>
            </w:pPr>
          </w:p>
        </w:tc>
        <w:tc>
          <w:tcPr>
            <w:tcW w:w="740" w:type="pct"/>
            <w:gridSpan w:val="5"/>
            <w:tcBorders>
              <w:top w:val="nil"/>
              <w:left w:val="nil"/>
              <w:bottom w:val="nil"/>
              <w:right w:val="nil"/>
            </w:tcBorders>
            <w:shd w:val="clear" w:color="auto" w:fill="auto"/>
            <w:noWrap/>
            <w:vAlign w:val="center"/>
            <w:hideMark/>
          </w:tcPr>
          <w:p w:rsidR="00FD16F0" w:rsidRPr="00FD16F0" w:rsidRDefault="00FD16F0" w:rsidP="00FD16F0">
            <w:pPr>
              <w:spacing w:after="0" w:line="240" w:lineRule="auto"/>
              <w:rPr>
                <w:rFonts w:ascii="Calibri" w:eastAsia="Times New Roman" w:hAnsi="Calibri" w:cs="Calibri"/>
                <w:color w:val="000000"/>
              </w:rPr>
            </w:pPr>
          </w:p>
        </w:tc>
        <w:tc>
          <w:tcPr>
            <w:tcW w:w="351" w:type="pct"/>
            <w:gridSpan w:val="6"/>
            <w:tcBorders>
              <w:top w:val="nil"/>
              <w:left w:val="nil"/>
              <w:bottom w:val="nil"/>
              <w:right w:val="nil"/>
            </w:tcBorders>
            <w:shd w:val="clear" w:color="auto" w:fill="auto"/>
            <w:noWrap/>
            <w:vAlign w:val="center"/>
            <w:hideMark/>
          </w:tcPr>
          <w:p w:rsidR="00FD16F0" w:rsidRPr="00FD16F0" w:rsidRDefault="00FD16F0" w:rsidP="00FD16F0">
            <w:pPr>
              <w:spacing w:after="0" w:line="240" w:lineRule="auto"/>
              <w:rPr>
                <w:rFonts w:ascii="Calibri" w:eastAsia="Times New Roman" w:hAnsi="Calibri" w:cs="Calibri"/>
              </w:rPr>
            </w:pPr>
          </w:p>
        </w:tc>
        <w:tc>
          <w:tcPr>
            <w:tcW w:w="389" w:type="pct"/>
            <w:gridSpan w:val="4"/>
            <w:tcBorders>
              <w:top w:val="nil"/>
              <w:left w:val="nil"/>
              <w:bottom w:val="nil"/>
              <w:right w:val="nil"/>
            </w:tcBorders>
            <w:shd w:val="clear" w:color="auto" w:fill="auto"/>
            <w:noWrap/>
            <w:vAlign w:val="center"/>
            <w:hideMark/>
          </w:tcPr>
          <w:p w:rsidR="00FD16F0" w:rsidRPr="00FD16F0" w:rsidRDefault="00FD16F0" w:rsidP="00FD16F0">
            <w:pPr>
              <w:spacing w:after="0" w:line="240" w:lineRule="auto"/>
              <w:rPr>
                <w:rFonts w:ascii="Calibri" w:eastAsia="Times New Roman" w:hAnsi="Calibri" w:cs="Calibri"/>
              </w:rPr>
            </w:pPr>
          </w:p>
        </w:tc>
        <w:tc>
          <w:tcPr>
            <w:tcW w:w="351" w:type="pct"/>
            <w:gridSpan w:val="2"/>
            <w:tcBorders>
              <w:top w:val="nil"/>
              <w:left w:val="nil"/>
              <w:bottom w:val="nil"/>
              <w:right w:val="nil"/>
            </w:tcBorders>
            <w:shd w:val="clear" w:color="auto" w:fill="auto"/>
            <w:noWrap/>
            <w:vAlign w:val="center"/>
            <w:hideMark/>
          </w:tcPr>
          <w:p w:rsidR="00FD16F0" w:rsidRPr="00FD16F0" w:rsidRDefault="00FD16F0" w:rsidP="00FD16F0">
            <w:pPr>
              <w:spacing w:after="0" w:line="240" w:lineRule="auto"/>
              <w:rPr>
                <w:rFonts w:ascii="Calibri" w:eastAsia="Times New Roman" w:hAnsi="Calibri" w:cs="Calibri"/>
              </w:rPr>
            </w:pPr>
          </w:p>
        </w:tc>
      </w:tr>
      <w:tr w:rsidR="00FD16F0" w:rsidRPr="00FD16F0" w:rsidTr="005A7711">
        <w:trPr>
          <w:gridAfter w:val="1"/>
          <w:wAfter w:w="607" w:type="pct"/>
          <w:trHeight w:val="315"/>
        </w:trPr>
        <w:tc>
          <w:tcPr>
            <w:tcW w:w="4393" w:type="pct"/>
            <w:gridSpan w:val="31"/>
            <w:tcBorders>
              <w:top w:val="nil"/>
              <w:left w:val="nil"/>
              <w:bottom w:val="nil"/>
              <w:right w:val="nil"/>
            </w:tcBorders>
            <w:shd w:val="clear" w:color="auto" w:fill="auto"/>
            <w:noWrap/>
            <w:vAlign w:val="center"/>
            <w:hideMark/>
          </w:tcPr>
          <w:p w:rsidR="00FD16F0" w:rsidRPr="00FD16F0" w:rsidRDefault="00FD16F0" w:rsidP="00FD16F0">
            <w:pPr>
              <w:spacing w:after="0" w:line="240" w:lineRule="auto"/>
              <w:rPr>
                <w:rFonts w:ascii="Calibri" w:eastAsia="Times New Roman" w:hAnsi="Calibri" w:cs="Calibri"/>
                <w:sz w:val="20"/>
                <w:szCs w:val="20"/>
              </w:rPr>
            </w:pPr>
            <w:r w:rsidRPr="00FD16F0">
              <w:rPr>
                <w:rFonts w:ascii="Times New Roman" w:eastAsia="Times New Roman" w:hAnsi="Times New Roman" w:cs="Times New Roman"/>
                <w:color w:val="000000"/>
                <w:sz w:val="20"/>
                <w:szCs w:val="20"/>
                <w:vertAlign w:val="superscript"/>
              </w:rPr>
              <w:t>*</w:t>
            </w:r>
            <w:r w:rsidRPr="00FD16F0">
              <w:rPr>
                <w:rFonts w:ascii="Times New Roman" w:eastAsia="Times New Roman" w:hAnsi="Times New Roman" w:cs="Times New Roman"/>
                <w:color w:val="000000"/>
                <w:sz w:val="20"/>
                <w:szCs w:val="20"/>
              </w:rPr>
              <w:t xml:space="preserve"> Содержание муниципальной услуги (работы) указывается по каждой реестровой записи.</w:t>
            </w:r>
          </w:p>
        </w:tc>
      </w:tr>
      <w:tr w:rsidR="005A7711" w:rsidRPr="00E06FB7" w:rsidTr="005A7711">
        <w:trPr>
          <w:gridBefore w:val="1"/>
          <w:gridAfter w:val="2"/>
          <w:wBefore w:w="30" w:type="pct"/>
          <w:wAfter w:w="624" w:type="pct"/>
          <w:trHeight w:val="315"/>
        </w:trPr>
        <w:tc>
          <w:tcPr>
            <w:tcW w:w="4346" w:type="pct"/>
            <w:gridSpan w:val="29"/>
            <w:tcBorders>
              <w:top w:val="nil"/>
              <w:left w:val="nil"/>
              <w:bottom w:val="nil"/>
              <w:right w:val="nil"/>
            </w:tcBorders>
            <w:shd w:val="clear" w:color="auto" w:fill="auto"/>
            <w:noWrap/>
            <w:vAlign w:val="bottom"/>
            <w:hideMark/>
          </w:tcPr>
          <w:p w:rsidR="005A7711" w:rsidRPr="00E06FB7" w:rsidRDefault="005A7711" w:rsidP="005A7711">
            <w:pPr>
              <w:spacing w:after="0" w:line="240" w:lineRule="auto"/>
              <w:jc w:val="right"/>
              <w:rPr>
                <w:rFonts w:ascii="Times New Roman" w:eastAsia="Times New Roman" w:hAnsi="Times New Roman" w:cs="Times New Roman"/>
                <w:color w:val="000000"/>
              </w:rPr>
            </w:pPr>
            <w:r w:rsidRPr="00E06FB7">
              <w:rPr>
                <w:rFonts w:ascii="Times New Roman" w:eastAsia="Times New Roman" w:hAnsi="Times New Roman" w:cs="Times New Roman"/>
                <w:color w:val="000000"/>
              </w:rPr>
              <w:lastRenderedPageBreak/>
              <w:t>Приложение № 3</w:t>
            </w:r>
          </w:p>
        </w:tc>
      </w:tr>
      <w:tr w:rsidR="005A7711" w:rsidRPr="00E06FB7" w:rsidTr="005A7711">
        <w:trPr>
          <w:gridBefore w:val="1"/>
          <w:gridAfter w:val="2"/>
          <w:wBefore w:w="30" w:type="pct"/>
          <w:wAfter w:w="624" w:type="pct"/>
          <w:trHeight w:val="300"/>
        </w:trPr>
        <w:tc>
          <w:tcPr>
            <w:tcW w:w="4346" w:type="pct"/>
            <w:gridSpan w:val="29"/>
            <w:tcBorders>
              <w:top w:val="nil"/>
              <w:left w:val="nil"/>
              <w:bottom w:val="nil"/>
              <w:right w:val="nil"/>
            </w:tcBorders>
            <w:shd w:val="clear" w:color="auto" w:fill="auto"/>
            <w:noWrap/>
            <w:vAlign w:val="bottom"/>
            <w:hideMark/>
          </w:tcPr>
          <w:p w:rsidR="005A7711" w:rsidRPr="00E06FB7" w:rsidRDefault="005A7711" w:rsidP="005A7711">
            <w:pPr>
              <w:spacing w:after="0" w:line="240" w:lineRule="auto"/>
              <w:jc w:val="right"/>
              <w:rPr>
                <w:rFonts w:ascii="Times New Roman" w:eastAsia="Times New Roman" w:hAnsi="Times New Roman" w:cs="Times New Roman"/>
                <w:color w:val="000000"/>
              </w:rPr>
            </w:pPr>
            <w:r w:rsidRPr="00E06FB7">
              <w:rPr>
                <w:rFonts w:ascii="Times New Roman" w:eastAsia="Times New Roman" w:hAnsi="Times New Roman" w:cs="Times New Roman"/>
                <w:color w:val="000000"/>
              </w:rPr>
              <w:t>к паспорту муниципальной программы Уярского района</w:t>
            </w:r>
          </w:p>
        </w:tc>
      </w:tr>
      <w:tr w:rsidR="005A7711" w:rsidRPr="00E06FB7" w:rsidTr="005A7711">
        <w:trPr>
          <w:gridBefore w:val="1"/>
          <w:gridAfter w:val="2"/>
          <w:wBefore w:w="30" w:type="pct"/>
          <w:wAfter w:w="624" w:type="pct"/>
          <w:trHeight w:val="300"/>
        </w:trPr>
        <w:tc>
          <w:tcPr>
            <w:tcW w:w="4346" w:type="pct"/>
            <w:gridSpan w:val="29"/>
            <w:tcBorders>
              <w:top w:val="nil"/>
              <w:left w:val="nil"/>
              <w:bottom w:val="nil"/>
              <w:right w:val="nil"/>
            </w:tcBorders>
            <w:shd w:val="clear" w:color="auto" w:fill="auto"/>
            <w:noWrap/>
            <w:vAlign w:val="bottom"/>
            <w:hideMark/>
          </w:tcPr>
          <w:p w:rsidR="005A7711" w:rsidRPr="00E06FB7" w:rsidRDefault="005A7711" w:rsidP="005A7711">
            <w:pPr>
              <w:spacing w:after="0" w:line="240" w:lineRule="auto"/>
              <w:jc w:val="right"/>
              <w:rPr>
                <w:rFonts w:ascii="Times New Roman" w:eastAsia="Times New Roman" w:hAnsi="Times New Roman" w:cs="Times New Roman"/>
                <w:color w:val="000000"/>
              </w:rPr>
            </w:pPr>
            <w:r w:rsidRPr="00E06FB7">
              <w:rPr>
                <w:rFonts w:ascii="Times New Roman" w:eastAsia="Times New Roman" w:hAnsi="Times New Roman" w:cs="Times New Roman"/>
                <w:color w:val="000000"/>
              </w:rPr>
              <w:t>«Развитие образования»</w:t>
            </w:r>
          </w:p>
        </w:tc>
      </w:tr>
      <w:tr w:rsidR="005A7711" w:rsidRPr="00E06FB7" w:rsidTr="005A7711">
        <w:trPr>
          <w:gridBefore w:val="1"/>
          <w:gridAfter w:val="2"/>
          <w:wBefore w:w="30" w:type="pct"/>
          <w:wAfter w:w="624" w:type="pct"/>
          <w:trHeight w:val="135"/>
        </w:trPr>
        <w:tc>
          <w:tcPr>
            <w:tcW w:w="148" w:type="pct"/>
            <w:tcBorders>
              <w:top w:val="nil"/>
              <w:left w:val="nil"/>
              <w:bottom w:val="nil"/>
              <w:right w:val="nil"/>
            </w:tcBorders>
            <w:shd w:val="clear" w:color="auto" w:fill="auto"/>
            <w:noWrap/>
            <w:vAlign w:val="bottom"/>
            <w:hideMark/>
          </w:tcPr>
          <w:p w:rsidR="00E06FB7" w:rsidRPr="00E06FB7" w:rsidRDefault="00E06FB7" w:rsidP="005A7711">
            <w:pPr>
              <w:spacing w:after="0" w:line="240" w:lineRule="auto"/>
              <w:rPr>
                <w:rFonts w:ascii="Calibri" w:eastAsia="Times New Roman" w:hAnsi="Calibri" w:cs="Calibri"/>
                <w:color w:val="000000"/>
              </w:rPr>
            </w:pPr>
          </w:p>
        </w:tc>
        <w:tc>
          <w:tcPr>
            <w:tcW w:w="530" w:type="pct"/>
            <w:gridSpan w:val="2"/>
            <w:tcBorders>
              <w:top w:val="nil"/>
              <w:left w:val="nil"/>
              <w:bottom w:val="nil"/>
              <w:right w:val="nil"/>
            </w:tcBorders>
            <w:shd w:val="clear" w:color="auto" w:fill="auto"/>
            <w:vAlign w:val="center"/>
            <w:hideMark/>
          </w:tcPr>
          <w:p w:rsidR="00E06FB7" w:rsidRPr="00E06FB7" w:rsidRDefault="00E06FB7" w:rsidP="005A7711">
            <w:pPr>
              <w:spacing w:after="0" w:line="240" w:lineRule="auto"/>
              <w:rPr>
                <w:rFonts w:ascii="Times New Roman" w:eastAsia="Times New Roman" w:hAnsi="Times New Roman" w:cs="Times New Roman"/>
                <w:color w:val="000000"/>
              </w:rPr>
            </w:pPr>
          </w:p>
        </w:tc>
        <w:tc>
          <w:tcPr>
            <w:tcW w:w="816" w:type="pct"/>
            <w:gridSpan w:val="3"/>
            <w:tcBorders>
              <w:top w:val="nil"/>
              <w:left w:val="nil"/>
              <w:bottom w:val="nil"/>
              <w:right w:val="nil"/>
            </w:tcBorders>
            <w:shd w:val="clear" w:color="auto" w:fill="auto"/>
            <w:vAlign w:val="center"/>
            <w:hideMark/>
          </w:tcPr>
          <w:p w:rsidR="00E06FB7" w:rsidRPr="00E06FB7" w:rsidRDefault="00E06FB7" w:rsidP="005A7711">
            <w:pPr>
              <w:spacing w:after="0" w:line="240" w:lineRule="auto"/>
              <w:rPr>
                <w:rFonts w:ascii="Calibri" w:eastAsia="Times New Roman" w:hAnsi="Calibri" w:cs="Calibri"/>
                <w:color w:val="000000"/>
              </w:rPr>
            </w:pPr>
          </w:p>
        </w:tc>
        <w:tc>
          <w:tcPr>
            <w:tcW w:w="567" w:type="pct"/>
            <w:gridSpan w:val="3"/>
            <w:tcBorders>
              <w:top w:val="nil"/>
              <w:left w:val="nil"/>
              <w:bottom w:val="nil"/>
              <w:right w:val="nil"/>
            </w:tcBorders>
            <w:shd w:val="clear" w:color="auto" w:fill="auto"/>
            <w:vAlign w:val="center"/>
            <w:hideMark/>
          </w:tcPr>
          <w:p w:rsidR="00E06FB7" w:rsidRPr="00E06FB7" w:rsidRDefault="00E06FB7" w:rsidP="005A7711">
            <w:pPr>
              <w:spacing w:after="0" w:line="240" w:lineRule="auto"/>
              <w:rPr>
                <w:rFonts w:ascii="Calibri" w:eastAsia="Times New Roman" w:hAnsi="Calibri" w:cs="Calibri"/>
                <w:color w:val="000000"/>
              </w:rPr>
            </w:pPr>
          </w:p>
        </w:tc>
        <w:tc>
          <w:tcPr>
            <w:tcW w:w="344" w:type="pct"/>
            <w:gridSpan w:val="2"/>
            <w:tcBorders>
              <w:top w:val="nil"/>
              <w:left w:val="nil"/>
              <w:bottom w:val="nil"/>
              <w:right w:val="nil"/>
            </w:tcBorders>
            <w:shd w:val="clear" w:color="auto" w:fill="auto"/>
            <w:vAlign w:val="center"/>
            <w:hideMark/>
          </w:tcPr>
          <w:p w:rsidR="00E06FB7" w:rsidRPr="00E06FB7" w:rsidRDefault="00E06FB7" w:rsidP="005A7711">
            <w:pPr>
              <w:spacing w:after="0" w:line="240" w:lineRule="auto"/>
              <w:rPr>
                <w:rFonts w:ascii="Calibri" w:eastAsia="Times New Roman" w:hAnsi="Calibri" w:cs="Calibri"/>
                <w:color w:val="000000"/>
              </w:rPr>
            </w:pPr>
          </w:p>
        </w:tc>
        <w:tc>
          <w:tcPr>
            <w:tcW w:w="323" w:type="pct"/>
            <w:gridSpan w:val="3"/>
            <w:tcBorders>
              <w:top w:val="nil"/>
              <w:left w:val="nil"/>
              <w:bottom w:val="nil"/>
              <w:right w:val="nil"/>
            </w:tcBorders>
            <w:shd w:val="clear" w:color="auto" w:fill="auto"/>
            <w:vAlign w:val="center"/>
            <w:hideMark/>
          </w:tcPr>
          <w:p w:rsidR="00E06FB7" w:rsidRPr="00E06FB7" w:rsidRDefault="00E06FB7" w:rsidP="005A7711">
            <w:pPr>
              <w:spacing w:after="0" w:line="240" w:lineRule="auto"/>
              <w:rPr>
                <w:rFonts w:ascii="Calibri" w:eastAsia="Times New Roman" w:hAnsi="Calibri" w:cs="Calibri"/>
                <w:color w:val="000000"/>
              </w:rPr>
            </w:pPr>
          </w:p>
        </w:tc>
        <w:tc>
          <w:tcPr>
            <w:tcW w:w="212" w:type="pct"/>
            <w:gridSpan w:val="2"/>
            <w:tcBorders>
              <w:top w:val="nil"/>
              <w:left w:val="nil"/>
              <w:bottom w:val="nil"/>
              <w:right w:val="nil"/>
            </w:tcBorders>
            <w:shd w:val="clear" w:color="auto" w:fill="auto"/>
            <w:vAlign w:val="center"/>
            <w:hideMark/>
          </w:tcPr>
          <w:p w:rsidR="00E06FB7" w:rsidRPr="00E06FB7" w:rsidRDefault="00E06FB7" w:rsidP="005A7711">
            <w:pPr>
              <w:spacing w:after="0" w:line="240" w:lineRule="auto"/>
              <w:rPr>
                <w:rFonts w:ascii="Calibri" w:eastAsia="Times New Roman" w:hAnsi="Calibri" w:cs="Calibri"/>
                <w:color w:val="000000"/>
              </w:rPr>
            </w:pPr>
          </w:p>
        </w:tc>
        <w:tc>
          <w:tcPr>
            <w:tcW w:w="337" w:type="pct"/>
            <w:gridSpan w:val="3"/>
            <w:tcBorders>
              <w:top w:val="nil"/>
              <w:left w:val="nil"/>
              <w:bottom w:val="nil"/>
              <w:right w:val="nil"/>
            </w:tcBorders>
            <w:shd w:val="clear" w:color="auto" w:fill="auto"/>
            <w:vAlign w:val="center"/>
            <w:hideMark/>
          </w:tcPr>
          <w:p w:rsidR="00E06FB7" w:rsidRPr="00E06FB7" w:rsidRDefault="00E06FB7" w:rsidP="005A7711">
            <w:pPr>
              <w:spacing w:after="0" w:line="240" w:lineRule="auto"/>
              <w:rPr>
                <w:rFonts w:ascii="Calibri" w:eastAsia="Times New Roman" w:hAnsi="Calibri" w:cs="Calibri"/>
                <w:color w:val="000000"/>
              </w:rPr>
            </w:pPr>
          </w:p>
        </w:tc>
        <w:tc>
          <w:tcPr>
            <w:tcW w:w="192" w:type="pct"/>
            <w:gridSpan w:val="2"/>
            <w:tcBorders>
              <w:top w:val="nil"/>
              <w:left w:val="nil"/>
              <w:bottom w:val="nil"/>
              <w:right w:val="nil"/>
            </w:tcBorders>
            <w:shd w:val="clear" w:color="auto" w:fill="auto"/>
            <w:vAlign w:val="center"/>
            <w:hideMark/>
          </w:tcPr>
          <w:p w:rsidR="00E06FB7" w:rsidRPr="00E06FB7" w:rsidRDefault="00E06FB7" w:rsidP="005A7711">
            <w:pPr>
              <w:spacing w:after="0" w:line="240" w:lineRule="auto"/>
              <w:rPr>
                <w:rFonts w:ascii="Calibri" w:eastAsia="Times New Roman" w:hAnsi="Calibri" w:cs="Calibri"/>
              </w:rPr>
            </w:pPr>
          </w:p>
        </w:tc>
        <w:tc>
          <w:tcPr>
            <w:tcW w:w="70" w:type="pct"/>
            <w:tcBorders>
              <w:top w:val="nil"/>
              <w:left w:val="nil"/>
              <w:bottom w:val="nil"/>
              <w:right w:val="nil"/>
            </w:tcBorders>
            <w:shd w:val="clear" w:color="auto" w:fill="auto"/>
            <w:vAlign w:val="center"/>
            <w:hideMark/>
          </w:tcPr>
          <w:p w:rsidR="00E06FB7" w:rsidRPr="00E06FB7" w:rsidRDefault="00E06FB7" w:rsidP="005A7711">
            <w:pPr>
              <w:spacing w:after="0" w:line="240" w:lineRule="auto"/>
              <w:rPr>
                <w:rFonts w:ascii="Calibri" w:eastAsia="Times New Roman" w:hAnsi="Calibri" w:cs="Calibri"/>
              </w:rPr>
            </w:pPr>
          </w:p>
        </w:tc>
        <w:tc>
          <w:tcPr>
            <w:tcW w:w="96" w:type="pct"/>
            <w:gridSpan w:val="3"/>
            <w:tcBorders>
              <w:top w:val="nil"/>
              <w:left w:val="nil"/>
              <w:bottom w:val="nil"/>
              <w:right w:val="nil"/>
            </w:tcBorders>
            <w:shd w:val="clear" w:color="auto" w:fill="auto"/>
            <w:vAlign w:val="center"/>
            <w:hideMark/>
          </w:tcPr>
          <w:p w:rsidR="00E06FB7" w:rsidRPr="00E06FB7" w:rsidRDefault="00E06FB7" w:rsidP="005A7711">
            <w:pPr>
              <w:spacing w:after="0" w:line="240" w:lineRule="auto"/>
              <w:rPr>
                <w:rFonts w:ascii="Calibri" w:eastAsia="Times New Roman" w:hAnsi="Calibri" w:cs="Calibri"/>
              </w:rPr>
            </w:pPr>
          </w:p>
        </w:tc>
        <w:tc>
          <w:tcPr>
            <w:tcW w:w="711" w:type="pct"/>
            <w:gridSpan w:val="4"/>
            <w:tcBorders>
              <w:top w:val="nil"/>
              <w:left w:val="nil"/>
              <w:bottom w:val="nil"/>
              <w:right w:val="nil"/>
            </w:tcBorders>
            <w:shd w:val="clear" w:color="auto" w:fill="auto"/>
            <w:vAlign w:val="center"/>
            <w:hideMark/>
          </w:tcPr>
          <w:p w:rsidR="00E06FB7" w:rsidRPr="00E06FB7" w:rsidRDefault="00E06FB7" w:rsidP="005A7711">
            <w:pPr>
              <w:spacing w:after="0" w:line="240" w:lineRule="auto"/>
              <w:rPr>
                <w:rFonts w:ascii="Calibri" w:eastAsia="Times New Roman" w:hAnsi="Calibri" w:cs="Calibri"/>
                <w:color w:val="000000"/>
              </w:rPr>
            </w:pPr>
          </w:p>
        </w:tc>
      </w:tr>
      <w:tr w:rsidR="00E06FB7" w:rsidRPr="00E06FB7" w:rsidTr="005A7711">
        <w:trPr>
          <w:gridBefore w:val="1"/>
          <w:gridAfter w:val="1"/>
          <w:wBefore w:w="30" w:type="pct"/>
          <w:wAfter w:w="607" w:type="pct"/>
          <w:trHeight w:val="705"/>
        </w:trPr>
        <w:tc>
          <w:tcPr>
            <w:tcW w:w="4363" w:type="pct"/>
            <w:gridSpan w:val="30"/>
            <w:tcBorders>
              <w:top w:val="nil"/>
              <w:left w:val="nil"/>
              <w:bottom w:val="single" w:sz="4" w:space="0" w:color="auto"/>
              <w:right w:val="nil"/>
            </w:tcBorders>
            <w:shd w:val="clear" w:color="auto" w:fill="auto"/>
            <w:vAlign w:val="center"/>
            <w:hideMark/>
          </w:tcPr>
          <w:p w:rsidR="00E06FB7" w:rsidRPr="00E06FB7" w:rsidRDefault="00E06FB7" w:rsidP="00E06FB7">
            <w:pPr>
              <w:spacing w:after="0" w:line="240" w:lineRule="auto"/>
              <w:jc w:val="center"/>
              <w:rPr>
                <w:rFonts w:ascii="Times New Roman" w:eastAsia="Times New Roman" w:hAnsi="Times New Roman" w:cs="Times New Roman"/>
                <w:b/>
                <w:bCs/>
                <w:color w:val="000000"/>
              </w:rPr>
            </w:pPr>
            <w:r w:rsidRPr="00E06FB7">
              <w:rPr>
                <w:rFonts w:ascii="Times New Roman" w:eastAsia="Times New Roman" w:hAnsi="Times New Roman" w:cs="Times New Roman"/>
                <w:b/>
                <w:bCs/>
                <w:color w:val="000000"/>
              </w:rPr>
              <w:t>Информация о ресурсном обеспечении муниципальной программы Уярского района "Развитие образования" за счет средств районного бюджета, в том числе средств, поступивших из бюджетов других уровней бюджетной системы и бюджетов внебюджетных фондов</w:t>
            </w:r>
          </w:p>
        </w:tc>
      </w:tr>
      <w:tr w:rsidR="005A7711" w:rsidRPr="00E06FB7" w:rsidTr="005A7711">
        <w:trPr>
          <w:gridBefore w:val="1"/>
          <w:gridAfter w:val="1"/>
          <w:wBefore w:w="30" w:type="pct"/>
          <w:wAfter w:w="607" w:type="pct"/>
          <w:trHeight w:val="900"/>
        </w:trPr>
        <w:tc>
          <w:tcPr>
            <w:tcW w:w="148" w:type="pct"/>
            <w:vMerge w:val="restart"/>
            <w:tcBorders>
              <w:top w:val="nil"/>
              <w:left w:val="single" w:sz="4" w:space="0" w:color="auto"/>
              <w:bottom w:val="single" w:sz="4" w:space="0" w:color="000000"/>
              <w:right w:val="single" w:sz="4" w:space="0" w:color="auto"/>
            </w:tcBorders>
            <w:shd w:val="clear" w:color="auto" w:fill="auto"/>
            <w:vAlign w:val="center"/>
            <w:hideMark/>
          </w:tcPr>
          <w:p w:rsidR="00E06FB7" w:rsidRPr="00E06FB7" w:rsidRDefault="00E06FB7" w:rsidP="00E06FB7">
            <w:pPr>
              <w:spacing w:after="0" w:line="240" w:lineRule="auto"/>
              <w:jc w:val="center"/>
              <w:rPr>
                <w:rFonts w:ascii="Times New Roman" w:eastAsia="Times New Roman" w:hAnsi="Times New Roman" w:cs="Times New Roman"/>
                <w:color w:val="000000"/>
              </w:rPr>
            </w:pPr>
            <w:r w:rsidRPr="00E06FB7">
              <w:rPr>
                <w:rFonts w:ascii="Times New Roman" w:eastAsia="Times New Roman" w:hAnsi="Times New Roman" w:cs="Times New Roman"/>
                <w:color w:val="000000"/>
              </w:rPr>
              <w:t xml:space="preserve">№ </w:t>
            </w:r>
            <w:proofErr w:type="gramStart"/>
            <w:r w:rsidRPr="00E06FB7">
              <w:rPr>
                <w:rFonts w:ascii="Times New Roman" w:eastAsia="Times New Roman" w:hAnsi="Times New Roman" w:cs="Times New Roman"/>
                <w:color w:val="000000"/>
              </w:rPr>
              <w:t>п</w:t>
            </w:r>
            <w:proofErr w:type="gramEnd"/>
            <w:r w:rsidRPr="00E06FB7">
              <w:rPr>
                <w:rFonts w:ascii="Times New Roman" w:eastAsia="Times New Roman" w:hAnsi="Times New Roman" w:cs="Times New Roman"/>
                <w:color w:val="000000"/>
              </w:rPr>
              <w:t>/п</w:t>
            </w:r>
          </w:p>
        </w:tc>
        <w:tc>
          <w:tcPr>
            <w:tcW w:w="530" w:type="pct"/>
            <w:gridSpan w:val="2"/>
            <w:vMerge w:val="restart"/>
            <w:tcBorders>
              <w:top w:val="nil"/>
              <w:left w:val="single" w:sz="4" w:space="0" w:color="auto"/>
              <w:bottom w:val="single" w:sz="4" w:space="0" w:color="000000"/>
              <w:right w:val="single" w:sz="4" w:space="0" w:color="auto"/>
            </w:tcBorders>
            <w:shd w:val="clear" w:color="auto" w:fill="auto"/>
            <w:vAlign w:val="center"/>
            <w:hideMark/>
          </w:tcPr>
          <w:p w:rsidR="00E06FB7" w:rsidRPr="00E06FB7" w:rsidRDefault="00E06FB7" w:rsidP="00E06FB7">
            <w:pPr>
              <w:spacing w:after="0" w:line="240" w:lineRule="auto"/>
              <w:jc w:val="center"/>
              <w:rPr>
                <w:rFonts w:ascii="Times New Roman" w:eastAsia="Times New Roman" w:hAnsi="Times New Roman" w:cs="Times New Roman"/>
                <w:color w:val="000000"/>
              </w:rPr>
            </w:pPr>
            <w:r w:rsidRPr="00E06FB7">
              <w:rPr>
                <w:rFonts w:ascii="Times New Roman" w:eastAsia="Times New Roman" w:hAnsi="Times New Roman" w:cs="Times New Roman"/>
                <w:color w:val="000000"/>
              </w:rPr>
              <w:t>Статус (муниципальная программа Уярского района, подпрограмма)</w:t>
            </w:r>
          </w:p>
        </w:tc>
        <w:tc>
          <w:tcPr>
            <w:tcW w:w="537" w:type="pct"/>
            <w:gridSpan w:val="2"/>
            <w:vMerge w:val="restart"/>
            <w:tcBorders>
              <w:top w:val="nil"/>
              <w:left w:val="single" w:sz="4" w:space="0" w:color="auto"/>
              <w:bottom w:val="single" w:sz="4" w:space="0" w:color="000000"/>
              <w:right w:val="single" w:sz="4" w:space="0" w:color="auto"/>
            </w:tcBorders>
            <w:shd w:val="clear" w:color="auto" w:fill="auto"/>
            <w:vAlign w:val="center"/>
            <w:hideMark/>
          </w:tcPr>
          <w:p w:rsidR="00E06FB7" w:rsidRPr="00E06FB7" w:rsidRDefault="00E06FB7" w:rsidP="00E06FB7">
            <w:pPr>
              <w:spacing w:after="0" w:line="240" w:lineRule="auto"/>
              <w:jc w:val="center"/>
              <w:rPr>
                <w:rFonts w:ascii="Times New Roman" w:eastAsia="Times New Roman" w:hAnsi="Times New Roman" w:cs="Times New Roman"/>
                <w:color w:val="000000"/>
              </w:rPr>
            </w:pPr>
            <w:r w:rsidRPr="00E06FB7">
              <w:rPr>
                <w:rFonts w:ascii="Times New Roman" w:eastAsia="Times New Roman" w:hAnsi="Times New Roman" w:cs="Times New Roman"/>
                <w:color w:val="000000"/>
              </w:rPr>
              <w:t>Наименование муниципальной программы Уярского района, подпрограммы</w:t>
            </w:r>
          </w:p>
        </w:tc>
        <w:tc>
          <w:tcPr>
            <w:tcW w:w="538" w:type="pct"/>
            <w:gridSpan w:val="2"/>
            <w:vMerge w:val="restart"/>
            <w:tcBorders>
              <w:top w:val="nil"/>
              <w:left w:val="single" w:sz="4" w:space="0" w:color="auto"/>
              <w:bottom w:val="single" w:sz="4" w:space="0" w:color="000000"/>
              <w:right w:val="single" w:sz="4" w:space="0" w:color="auto"/>
            </w:tcBorders>
            <w:shd w:val="clear" w:color="auto" w:fill="auto"/>
            <w:vAlign w:val="center"/>
            <w:hideMark/>
          </w:tcPr>
          <w:p w:rsidR="00E06FB7" w:rsidRPr="00E06FB7" w:rsidRDefault="00E06FB7" w:rsidP="00E06FB7">
            <w:pPr>
              <w:spacing w:after="0" w:line="240" w:lineRule="auto"/>
              <w:jc w:val="center"/>
              <w:rPr>
                <w:rFonts w:ascii="Times New Roman" w:eastAsia="Times New Roman" w:hAnsi="Times New Roman" w:cs="Times New Roman"/>
                <w:color w:val="000000"/>
              </w:rPr>
            </w:pPr>
            <w:r w:rsidRPr="00E06FB7">
              <w:rPr>
                <w:rFonts w:ascii="Times New Roman" w:eastAsia="Times New Roman" w:hAnsi="Times New Roman" w:cs="Times New Roman"/>
                <w:color w:val="000000"/>
              </w:rPr>
              <w:t>Наименование главного распорядителя бюджетных средств (далее – ГРБС)</w:t>
            </w:r>
          </w:p>
        </w:tc>
        <w:tc>
          <w:tcPr>
            <w:tcW w:w="1052" w:type="pct"/>
            <w:gridSpan w:val="8"/>
            <w:tcBorders>
              <w:top w:val="single" w:sz="4" w:space="0" w:color="auto"/>
              <w:left w:val="nil"/>
              <w:bottom w:val="single" w:sz="4" w:space="0" w:color="auto"/>
              <w:right w:val="single" w:sz="4" w:space="0" w:color="000000"/>
            </w:tcBorders>
            <w:shd w:val="clear" w:color="auto" w:fill="auto"/>
            <w:vAlign w:val="center"/>
            <w:hideMark/>
          </w:tcPr>
          <w:p w:rsidR="00E06FB7" w:rsidRPr="00E06FB7" w:rsidRDefault="00E06FB7" w:rsidP="00E06FB7">
            <w:pPr>
              <w:spacing w:after="0" w:line="240" w:lineRule="auto"/>
              <w:jc w:val="center"/>
              <w:rPr>
                <w:rFonts w:ascii="Times New Roman" w:eastAsia="Times New Roman" w:hAnsi="Times New Roman" w:cs="Times New Roman"/>
                <w:color w:val="000000"/>
              </w:rPr>
            </w:pPr>
            <w:r w:rsidRPr="00E06FB7">
              <w:rPr>
                <w:rFonts w:ascii="Times New Roman" w:eastAsia="Times New Roman" w:hAnsi="Times New Roman" w:cs="Times New Roman"/>
                <w:color w:val="000000"/>
              </w:rPr>
              <w:t>Код бюджетной классификации</w:t>
            </w:r>
          </w:p>
        </w:tc>
        <w:tc>
          <w:tcPr>
            <w:tcW w:w="351" w:type="pct"/>
            <w:gridSpan w:val="2"/>
            <w:tcBorders>
              <w:top w:val="nil"/>
              <w:left w:val="nil"/>
              <w:bottom w:val="single" w:sz="4" w:space="0" w:color="auto"/>
              <w:right w:val="single" w:sz="4" w:space="0" w:color="auto"/>
            </w:tcBorders>
            <w:shd w:val="clear" w:color="auto" w:fill="auto"/>
            <w:vAlign w:val="center"/>
            <w:hideMark/>
          </w:tcPr>
          <w:p w:rsidR="00E06FB7" w:rsidRPr="00E06FB7" w:rsidRDefault="00E06FB7" w:rsidP="00E06FB7">
            <w:pPr>
              <w:spacing w:after="0" w:line="240" w:lineRule="auto"/>
              <w:jc w:val="center"/>
              <w:rPr>
                <w:rFonts w:ascii="Times New Roman" w:eastAsia="Times New Roman" w:hAnsi="Times New Roman" w:cs="Times New Roman"/>
                <w:color w:val="000000"/>
              </w:rPr>
            </w:pPr>
            <w:r w:rsidRPr="00E06FB7">
              <w:rPr>
                <w:rFonts w:ascii="Times New Roman" w:eastAsia="Times New Roman" w:hAnsi="Times New Roman" w:cs="Times New Roman"/>
                <w:color w:val="000000"/>
              </w:rPr>
              <w:t>Очередной финансовый год (2025)</w:t>
            </w:r>
          </w:p>
        </w:tc>
        <w:tc>
          <w:tcPr>
            <w:tcW w:w="389" w:type="pct"/>
            <w:gridSpan w:val="6"/>
            <w:tcBorders>
              <w:top w:val="nil"/>
              <w:left w:val="nil"/>
              <w:bottom w:val="single" w:sz="4" w:space="0" w:color="auto"/>
              <w:right w:val="single" w:sz="4" w:space="0" w:color="auto"/>
            </w:tcBorders>
            <w:shd w:val="clear" w:color="auto" w:fill="auto"/>
            <w:vAlign w:val="center"/>
            <w:hideMark/>
          </w:tcPr>
          <w:p w:rsidR="00E06FB7" w:rsidRPr="00E06FB7" w:rsidRDefault="00E06FB7" w:rsidP="00E06FB7">
            <w:pPr>
              <w:spacing w:after="0" w:line="240" w:lineRule="auto"/>
              <w:jc w:val="center"/>
              <w:rPr>
                <w:rFonts w:ascii="Times New Roman" w:eastAsia="Times New Roman" w:hAnsi="Times New Roman" w:cs="Times New Roman"/>
                <w:color w:val="000000"/>
              </w:rPr>
            </w:pPr>
            <w:r w:rsidRPr="00E06FB7">
              <w:rPr>
                <w:rFonts w:ascii="Times New Roman" w:eastAsia="Times New Roman" w:hAnsi="Times New Roman" w:cs="Times New Roman"/>
                <w:color w:val="000000"/>
              </w:rPr>
              <w:t>Первый год планового периода (2026)</w:t>
            </w:r>
          </w:p>
        </w:tc>
        <w:tc>
          <w:tcPr>
            <w:tcW w:w="390" w:type="pct"/>
            <w:gridSpan w:val="4"/>
            <w:tcBorders>
              <w:top w:val="nil"/>
              <w:left w:val="nil"/>
              <w:bottom w:val="single" w:sz="4" w:space="0" w:color="auto"/>
              <w:right w:val="single" w:sz="4" w:space="0" w:color="auto"/>
            </w:tcBorders>
            <w:shd w:val="clear" w:color="auto" w:fill="auto"/>
            <w:vAlign w:val="center"/>
            <w:hideMark/>
          </w:tcPr>
          <w:p w:rsidR="00E06FB7" w:rsidRPr="00E06FB7" w:rsidRDefault="00E06FB7" w:rsidP="00E06FB7">
            <w:pPr>
              <w:spacing w:after="0" w:line="240" w:lineRule="auto"/>
              <w:jc w:val="center"/>
              <w:rPr>
                <w:rFonts w:ascii="Times New Roman" w:eastAsia="Times New Roman" w:hAnsi="Times New Roman" w:cs="Times New Roman"/>
                <w:color w:val="000000"/>
              </w:rPr>
            </w:pPr>
            <w:r w:rsidRPr="00E06FB7">
              <w:rPr>
                <w:rFonts w:ascii="Times New Roman" w:eastAsia="Times New Roman" w:hAnsi="Times New Roman" w:cs="Times New Roman"/>
                <w:color w:val="000000"/>
              </w:rPr>
              <w:t>Второй год планового периода (2027)</w:t>
            </w:r>
          </w:p>
        </w:tc>
        <w:tc>
          <w:tcPr>
            <w:tcW w:w="428" w:type="pct"/>
            <w:gridSpan w:val="3"/>
            <w:vMerge w:val="restart"/>
            <w:tcBorders>
              <w:top w:val="nil"/>
              <w:left w:val="single" w:sz="4" w:space="0" w:color="auto"/>
              <w:bottom w:val="single" w:sz="4" w:space="0" w:color="000000"/>
              <w:right w:val="single" w:sz="4" w:space="0" w:color="auto"/>
            </w:tcBorders>
            <w:shd w:val="clear" w:color="auto" w:fill="auto"/>
            <w:vAlign w:val="center"/>
            <w:hideMark/>
          </w:tcPr>
          <w:p w:rsidR="00E06FB7" w:rsidRPr="00E06FB7" w:rsidRDefault="00E06FB7" w:rsidP="00E06FB7">
            <w:pPr>
              <w:spacing w:after="0" w:line="240" w:lineRule="auto"/>
              <w:jc w:val="center"/>
              <w:rPr>
                <w:rFonts w:ascii="Times New Roman" w:eastAsia="Times New Roman" w:hAnsi="Times New Roman" w:cs="Times New Roman"/>
                <w:color w:val="000000"/>
              </w:rPr>
            </w:pPr>
            <w:r w:rsidRPr="00E06FB7">
              <w:rPr>
                <w:rFonts w:ascii="Times New Roman" w:eastAsia="Times New Roman" w:hAnsi="Times New Roman" w:cs="Times New Roman"/>
                <w:color w:val="000000"/>
              </w:rPr>
              <w:t>Итого на очередной финансовый год и плановый период</w:t>
            </w:r>
          </w:p>
        </w:tc>
      </w:tr>
      <w:tr w:rsidR="005A7711" w:rsidRPr="00E06FB7" w:rsidTr="005A7711">
        <w:trPr>
          <w:gridBefore w:val="1"/>
          <w:gridAfter w:val="1"/>
          <w:wBefore w:w="30" w:type="pct"/>
          <w:wAfter w:w="607" w:type="pct"/>
          <w:trHeight w:val="450"/>
        </w:trPr>
        <w:tc>
          <w:tcPr>
            <w:tcW w:w="148" w:type="pct"/>
            <w:vMerge/>
            <w:tcBorders>
              <w:top w:val="nil"/>
              <w:left w:val="single" w:sz="4" w:space="0" w:color="auto"/>
              <w:bottom w:val="single" w:sz="4" w:space="0" w:color="000000"/>
              <w:right w:val="single" w:sz="4" w:space="0" w:color="auto"/>
            </w:tcBorders>
            <w:vAlign w:val="center"/>
            <w:hideMark/>
          </w:tcPr>
          <w:p w:rsidR="00E06FB7" w:rsidRPr="00E06FB7" w:rsidRDefault="00E06FB7" w:rsidP="00E06FB7">
            <w:pPr>
              <w:spacing w:after="0" w:line="240" w:lineRule="auto"/>
              <w:rPr>
                <w:rFonts w:ascii="Times New Roman" w:eastAsia="Times New Roman" w:hAnsi="Times New Roman" w:cs="Times New Roman"/>
                <w:color w:val="000000"/>
              </w:rPr>
            </w:pPr>
          </w:p>
        </w:tc>
        <w:tc>
          <w:tcPr>
            <w:tcW w:w="530" w:type="pct"/>
            <w:gridSpan w:val="2"/>
            <w:vMerge/>
            <w:tcBorders>
              <w:top w:val="nil"/>
              <w:left w:val="single" w:sz="4" w:space="0" w:color="auto"/>
              <w:bottom w:val="single" w:sz="4" w:space="0" w:color="000000"/>
              <w:right w:val="single" w:sz="4" w:space="0" w:color="auto"/>
            </w:tcBorders>
            <w:vAlign w:val="center"/>
            <w:hideMark/>
          </w:tcPr>
          <w:p w:rsidR="00E06FB7" w:rsidRPr="00E06FB7" w:rsidRDefault="00E06FB7" w:rsidP="00E06FB7">
            <w:pPr>
              <w:spacing w:after="0" w:line="240" w:lineRule="auto"/>
              <w:rPr>
                <w:rFonts w:ascii="Times New Roman" w:eastAsia="Times New Roman" w:hAnsi="Times New Roman" w:cs="Times New Roman"/>
                <w:color w:val="000000"/>
              </w:rPr>
            </w:pPr>
          </w:p>
        </w:tc>
        <w:tc>
          <w:tcPr>
            <w:tcW w:w="537" w:type="pct"/>
            <w:gridSpan w:val="2"/>
            <w:vMerge/>
            <w:tcBorders>
              <w:top w:val="nil"/>
              <w:left w:val="single" w:sz="4" w:space="0" w:color="auto"/>
              <w:bottom w:val="single" w:sz="4" w:space="0" w:color="000000"/>
              <w:right w:val="single" w:sz="4" w:space="0" w:color="auto"/>
            </w:tcBorders>
            <w:vAlign w:val="center"/>
            <w:hideMark/>
          </w:tcPr>
          <w:p w:rsidR="00E06FB7" w:rsidRPr="00E06FB7" w:rsidRDefault="00E06FB7" w:rsidP="00E06FB7">
            <w:pPr>
              <w:spacing w:after="0" w:line="240" w:lineRule="auto"/>
              <w:rPr>
                <w:rFonts w:ascii="Times New Roman" w:eastAsia="Times New Roman" w:hAnsi="Times New Roman" w:cs="Times New Roman"/>
                <w:color w:val="000000"/>
              </w:rPr>
            </w:pPr>
          </w:p>
        </w:tc>
        <w:tc>
          <w:tcPr>
            <w:tcW w:w="538" w:type="pct"/>
            <w:gridSpan w:val="2"/>
            <w:vMerge/>
            <w:tcBorders>
              <w:top w:val="nil"/>
              <w:left w:val="single" w:sz="4" w:space="0" w:color="auto"/>
              <w:bottom w:val="single" w:sz="4" w:space="0" w:color="000000"/>
              <w:right w:val="single" w:sz="4" w:space="0" w:color="auto"/>
            </w:tcBorders>
            <w:vAlign w:val="center"/>
            <w:hideMark/>
          </w:tcPr>
          <w:p w:rsidR="00E06FB7" w:rsidRPr="00E06FB7" w:rsidRDefault="00E06FB7" w:rsidP="00E06FB7">
            <w:pPr>
              <w:spacing w:after="0" w:line="240" w:lineRule="auto"/>
              <w:rPr>
                <w:rFonts w:ascii="Times New Roman" w:eastAsia="Times New Roman" w:hAnsi="Times New Roman" w:cs="Times New Roman"/>
                <w:color w:val="000000"/>
              </w:rPr>
            </w:pPr>
          </w:p>
        </w:tc>
        <w:tc>
          <w:tcPr>
            <w:tcW w:w="234" w:type="pct"/>
            <w:tcBorders>
              <w:top w:val="nil"/>
              <w:left w:val="nil"/>
              <w:bottom w:val="single" w:sz="4" w:space="0" w:color="auto"/>
              <w:right w:val="single" w:sz="4" w:space="0" w:color="auto"/>
            </w:tcBorders>
            <w:shd w:val="clear" w:color="auto" w:fill="auto"/>
            <w:vAlign w:val="center"/>
            <w:hideMark/>
          </w:tcPr>
          <w:p w:rsidR="00E06FB7" w:rsidRPr="00E06FB7" w:rsidRDefault="00E06FB7" w:rsidP="00E06FB7">
            <w:pPr>
              <w:spacing w:after="0" w:line="240" w:lineRule="auto"/>
              <w:jc w:val="center"/>
              <w:rPr>
                <w:rFonts w:ascii="Times New Roman" w:eastAsia="Times New Roman" w:hAnsi="Times New Roman" w:cs="Times New Roman"/>
                <w:color w:val="000000"/>
              </w:rPr>
            </w:pPr>
            <w:r w:rsidRPr="00E06FB7">
              <w:rPr>
                <w:rFonts w:ascii="Times New Roman" w:eastAsia="Times New Roman" w:hAnsi="Times New Roman" w:cs="Times New Roman"/>
                <w:color w:val="000000"/>
              </w:rPr>
              <w:t>ГРБС</w:t>
            </w:r>
          </w:p>
        </w:tc>
        <w:tc>
          <w:tcPr>
            <w:tcW w:w="273" w:type="pct"/>
            <w:gridSpan w:val="2"/>
            <w:tcBorders>
              <w:top w:val="nil"/>
              <w:left w:val="nil"/>
              <w:bottom w:val="single" w:sz="4" w:space="0" w:color="auto"/>
              <w:right w:val="single" w:sz="4" w:space="0" w:color="auto"/>
            </w:tcBorders>
            <w:shd w:val="clear" w:color="auto" w:fill="auto"/>
            <w:vAlign w:val="center"/>
            <w:hideMark/>
          </w:tcPr>
          <w:p w:rsidR="00E06FB7" w:rsidRPr="00E06FB7" w:rsidRDefault="00E06FB7" w:rsidP="00E06FB7">
            <w:pPr>
              <w:spacing w:after="0" w:line="240" w:lineRule="auto"/>
              <w:jc w:val="center"/>
              <w:rPr>
                <w:rFonts w:ascii="Times New Roman" w:eastAsia="Times New Roman" w:hAnsi="Times New Roman" w:cs="Times New Roman"/>
                <w:color w:val="000000"/>
              </w:rPr>
            </w:pPr>
            <w:proofErr w:type="spellStart"/>
            <w:r w:rsidRPr="00E06FB7">
              <w:rPr>
                <w:rFonts w:ascii="Times New Roman" w:eastAsia="Times New Roman" w:hAnsi="Times New Roman" w:cs="Times New Roman"/>
                <w:color w:val="000000"/>
              </w:rPr>
              <w:t>РзПр</w:t>
            </w:r>
            <w:proofErr w:type="spellEnd"/>
          </w:p>
        </w:tc>
        <w:tc>
          <w:tcPr>
            <w:tcW w:w="263" w:type="pct"/>
            <w:gridSpan w:val="2"/>
            <w:tcBorders>
              <w:top w:val="nil"/>
              <w:left w:val="nil"/>
              <w:bottom w:val="single" w:sz="4" w:space="0" w:color="auto"/>
              <w:right w:val="single" w:sz="4" w:space="0" w:color="auto"/>
            </w:tcBorders>
            <w:shd w:val="clear" w:color="auto" w:fill="auto"/>
            <w:vAlign w:val="center"/>
            <w:hideMark/>
          </w:tcPr>
          <w:p w:rsidR="00E06FB7" w:rsidRPr="00E06FB7" w:rsidRDefault="00E06FB7" w:rsidP="00E06FB7">
            <w:pPr>
              <w:spacing w:after="0" w:line="240" w:lineRule="auto"/>
              <w:jc w:val="center"/>
              <w:rPr>
                <w:rFonts w:ascii="Times New Roman" w:eastAsia="Times New Roman" w:hAnsi="Times New Roman" w:cs="Times New Roman"/>
                <w:color w:val="000000"/>
              </w:rPr>
            </w:pPr>
            <w:r w:rsidRPr="00E06FB7">
              <w:rPr>
                <w:rFonts w:ascii="Times New Roman" w:eastAsia="Times New Roman" w:hAnsi="Times New Roman" w:cs="Times New Roman"/>
                <w:color w:val="000000"/>
              </w:rPr>
              <w:t>ЦСР</w:t>
            </w:r>
          </w:p>
        </w:tc>
        <w:tc>
          <w:tcPr>
            <w:tcW w:w="282" w:type="pct"/>
            <w:gridSpan w:val="3"/>
            <w:tcBorders>
              <w:top w:val="nil"/>
              <w:left w:val="nil"/>
              <w:bottom w:val="single" w:sz="4" w:space="0" w:color="auto"/>
              <w:right w:val="single" w:sz="4" w:space="0" w:color="auto"/>
            </w:tcBorders>
            <w:shd w:val="clear" w:color="auto" w:fill="auto"/>
            <w:vAlign w:val="center"/>
            <w:hideMark/>
          </w:tcPr>
          <w:p w:rsidR="00E06FB7" w:rsidRPr="00E06FB7" w:rsidRDefault="00E06FB7" w:rsidP="00E06FB7">
            <w:pPr>
              <w:spacing w:after="0" w:line="240" w:lineRule="auto"/>
              <w:jc w:val="center"/>
              <w:rPr>
                <w:rFonts w:ascii="Times New Roman" w:eastAsia="Times New Roman" w:hAnsi="Times New Roman" w:cs="Times New Roman"/>
                <w:color w:val="000000"/>
              </w:rPr>
            </w:pPr>
            <w:r w:rsidRPr="00E06FB7">
              <w:rPr>
                <w:rFonts w:ascii="Times New Roman" w:eastAsia="Times New Roman" w:hAnsi="Times New Roman" w:cs="Times New Roman"/>
                <w:color w:val="000000"/>
              </w:rPr>
              <w:t>ВР</w:t>
            </w:r>
          </w:p>
        </w:tc>
        <w:tc>
          <w:tcPr>
            <w:tcW w:w="351" w:type="pct"/>
            <w:gridSpan w:val="2"/>
            <w:tcBorders>
              <w:top w:val="nil"/>
              <w:left w:val="nil"/>
              <w:bottom w:val="single" w:sz="4" w:space="0" w:color="auto"/>
              <w:right w:val="single" w:sz="4" w:space="0" w:color="auto"/>
            </w:tcBorders>
            <w:shd w:val="clear" w:color="auto" w:fill="auto"/>
            <w:vAlign w:val="center"/>
            <w:hideMark/>
          </w:tcPr>
          <w:p w:rsidR="00E06FB7" w:rsidRPr="00E06FB7" w:rsidRDefault="00E06FB7" w:rsidP="00E06FB7">
            <w:pPr>
              <w:spacing w:after="0" w:line="240" w:lineRule="auto"/>
              <w:jc w:val="center"/>
              <w:rPr>
                <w:rFonts w:ascii="Times New Roman" w:eastAsia="Times New Roman" w:hAnsi="Times New Roman" w:cs="Times New Roman"/>
              </w:rPr>
            </w:pPr>
            <w:r w:rsidRPr="00E06FB7">
              <w:rPr>
                <w:rFonts w:ascii="Times New Roman" w:eastAsia="Times New Roman" w:hAnsi="Times New Roman" w:cs="Times New Roman"/>
              </w:rPr>
              <w:t>план</w:t>
            </w:r>
          </w:p>
        </w:tc>
        <w:tc>
          <w:tcPr>
            <w:tcW w:w="389" w:type="pct"/>
            <w:gridSpan w:val="6"/>
            <w:tcBorders>
              <w:top w:val="nil"/>
              <w:left w:val="nil"/>
              <w:bottom w:val="single" w:sz="4" w:space="0" w:color="auto"/>
              <w:right w:val="single" w:sz="4" w:space="0" w:color="auto"/>
            </w:tcBorders>
            <w:shd w:val="clear" w:color="auto" w:fill="auto"/>
            <w:vAlign w:val="center"/>
            <w:hideMark/>
          </w:tcPr>
          <w:p w:rsidR="00E06FB7" w:rsidRPr="00E06FB7" w:rsidRDefault="00E06FB7" w:rsidP="00E06FB7">
            <w:pPr>
              <w:spacing w:after="0" w:line="240" w:lineRule="auto"/>
              <w:jc w:val="center"/>
              <w:rPr>
                <w:rFonts w:ascii="Times New Roman" w:eastAsia="Times New Roman" w:hAnsi="Times New Roman" w:cs="Times New Roman"/>
              </w:rPr>
            </w:pPr>
            <w:r w:rsidRPr="00E06FB7">
              <w:rPr>
                <w:rFonts w:ascii="Times New Roman" w:eastAsia="Times New Roman" w:hAnsi="Times New Roman" w:cs="Times New Roman"/>
              </w:rPr>
              <w:t>план</w:t>
            </w:r>
          </w:p>
        </w:tc>
        <w:tc>
          <w:tcPr>
            <w:tcW w:w="390" w:type="pct"/>
            <w:gridSpan w:val="4"/>
            <w:tcBorders>
              <w:top w:val="nil"/>
              <w:left w:val="nil"/>
              <w:bottom w:val="single" w:sz="4" w:space="0" w:color="auto"/>
              <w:right w:val="single" w:sz="4" w:space="0" w:color="auto"/>
            </w:tcBorders>
            <w:shd w:val="clear" w:color="auto" w:fill="auto"/>
            <w:vAlign w:val="center"/>
            <w:hideMark/>
          </w:tcPr>
          <w:p w:rsidR="00E06FB7" w:rsidRPr="00E06FB7" w:rsidRDefault="00E06FB7" w:rsidP="00E06FB7">
            <w:pPr>
              <w:spacing w:after="0" w:line="240" w:lineRule="auto"/>
              <w:jc w:val="center"/>
              <w:rPr>
                <w:rFonts w:ascii="Times New Roman" w:eastAsia="Times New Roman" w:hAnsi="Times New Roman" w:cs="Times New Roman"/>
              </w:rPr>
            </w:pPr>
            <w:r w:rsidRPr="00E06FB7">
              <w:rPr>
                <w:rFonts w:ascii="Times New Roman" w:eastAsia="Times New Roman" w:hAnsi="Times New Roman" w:cs="Times New Roman"/>
              </w:rPr>
              <w:t>план</w:t>
            </w:r>
          </w:p>
        </w:tc>
        <w:tc>
          <w:tcPr>
            <w:tcW w:w="428" w:type="pct"/>
            <w:gridSpan w:val="3"/>
            <w:vMerge/>
            <w:tcBorders>
              <w:top w:val="nil"/>
              <w:left w:val="single" w:sz="4" w:space="0" w:color="auto"/>
              <w:bottom w:val="single" w:sz="4" w:space="0" w:color="000000"/>
              <w:right w:val="single" w:sz="4" w:space="0" w:color="auto"/>
            </w:tcBorders>
            <w:vAlign w:val="center"/>
            <w:hideMark/>
          </w:tcPr>
          <w:p w:rsidR="00E06FB7" w:rsidRPr="00E06FB7" w:rsidRDefault="00E06FB7" w:rsidP="00E06FB7">
            <w:pPr>
              <w:spacing w:after="0" w:line="240" w:lineRule="auto"/>
              <w:rPr>
                <w:rFonts w:ascii="Times New Roman" w:eastAsia="Times New Roman" w:hAnsi="Times New Roman" w:cs="Times New Roman"/>
                <w:color w:val="000000"/>
              </w:rPr>
            </w:pPr>
          </w:p>
        </w:tc>
      </w:tr>
      <w:tr w:rsidR="005A7711" w:rsidRPr="00E06FB7" w:rsidTr="005A7711">
        <w:trPr>
          <w:gridBefore w:val="1"/>
          <w:gridAfter w:val="1"/>
          <w:wBefore w:w="30" w:type="pct"/>
          <w:wAfter w:w="607" w:type="pct"/>
          <w:trHeight w:val="300"/>
        </w:trPr>
        <w:tc>
          <w:tcPr>
            <w:tcW w:w="148" w:type="pct"/>
            <w:tcBorders>
              <w:top w:val="nil"/>
              <w:left w:val="single" w:sz="4" w:space="0" w:color="auto"/>
              <w:bottom w:val="single" w:sz="4" w:space="0" w:color="auto"/>
              <w:right w:val="single" w:sz="4" w:space="0" w:color="auto"/>
            </w:tcBorders>
            <w:shd w:val="clear" w:color="auto" w:fill="auto"/>
            <w:vAlign w:val="center"/>
            <w:hideMark/>
          </w:tcPr>
          <w:p w:rsidR="00E06FB7" w:rsidRPr="00E06FB7" w:rsidRDefault="00E06FB7" w:rsidP="00E06FB7">
            <w:pPr>
              <w:spacing w:after="0" w:line="240" w:lineRule="auto"/>
              <w:jc w:val="center"/>
              <w:rPr>
                <w:rFonts w:ascii="Times New Roman" w:eastAsia="Times New Roman" w:hAnsi="Times New Roman" w:cs="Times New Roman"/>
                <w:color w:val="000000"/>
              </w:rPr>
            </w:pPr>
            <w:r w:rsidRPr="00E06FB7">
              <w:rPr>
                <w:rFonts w:ascii="Times New Roman" w:eastAsia="Times New Roman" w:hAnsi="Times New Roman" w:cs="Times New Roman"/>
                <w:color w:val="000000"/>
              </w:rPr>
              <w:t>1</w:t>
            </w:r>
          </w:p>
        </w:tc>
        <w:tc>
          <w:tcPr>
            <w:tcW w:w="530" w:type="pct"/>
            <w:gridSpan w:val="2"/>
            <w:tcBorders>
              <w:top w:val="nil"/>
              <w:left w:val="nil"/>
              <w:bottom w:val="single" w:sz="4" w:space="0" w:color="auto"/>
              <w:right w:val="single" w:sz="4" w:space="0" w:color="auto"/>
            </w:tcBorders>
            <w:shd w:val="clear" w:color="auto" w:fill="auto"/>
            <w:vAlign w:val="center"/>
            <w:hideMark/>
          </w:tcPr>
          <w:p w:rsidR="00E06FB7" w:rsidRPr="00E06FB7" w:rsidRDefault="00E06FB7" w:rsidP="00E06FB7">
            <w:pPr>
              <w:spacing w:after="0" w:line="240" w:lineRule="auto"/>
              <w:jc w:val="center"/>
              <w:rPr>
                <w:rFonts w:ascii="Times New Roman" w:eastAsia="Times New Roman" w:hAnsi="Times New Roman" w:cs="Times New Roman"/>
                <w:color w:val="000000"/>
              </w:rPr>
            </w:pPr>
            <w:r w:rsidRPr="00E06FB7">
              <w:rPr>
                <w:rFonts w:ascii="Times New Roman" w:eastAsia="Times New Roman" w:hAnsi="Times New Roman" w:cs="Times New Roman"/>
                <w:color w:val="000000"/>
              </w:rPr>
              <w:t>2</w:t>
            </w:r>
          </w:p>
        </w:tc>
        <w:tc>
          <w:tcPr>
            <w:tcW w:w="537" w:type="pct"/>
            <w:gridSpan w:val="2"/>
            <w:tcBorders>
              <w:top w:val="nil"/>
              <w:left w:val="nil"/>
              <w:bottom w:val="single" w:sz="4" w:space="0" w:color="auto"/>
              <w:right w:val="single" w:sz="4" w:space="0" w:color="auto"/>
            </w:tcBorders>
            <w:shd w:val="clear" w:color="auto" w:fill="auto"/>
            <w:vAlign w:val="center"/>
            <w:hideMark/>
          </w:tcPr>
          <w:p w:rsidR="00E06FB7" w:rsidRPr="00E06FB7" w:rsidRDefault="00E06FB7" w:rsidP="00E06FB7">
            <w:pPr>
              <w:spacing w:after="0" w:line="240" w:lineRule="auto"/>
              <w:jc w:val="center"/>
              <w:rPr>
                <w:rFonts w:ascii="Times New Roman" w:eastAsia="Times New Roman" w:hAnsi="Times New Roman" w:cs="Times New Roman"/>
                <w:color w:val="000000"/>
              </w:rPr>
            </w:pPr>
            <w:r w:rsidRPr="00E06FB7">
              <w:rPr>
                <w:rFonts w:ascii="Times New Roman" w:eastAsia="Times New Roman" w:hAnsi="Times New Roman" w:cs="Times New Roman"/>
                <w:color w:val="000000"/>
              </w:rPr>
              <w:t>3</w:t>
            </w:r>
          </w:p>
        </w:tc>
        <w:tc>
          <w:tcPr>
            <w:tcW w:w="538" w:type="pct"/>
            <w:gridSpan w:val="2"/>
            <w:tcBorders>
              <w:top w:val="nil"/>
              <w:left w:val="nil"/>
              <w:bottom w:val="single" w:sz="4" w:space="0" w:color="auto"/>
              <w:right w:val="single" w:sz="4" w:space="0" w:color="auto"/>
            </w:tcBorders>
            <w:shd w:val="clear" w:color="auto" w:fill="auto"/>
            <w:vAlign w:val="center"/>
            <w:hideMark/>
          </w:tcPr>
          <w:p w:rsidR="00E06FB7" w:rsidRPr="00E06FB7" w:rsidRDefault="00E06FB7" w:rsidP="00E06FB7">
            <w:pPr>
              <w:spacing w:after="0" w:line="240" w:lineRule="auto"/>
              <w:jc w:val="center"/>
              <w:rPr>
                <w:rFonts w:ascii="Times New Roman" w:eastAsia="Times New Roman" w:hAnsi="Times New Roman" w:cs="Times New Roman"/>
                <w:color w:val="000000"/>
              </w:rPr>
            </w:pPr>
            <w:r w:rsidRPr="00E06FB7">
              <w:rPr>
                <w:rFonts w:ascii="Times New Roman" w:eastAsia="Times New Roman" w:hAnsi="Times New Roman" w:cs="Times New Roman"/>
                <w:color w:val="000000"/>
              </w:rPr>
              <w:t>4</w:t>
            </w:r>
          </w:p>
        </w:tc>
        <w:tc>
          <w:tcPr>
            <w:tcW w:w="234" w:type="pct"/>
            <w:tcBorders>
              <w:top w:val="nil"/>
              <w:left w:val="nil"/>
              <w:bottom w:val="single" w:sz="4" w:space="0" w:color="auto"/>
              <w:right w:val="single" w:sz="4" w:space="0" w:color="auto"/>
            </w:tcBorders>
            <w:shd w:val="clear" w:color="auto" w:fill="auto"/>
            <w:vAlign w:val="center"/>
            <w:hideMark/>
          </w:tcPr>
          <w:p w:rsidR="00E06FB7" w:rsidRPr="00E06FB7" w:rsidRDefault="00E06FB7" w:rsidP="00E06FB7">
            <w:pPr>
              <w:spacing w:after="0" w:line="240" w:lineRule="auto"/>
              <w:jc w:val="center"/>
              <w:rPr>
                <w:rFonts w:ascii="Times New Roman" w:eastAsia="Times New Roman" w:hAnsi="Times New Roman" w:cs="Times New Roman"/>
                <w:color w:val="000000"/>
              </w:rPr>
            </w:pPr>
            <w:r w:rsidRPr="00E06FB7">
              <w:rPr>
                <w:rFonts w:ascii="Times New Roman" w:eastAsia="Times New Roman" w:hAnsi="Times New Roman" w:cs="Times New Roman"/>
                <w:color w:val="000000"/>
              </w:rPr>
              <w:t>5</w:t>
            </w:r>
          </w:p>
        </w:tc>
        <w:tc>
          <w:tcPr>
            <w:tcW w:w="273" w:type="pct"/>
            <w:gridSpan w:val="2"/>
            <w:tcBorders>
              <w:top w:val="nil"/>
              <w:left w:val="nil"/>
              <w:bottom w:val="single" w:sz="4" w:space="0" w:color="auto"/>
              <w:right w:val="single" w:sz="4" w:space="0" w:color="auto"/>
            </w:tcBorders>
            <w:shd w:val="clear" w:color="auto" w:fill="auto"/>
            <w:vAlign w:val="center"/>
            <w:hideMark/>
          </w:tcPr>
          <w:p w:rsidR="00E06FB7" w:rsidRPr="00E06FB7" w:rsidRDefault="00E06FB7" w:rsidP="00E06FB7">
            <w:pPr>
              <w:spacing w:after="0" w:line="240" w:lineRule="auto"/>
              <w:jc w:val="center"/>
              <w:rPr>
                <w:rFonts w:ascii="Times New Roman" w:eastAsia="Times New Roman" w:hAnsi="Times New Roman" w:cs="Times New Roman"/>
                <w:color w:val="000000"/>
              </w:rPr>
            </w:pPr>
            <w:r w:rsidRPr="00E06FB7">
              <w:rPr>
                <w:rFonts w:ascii="Times New Roman" w:eastAsia="Times New Roman" w:hAnsi="Times New Roman" w:cs="Times New Roman"/>
                <w:color w:val="000000"/>
              </w:rPr>
              <w:t>6</w:t>
            </w:r>
          </w:p>
        </w:tc>
        <w:tc>
          <w:tcPr>
            <w:tcW w:w="263" w:type="pct"/>
            <w:gridSpan w:val="2"/>
            <w:tcBorders>
              <w:top w:val="nil"/>
              <w:left w:val="nil"/>
              <w:bottom w:val="single" w:sz="4" w:space="0" w:color="auto"/>
              <w:right w:val="single" w:sz="4" w:space="0" w:color="auto"/>
            </w:tcBorders>
            <w:shd w:val="clear" w:color="auto" w:fill="auto"/>
            <w:vAlign w:val="center"/>
            <w:hideMark/>
          </w:tcPr>
          <w:p w:rsidR="00E06FB7" w:rsidRPr="00E06FB7" w:rsidRDefault="00E06FB7" w:rsidP="00E06FB7">
            <w:pPr>
              <w:spacing w:after="0" w:line="240" w:lineRule="auto"/>
              <w:jc w:val="center"/>
              <w:rPr>
                <w:rFonts w:ascii="Times New Roman" w:eastAsia="Times New Roman" w:hAnsi="Times New Roman" w:cs="Times New Roman"/>
                <w:color w:val="000000"/>
              </w:rPr>
            </w:pPr>
            <w:r w:rsidRPr="00E06FB7">
              <w:rPr>
                <w:rFonts w:ascii="Times New Roman" w:eastAsia="Times New Roman" w:hAnsi="Times New Roman" w:cs="Times New Roman"/>
                <w:color w:val="000000"/>
              </w:rPr>
              <w:t>7</w:t>
            </w:r>
          </w:p>
        </w:tc>
        <w:tc>
          <w:tcPr>
            <w:tcW w:w="282" w:type="pct"/>
            <w:gridSpan w:val="3"/>
            <w:tcBorders>
              <w:top w:val="nil"/>
              <w:left w:val="nil"/>
              <w:bottom w:val="single" w:sz="4" w:space="0" w:color="auto"/>
              <w:right w:val="single" w:sz="4" w:space="0" w:color="auto"/>
            </w:tcBorders>
            <w:shd w:val="clear" w:color="auto" w:fill="auto"/>
            <w:vAlign w:val="center"/>
            <w:hideMark/>
          </w:tcPr>
          <w:p w:rsidR="00E06FB7" w:rsidRPr="00E06FB7" w:rsidRDefault="00E06FB7" w:rsidP="00E06FB7">
            <w:pPr>
              <w:spacing w:after="0" w:line="240" w:lineRule="auto"/>
              <w:jc w:val="center"/>
              <w:rPr>
                <w:rFonts w:ascii="Times New Roman" w:eastAsia="Times New Roman" w:hAnsi="Times New Roman" w:cs="Times New Roman"/>
                <w:color w:val="000000"/>
              </w:rPr>
            </w:pPr>
            <w:r w:rsidRPr="00E06FB7">
              <w:rPr>
                <w:rFonts w:ascii="Times New Roman" w:eastAsia="Times New Roman" w:hAnsi="Times New Roman" w:cs="Times New Roman"/>
                <w:color w:val="000000"/>
              </w:rPr>
              <w:t>8</w:t>
            </w:r>
          </w:p>
        </w:tc>
        <w:tc>
          <w:tcPr>
            <w:tcW w:w="351" w:type="pct"/>
            <w:gridSpan w:val="2"/>
            <w:tcBorders>
              <w:top w:val="nil"/>
              <w:left w:val="nil"/>
              <w:bottom w:val="single" w:sz="4" w:space="0" w:color="auto"/>
              <w:right w:val="single" w:sz="4" w:space="0" w:color="auto"/>
            </w:tcBorders>
            <w:shd w:val="clear" w:color="auto" w:fill="auto"/>
            <w:vAlign w:val="center"/>
            <w:hideMark/>
          </w:tcPr>
          <w:p w:rsidR="00E06FB7" w:rsidRPr="00E06FB7" w:rsidRDefault="00E06FB7" w:rsidP="00E06FB7">
            <w:pPr>
              <w:spacing w:after="0" w:line="240" w:lineRule="auto"/>
              <w:jc w:val="center"/>
              <w:rPr>
                <w:rFonts w:ascii="Times New Roman" w:eastAsia="Times New Roman" w:hAnsi="Times New Roman" w:cs="Times New Roman"/>
              </w:rPr>
            </w:pPr>
            <w:r w:rsidRPr="00E06FB7">
              <w:rPr>
                <w:rFonts w:ascii="Times New Roman" w:eastAsia="Times New Roman" w:hAnsi="Times New Roman" w:cs="Times New Roman"/>
              </w:rPr>
              <w:t>9</w:t>
            </w:r>
          </w:p>
        </w:tc>
        <w:tc>
          <w:tcPr>
            <w:tcW w:w="389" w:type="pct"/>
            <w:gridSpan w:val="6"/>
            <w:tcBorders>
              <w:top w:val="nil"/>
              <w:left w:val="nil"/>
              <w:bottom w:val="single" w:sz="4" w:space="0" w:color="auto"/>
              <w:right w:val="single" w:sz="4" w:space="0" w:color="auto"/>
            </w:tcBorders>
            <w:shd w:val="clear" w:color="auto" w:fill="auto"/>
            <w:vAlign w:val="center"/>
            <w:hideMark/>
          </w:tcPr>
          <w:p w:rsidR="00E06FB7" w:rsidRPr="00E06FB7" w:rsidRDefault="00E06FB7" w:rsidP="00E06FB7">
            <w:pPr>
              <w:spacing w:after="0" w:line="240" w:lineRule="auto"/>
              <w:jc w:val="center"/>
              <w:rPr>
                <w:rFonts w:ascii="Times New Roman" w:eastAsia="Times New Roman" w:hAnsi="Times New Roman" w:cs="Times New Roman"/>
              </w:rPr>
            </w:pPr>
            <w:r w:rsidRPr="00E06FB7">
              <w:rPr>
                <w:rFonts w:ascii="Times New Roman" w:eastAsia="Times New Roman" w:hAnsi="Times New Roman" w:cs="Times New Roman"/>
              </w:rPr>
              <w:t>10</w:t>
            </w:r>
          </w:p>
        </w:tc>
        <w:tc>
          <w:tcPr>
            <w:tcW w:w="390" w:type="pct"/>
            <w:gridSpan w:val="4"/>
            <w:tcBorders>
              <w:top w:val="nil"/>
              <w:left w:val="nil"/>
              <w:bottom w:val="single" w:sz="4" w:space="0" w:color="auto"/>
              <w:right w:val="single" w:sz="4" w:space="0" w:color="auto"/>
            </w:tcBorders>
            <w:shd w:val="clear" w:color="auto" w:fill="auto"/>
            <w:vAlign w:val="center"/>
            <w:hideMark/>
          </w:tcPr>
          <w:p w:rsidR="00E06FB7" w:rsidRPr="00E06FB7" w:rsidRDefault="00E06FB7" w:rsidP="00E06FB7">
            <w:pPr>
              <w:spacing w:after="0" w:line="240" w:lineRule="auto"/>
              <w:jc w:val="center"/>
              <w:rPr>
                <w:rFonts w:ascii="Times New Roman" w:eastAsia="Times New Roman" w:hAnsi="Times New Roman" w:cs="Times New Roman"/>
              </w:rPr>
            </w:pPr>
            <w:r w:rsidRPr="00E06FB7">
              <w:rPr>
                <w:rFonts w:ascii="Times New Roman" w:eastAsia="Times New Roman" w:hAnsi="Times New Roman" w:cs="Times New Roman"/>
              </w:rPr>
              <w:t>12</w:t>
            </w:r>
          </w:p>
        </w:tc>
        <w:tc>
          <w:tcPr>
            <w:tcW w:w="428" w:type="pct"/>
            <w:gridSpan w:val="3"/>
            <w:tcBorders>
              <w:top w:val="nil"/>
              <w:left w:val="nil"/>
              <w:bottom w:val="single" w:sz="4" w:space="0" w:color="auto"/>
              <w:right w:val="single" w:sz="4" w:space="0" w:color="auto"/>
            </w:tcBorders>
            <w:shd w:val="clear" w:color="auto" w:fill="auto"/>
            <w:vAlign w:val="center"/>
            <w:hideMark/>
          </w:tcPr>
          <w:p w:rsidR="00E06FB7" w:rsidRPr="00E06FB7" w:rsidRDefault="00E06FB7" w:rsidP="00E06FB7">
            <w:pPr>
              <w:spacing w:after="0" w:line="240" w:lineRule="auto"/>
              <w:jc w:val="center"/>
              <w:rPr>
                <w:rFonts w:ascii="Times New Roman" w:eastAsia="Times New Roman" w:hAnsi="Times New Roman" w:cs="Times New Roman"/>
                <w:color w:val="000000"/>
              </w:rPr>
            </w:pPr>
            <w:r w:rsidRPr="00E06FB7">
              <w:rPr>
                <w:rFonts w:ascii="Times New Roman" w:eastAsia="Times New Roman" w:hAnsi="Times New Roman" w:cs="Times New Roman"/>
                <w:color w:val="000000"/>
              </w:rPr>
              <w:t>12</w:t>
            </w:r>
          </w:p>
        </w:tc>
      </w:tr>
      <w:tr w:rsidR="005A7711" w:rsidRPr="00E06FB7" w:rsidTr="005A7711">
        <w:trPr>
          <w:gridBefore w:val="1"/>
          <w:gridAfter w:val="1"/>
          <w:wBefore w:w="30" w:type="pct"/>
          <w:wAfter w:w="607" w:type="pct"/>
          <w:trHeight w:val="915"/>
        </w:trPr>
        <w:tc>
          <w:tcPr>
            <w:tcW w:w="148" w:type="pct"/>
            <w:vMerge w:val="restart"/>
            <w:tcBorders>
              <w:top w:val="nil"/>
              <w:left w:val="single" w:sz="4" w:space="0" w:color="auto"/>
              <w:bottom w:val="single" w:sz="4" w:space="0" w:color="auto"/>
              <w:right w:val="single" w:sz="4" w:space="0" w:color="auto"/>
            </w:tcBorders>
            <w:shd w:val="clear" w:color="auto" w:fill="auto"/>
            <w:vAlign w:val="center"/>
            <w:hideMark/>
          </w:tcPr>
          <w:p w:rsidR="00E06FB7" w:rsidRPr="00E06FB7" w:rsidRDefault="00E06FB7" w:rsidP="00E06FB7">
            <w:pPr>
              <w:spacing w:after="0" w:line="240" w:lineRule="auto"/>
              <w:jc w:val="center"/>
              <w:rPr>
                <w:rFonts w:ascii="Times New Roman" w:eastAsia="Times New Roman" w:hAnsi="Times New Roman" w:cs="Times New Roman"/>
                <w:color w:val="000000"/>
              </w:rPr>
            </w:pPr>
            <w:r w:rsidRPr="00E06FB7">
              <w:rPr>
                <w:rFonts w:ascii="Times New Roman" w:eastAsia="Times New Roman" w:hAnsi="Times New Roman" w:cs="Times New Roman"/>
                <w:color w:val="000000"/>
              </w:rPr>
              <w:t>1</w:t>
            </w:r>
          </w:p>
        </w:tc>
        <w:tc>
          <w:tcPr>
            <w:tcW w:w="530" w:type="pct"/>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E06FB7" w:rsidRPr="00E06FB7" w:rsidRDefault="00E06FB7" w:rsidP="00E06FB7">
            <w:pPr>
              <w:spacing w:after="0" w:line="240" w:lineRule="auto"/>
              <w:rPr>
                <w:rFonts w:ascii="Times New Roman" w:eastAsia="Times New Roman" w:hAnsi="Times New Roman" w:cs="Times New Roman"/>
                <w:color w:val="000000"/>
              </w:rPr>
            </w:pPr>
            <w:r w:rsidRPr="00E06FB7">
              <w:rPr>
                <w:rFonts w:ascii="Times New Roman" w:eastAsia="Times New Roman" w:hAnsi="Times New Roman" w:cs="Times New Roman"/>
                <w:color w:val="000000"/>
              </w:rPr>
              <w:t>Муниципальная  программа</w:t>
            </w:r>
          </w:p>
        </w:tc>
        <w:tc>
          <w:tcPr>
            <w:tcW w:w="537" w:type="pct"/>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E06FB7" w:rsidRPr="00E06FB7" w:rsidRDefault="00E06FB7" w:rsidP="00E06FB7">
            <w:pPr>
              <w:spacing w:after="0" w:line="240" w:lineRule="auto"/>
              <w:rPr>
                <w:rFonts w:ascii="Times New Roman" w:eastAsia="Times New Roman" w:hAnsi="Times New Roman" w:cs="Times New Roman"/>
                <w:color w:val="000000"/>
              </w:rPr>
            </w:pPr>
            <w:r w:rsidRPr="00E06FB7">
              <w:rPr>
                <w:rFonts w:ascii="Times New Roman" w:eastAsia="Times New Roman" w:hAnsi="Times New Roman" w:cs="Times New Roman"/>
                <w:color w:val="000000"/>
              </w:rPr>
              <w:t xml:space="preserve">«Развитие образования» </w:t>
            </w:r>
          </w:p>
        </w:tc>
        <w:tc>
          <w:tcPr>
            <w:tcW w:w="538" w:type="pct"/>
            <w:gridSpan w:val="2"/>
            <w:tcBorders>
              <w:top w:val="nil"/>
              <w:left w:val="nil"/>
              <w:bottom w:val="single" w:sz="4" w:space="0" w:color="auto"/>
              <w:right w:val="single" w:sz="4" w:space="0" w:color="auto"/>
            </w:tcBorders>
            <w:shd w:val="clear" w:color="auto" w:fill="auto"/>
            <w:vAlign w:val="center"/>
            <w:hideMark/>
          </w:tcPr>
          <w:p w:rsidR="00E06FB7" w:rsidRPr="00E06FB7" w:rsidRDefault="00E06FB7" w:rsidP="00E06FB7">
            <w:pPr>
              <w:spacing w:after="0" w:line="240" w:lineRule="auto"/>
              <w:rPr>
                <w:rFonts w:ascii="Times New Roman" w:eastAsia="Times New Roman" w:hAnsi="Times New Roman" w:cs="Times New Roman"/>
                <w:color w:val="000000"/>
              </w:rPr>
            </w:pPr>
            <w:r w:rsidRPr="00E06FB7">
              <w:rPr>
                <w:rFonts w:ascii="Times New Roman" w:eastAsia="Times New Roman" w:hAnsi="Times New Roman" w:cs="Times New Roman"/>
                <w:color w:val="000000"/>
              </w:rPr>
              <w:t>всего расходные обязательства по муниципальной программе Уярского района</w:t>
            </w:r>
          </w:p>
        </w:tc>
        <w:tc>
          <w:tcPr>
            <w:tcW w:w="234" w:type="pct"/>
            <w:tcBorders>
              <w:top w:val="nil"/>
              <w:left w:val="nil"/>
              <w:bottom w:val="single" w:sz="4" w:space="0" w:color="auto"/>
              <w:right w:val="single" w:sz="4" w:space="0" w:color="auto"/>
            </w:tcBorders>
            <w:shd w:val="clear" w:color="auto" w:fill="auto"/>
            <w:vAlign w:val="center"/>
            <w:hideMark/>
          </w:tcPr>
          <w:p w:rsidR="00E06FB7" w:rsidRPr="00E06FB7" w:rsidRDefault="00E06FB7" w:rsidP="00E06FB7">
            <w:pPr>
              <w:spacing w:after="0" w:line="240" w:lineRule="auto"/>
              <w:jc w:val="center"/>
              <w:rPr>
                <w:rFonts w:ascii="Times New Roman" w:eastAsia="Times New Roman" w:hAnsi="Times New Roman" w:cs="Times New Roman"/>
                <w:color w:val="000000"/>
              </w:rPr>
            </w:pPr>
            <w:r w:rsidRPr="00E06FB7">
              <w:rPr>
                <w:rFonts w:ascii="Times New Roman" w:eastAsia="Times New Roman" w:hAnsi="Times New Roman" w:cs="Times New Roman"/>
                <w:color w:val="000000"/>
              </w:rPr>
              <w:t>Х</w:t>
            </w:r>
          </w:p>
        </w:tc>
        <w:tc>
          <w:tcPr>
            <w:tcW w:w="273" w:type="pct"/>
            <w:gridSpan w:val="2"/>
            <w:tcBorders>
              <w:top w:val="nil"/>
              <w:left w:val="nil"/>
              <w:bottom w:val="single" w:sz="4" w:space="0" w:color="auto"/>
              <w:right w:val="single" w:sz="4" w:space="0" w:color="auto"/>
            </w:tcBorders>
            <w:shd w:val="clear" w:color="auto" w:fill="auto"/>
            <w:vAlign w:val="center"/>
            <w:hideMark/>
          </w:tcPr>
          <w:p w:rsidR="00E06FB7" w:rsidRPr="00E06FB7" w:rsidRDefault="00E06FB7" w:rsidP="00E06FB7">
            <w:pPr>
              <w:spacing w:after="0" w:line="240" w:lineRule="auto"/>
              <w:jc w:val="center"/>
              <w:rPr>
                <w:rFonts w:ascii="Times New Roman" w:eastAsia="Times New Roman" w:hAnsi="Times New Roman" w:cs="Times New Roman"/>
                <w:color w:val="000000"/>
              </w:rPr>
            </w:pPr>
            <w:r w:rsidRPr="00E06FB7">
              <w:rPr>
                <w:rFonts w:ascii="Times New Roman" w:eastAsia="Times New Roman" w:hAnsi="Times New Roman" w:cs="Times New Roman"/>
                <w:color w:val="000000"/>
              </w:rPr>
              <w:t>Х</w:t>
            </w:r>
          </w:p>
        </w:tc>
        <w:tc>
          <w:tcPr>
            <w:tcW w:w="263" w:type="pct"/>
            <w:gridSpan w:val="2"/>
            <w:tcBorders>
              <w:top w:val="nil"/>
              <w:left w:val="nil"/>
              <w:bottom w:val="single" w:sz="4" w:space="0" w:color="auto"/>
              <w:right w:val="single" w:sz="4" w:space="0" w:color="auto"/>
            </w:tcBorders>
            <w:shd w:val="clear" w:color="auto" w:fill="auto"/>
            <w:vAlign w:val="center"/>
            <w:hideMark/>
          </w:tcPr>
          <w:p w:rsidR="00E06FB7" w:rsidRPr="00E06FB7" w:rsidRDefault="00E06FB7" w:rsidP="00E06FB7">
            <w:pPr>
              <w:spacing w:after="0" w:line="240" w:lineRule="auto"/>
              <w:jc w:val="center"/>
              <w:rPr>
                <w:rFonts w:ascii="Times New Roman" w:eastAsia="Times New Roman" w:hAnsi="Times New Roman" w:cs="Times New Roman"/>
                <w:color w:val="000000"/>
              </w:rPr>
            </w:pPr>
            <w:r w:rsidRPr="00E06FB7">
              <w:rPr>
                <w:rFonts w:ascii="Times New Roman" w:eastAsia="Times New Roman" w:hAnsi="Times New Roman" w:cs="Times New Roman"/>
                <w:color w:val="000000"/>
              </w:rPr>
              <w:t>Х</w:t>
            </w:r>
          </w:p>
        </w:tc>
        <w:tc>
          <w:tcPr>
            <w:tcW w:w="282" w:type="pct"/>
            <w:gridSpan w:val="3"/>
            <w:tcBorders>
              <w:top w:val="nil"/>
              <w:left w:val="nil"/>
              <w:bottom w:val="single" w:sz="4" w:space="0" w:color="auto"/>
              <w:right w:val="single" w:sz="4" w:space="0" w:color="auto"/>
            </w:tcBorders>
            <w:shd w:val="clear" w:color="auto" w:fill="auto"/>
            <w:vAlign w:val="center"/>
            <w:hideMark/>
          </w:tcPr>
          <w:p w:rsidR="00E06FB7" w:rsidRPr="00E06FB7" w:rsidRDefault="00E06FB7" w:rsidP="00E06FB7">
            <w:pPr>
              <w:spacing w:after="0" w:line="240" w:lineRule="auto"/>
              <w:jc w:val="center"/>
              <w:rPr>
                <w:rFonts w:ascii="Times New Roman" w:eastAsia="Times New Roman" w:hAnsi="Times New Roman" w:cs="Times New Roman"/>
                <w:color w:val="000000"/>
              </w:rPr>
            </w:pPr>
            <w:r w:rsidRPr="00E06FB7">
              <w:rPr>
                <w:rFonts w:ascii="Times New Roman" w:eastAsia="Times New Roman" w:hAnsi="Times New Roman" w:cs="Times New Roman"/>
                <w:color w:val="000000"/>
              </w:rPr>
              <w:t>Х</w:t>
            </w:r>
          </w:p>
        </w:tc>
        <w:tc>
          <w:tcPr>
            <w:tcW w:w="351" w:type="pct"/>
            <w:gridSpan w:val="2"/>
            <w:tcBorders>
              <w:top w:val="nil"/>
              <w:left w:val="nil"/>
              <w:bottom w:val="single" w:sz="4" w:space="0" w:color="auto"/>
              <w:right w:val="single" w:sz="4" w:space="0" w:color="auto"/>
            </w:tcBorders>
            <w:shd w:val="clear" w:color="auto" w:fill="auto"/>
            <w:vAlign w:val="center"/>
            <w:hideMark/>
          </w:tcPr>
          <w:p w:rsidR="00E06FB7" w:rsidRPr="00E06FB7" w:rsidRDefault="00E06FB7" w:rsidP="00E06FB7">
            <w:pPr>
              <w:spacing w:after="0" w:line="240" w:lineRule="auto"/>
              <w:jc w:val="right"/>
              <w:rPr>
                <w:rFonts w:ascii="Times New Roman" w:eastAsia="Times New Roman" w:hAnsi="Times New Roman" w:cs="Times New Roman"/>
                <w:b/>
                <w:bCs/>
              </w:rPr>
            </w:pPr>
            <w:r w:rsidRPr="00E06FB7">
              <w:rPr>
                <w:rFonts w:ascii="Times New Roman" w:eastAsia="Times New Roman" w:hAnsi="Times New Roman" w:cs="Times New Roman"/>
                <w:b/>
                <w:bCs/>
              </w:rPr>
              <w:t>742 697,0</w:t>
            </w:r>
          </w:p>
        </w:tc>
        <w:tc>
          <w:tcPr>
            <w:tcW w:w="389" w:type="pct"/>
            <w:gridSpan w:val="6"/>
            <w:tcBorders>
              <w:top w:val="nil"/>
              <w:left w:val="nil"/>
              <w:bottom w:val="single" w:sz="4" w:space="0" w:color="auto"/>
              <w:right w:val="single" w:sz="4" w:space="0" w:color="auto"/>
            </w:tcBorders>
            <w:shd w:val="clear" w:color="auto" w:fill="auto"/>
            <w:vAlign w:val="center"/>
            <w:hideMark/>
          </w:tcPr>
          <w:p w:rsidR="00E06FB7" w:rsidRPr="00E06FB7" w:rsidRDefault="00E06FB7" w:rsidP="00E06FB7">
            <w:pPr>
              <w:spacing w:after="0" w:line="240" w:lineRule="auto"/>
              <w:jc w:val="right"/>
              <w:rPr>
                <w:rFonts w:ascii="Times New Roman" w:eastAsia="Times New Roman" w:hAnsi="Times New Roman" w:cs="Times New Roman"/>
                <w:b/>
                <w:bCs/>
              </w:rPr>
            </w:pPr>
            <w:r w:rsidRPr="00E06FB7">
              <w:rPr>
                <w:rFonts w:ascii="Times New Roman" w:eastAsia="Times New Roman" w:hAnsi="Times New Roman" w:cs="Times New Roman"/>
                <w:b/>
                <w:bCs/>
              </w:rPr>
              <w:t>738 303,5</w:t>
            </w:r>
          </w:p>
        </w:tc>
        <w:tc>
          <w:tcPr>
            <w:tcW w:w="390" w:type="pct"/>
            <w:gridSpan w:val="4"/>
            <w:tcBorders>
              <w:top w:val="nil"/>
              <w:left w:val="nil"/>
              <w:bottom w:val="single" w:sz="4" w:space="0" w:color="auto"/>
              <w:right w:val="single" w:sz="4" w:space="0" w:color="auto"/>
            </w:tcBorders>
            <w:shd w:val="clear" w:color="auto" w:fill="auto"/>
            <w:vAlign w:val="center"/>
            <w:hideMark/>
          </w:tcPr>
          <w:p w:rsidR="00E06FB7" w:rsidRPr="00E06FB7" w:rsidRDefault="00E06FB7" w:rsidP="00E06FB7">
            <w:pPr>
              <w:spacing w:after="0" w:line="240" w:lineRule="auto"/>
              <w:jc w:val="right"/>
              <w:rPr>
                <w:rFonts w:ascii="Times New Roman" w:eastAsia="Times New Roman" w:hAnsi="Times New Roman" w:cs="Times New Roman"/>
                <w:b/>
                <w:bCs/>
              </w:rPr>
            </w:pPr>
            <w:r w:rsidRPr="00E06FB7">
              <w:rPr>
                <w:rFonts w:ascii="Times New Roman" w:eastAsia="Times New Roman" w:hAnsi="Times New Roman" w:cs="Times New Roman"/>
                <w:b/>
                <w:bCs/>
              </w:rPr>
              <w:t>729 284,3</w:t>
            </w:r>
          </w:p>
        </w:tc>
        <w:tc>
          <w:tcPr>
            <w:tcW w:w="428" w:type="pct"/>
            <w:gridSpan w:val="3"/>
            <w:tcBorders>
              <w:top w:val="nil"/>
              <w:left w:val="nil"/>
              <w:bottom w:val="single" w:sz="4" w:space="0" w:color="auto"/>
              <w:right w:val="single" w:sz="4" w:space="0" w:color="auto"/>
            </w:tcBorders>
            <w:shd w:val="clear" w:color="auto" w:fill="auto"/>
            <w:vAlign w:val="center"/>
            <w:hideMark/>
          </w:tcPr>
          <w:p w:rsidR="00E06FB7" w:rsidRPr="00E06FB7" w:rsidRDefault="00E06FB7" w:rsidP="00E06FB7">
            <w:pPr>
              <w:spacing w:after="0" w:line="240" w:lineRule="auto"/>
              <w:jc w:val="right"/>
              <w:rPr>
                <w:rFonts w:ascii="Times New Roman" w:eastAsia="Times New Roman" w:hAnsi="Times New Roman" w:cs="Times New Roman"/>
                <w:b/>
                <w:bCs/>
              </w:rPr>
            </w:pPr>
            <w:r w:rsidRPr="00E06FB7">
              <w:rPr>
                <w:rFonts w:ascii="Times New Roman" w:eastAsia="Times New Roman" w:hAnsi="Times New Roman" w:cs="Times New Roman"/>
                <w:b/>
                <w:bCs/>
              </w:rPr>
              <w:t>2 210 284,8</w:t>
            </w:r>
          </w:p>
        </w:tc>
      </w:tr>
      <w:tr w:rsidR="005A7711" w:rsidRPr="00E06FB7" w:rsidTr="005A7711">
        <w:trPr>
          <w:gridBefore w:val="1"/>
          <w:gridAfter w:val="1"/>
          <w:wBefore w:w="30" w:type="pct"/>
          <w:wAfter w:w="607" w:type="pct"/>
          <w:trHeight w:val="300"/>
        </w:trPr>
        <w:tc>
          <w:tcPr>
            <w:tcW w:w="148" w:type="pct"/>
            <w:vMerge/>
            <w:tcBorders>
              <w:top w:val="nil"/>
              <w:left w:val="single" w:sz="4" w:space="0" w:color="auto"/>
              <w:bottom w:val="single" w:sz="4" w:space="0" w:color="auto"/>
              <w:right w:val="single" w:sz="4" w:space="0" w:color="auto"/>
            </w:tcBorders>
            <w:vAlign w:val="center"/>
            <w:hideMark/>
          </w:tcPr>
          <w:p w:rsidR="00E06FB7" w:rsidRPr="00E06FB7" w:rsidRDefault="00E06FB7" w:rsidP="00E06FB7">
            <w:pPr>
              <w:spacing w:after="0" w:line="240" w:lineRule="auto"/>
              <w:rPr>
                <w:rFonts w:ascii="Times New Roman" w:eastAsia="Times New Roman" w:hAnsi="Times New Roman" w:cs="Times New Roman"/>
                <w:color w:val="000000"/>
              </w:rPr>
            </w:pPr>
          </w:p>
        </w:tc>
        <w:tc>
          <w:tcPr>
            <w:tcW w:w="530" w:type="pct"/>
            <w:gridSpan w:val="2"/>
            <w:vMerge/>
            <w:tcBorders>
              <w:top w:val="nil"/>
              <w:left w:val="single" w:sz="4" w:space="0" w:color="auto"/>
              <w:bottom w:val="single" w:sz="4" w:space="0" w:color="auto"/>
              <w:right w:val="single" w:sz="4" w:space="0" w:color="auto"/>
            </w:tcBorders>
            <w:vAlign w:val="center"/>
            <w:hideMark/>
          </w:tcPr>
          <w:p w:rsidR="00E06FB7" w:rsidRPr="00E06FB7" w:rsidRDefault="00E06FB7" w:rsidP="00E06FB7">
            <w:pPr>
              <w:spacing w:after="0" w:line="240" w:lineRule="auto"/>
              <w:rPr>
                <w:rFonts w:ascii="Times New Roman" w:eastAsia="Times New Roman" w:hAnsi="Times New Roman" w:cs="Times New Roman"/>
                <w:color w:val="000000"/>
              </w:rPr>
            </w:pPr>
          </w:p>
        </w:tc>
        <w:tc>
          <w:tcPr>
            <w:tcW w:w="537" w:type="pct"/>
            <w:gridSpan w:val="2"/>
            <w:vMerge/>
            <w:tcBorders>
              <w:top w:val="nil"/>
              <w:left w:val="single" w:sz="4" w:space="0" w:color="auto"/>
              <w:bottom w:val="single" w:sz="4" w:space="0" w:color="auto"/>
              <w:right w:val="single" w:sz="4" w:space="0" w:color="auto"/>
            </w:tcBorders>
            <w:vAlign w:val="center"/>
            <w:hideMark/>
          </w:tcPr>
          <w:p w:rsidR="00E06FB7" w:rsidRPr="00E06FB7" w:rsidRDefault="00E06FB7" w:rsidP="00E06FB7">
            <w:pPr>
              <w:spacing w:after="0" w:line="240" w:lineRule="auto"/>
              <w:rPr>
                <w:rFonts w:ascii="Times New Roman" w:eastAsia="Times New Roman" w:hAnsi="Times New Roman" w:cs="Times New Roman"/>
                <w:color w:val="000000"/>
              </w:rPr>
            </w:pPr>
          </w:p>
        </w:tc>
        <w:tc>
          <w:tcPr>
            <w:tcW w:w="538" w:type="pct"/>
            <w:gridSpan w:val="2"/>
            <w:vMerge w:val="restart"/>
            <w:tcBorders>
              <w:top w:val="nil"/>
              <w:left w:val="single" w:sz="4" w:space="0" w:color="auto"/>
              <w:bottom w:val="single" w:sz="4" w:space="0" w:color="000000"/>
              <w:right w:val="single" w:sz="4" w:space="0" w:color="auto"/>
            </w:tcBorders>
            <w:shd w:val="clear" w:color="auto" w:fill="auto"/>
            <w:vAlign w:val="center"/>
            <w:hideMark/>
          </w:tcPr>
          <w:p w:rsidR="00E06FB7" w:rsidRPr="00E06FB7" w:rsidRDefault="00E06FB7" w:rsidP="00E06FB7">
            <w:pPr>
              <w:spacing w:after="0" w:line="240" w:lineRule="auto"/>
              <w:rPr>
                <w:rFonts w:ascii="Times New Roman" w:eastAsia="Times New Roman" w:hAnsi="Times New Roman" w:cs="Times New Roman"/>
                <w:color w:val="000000"/>
              </w:rPr>
            </w:pPr>
            <w:r w:rsidRPr="00E06FB7">
              <w:rPr>
                <w:rFonts w:ascii="Times New Roman" w:eastAsia="Times New Roman" w:hAnsi="Times New Roman" w:cs="Times New Roman"/>
                <w:color w:val="000000"/>
              </w:rPr>
              <w:t>в том числе по ГРБС:</w:t>
            </w:r>
          </w:p>
        </w:tc>
        <w:tc>
          <w:tcPr>
            <w:tcW w:w="234" w:type="pct"/>
            <w:tcBorders>
              <w:top w:val="nil"/>
              <w:left w:val="nil"/>
              <w:bottom w:val="single" w:sz="4" w:space="0" w:color="auto"/>
              <w:right w:val="single" w:sz="4" w:space="0" w:color="auto"/>
            </w:tcBorders>
            <w:shd w:val="clear" w:color="auto" w:fill="auto"/>
            <w:vAlign w:val="center"/>
            <w:hideMark/>
          </w:tcPr>
          <w:p w:rsidR="00E06FB7" w:rsidRPr="00E06FB7" w:rsidRDefault="00E06FB7" w:rsidP="00E06FB7">
            <w:pPr>
              <w:spacing w:after="0" w:line="240" w:lineRule="auto"/>
              <w:jc w:val="center"/>
              <w:rPr>
                <w:rFonts w:ascii="Times New Roman" w:eastAsia="Times New Roman" w:hAnsi="Times New Roman" w:cs="Times New Roman"/>
                <w:color w:val="000000"/>
              </w:rPr>
            </w:pPr>
            <w:r w:rsidRPr="00E06FB7">
              <w:rPr>
                <w:rFonts w:ascii="Times New Roman" w:eastAsia="Times New Roman" w:hAnsi="Times New Roman" w:cs="Times New Roman"/>
                <w:color w:val="000000"/>
              </w:rPr>
              <w:t>024</w:t>
            </w:r>
          </w:p>
        </w:tc>
        <w:tc>
          <w:tcPr>
            <w:tcW w:w="273" w:type="pct"/>
            <w:gridSpan w:val="2"/>
            <w:tcBorders>
              <w:top w:val="nil"/>
              <w:left w:val="nil"/>
              <w:bottom w:val="single" w:sz="4" w:space="0" w:color="auto"/>
              <w:right w:val="single" w:sz="4" w:space="0" w:color="auto"/>
            </w:tcBorders>
            <w:shd w:val="clear" w:color="auto" w:fill="auto"/>
            <w:vAlign w:val="center"/>
            <w:hideMark/>
          </w:tcPr>
          <w:p w:rsidR="00E06FB7" w:rsidRPr="00E06FB7" w:rsidRDefault="00E06FB7" w:rsidP="00E06FB7">
            <w:pPr>
              <w:spacing w:after="0" w:line="240" w:lineRule="auto"/>
              <w:jc w:val="center"/>
              <w:rPr>
                <w:rFonts w:ascii="Times New Roman" w:eastAsia="Times New Roman" w:hAnsi="Times New Roman" w:cs="Times New Roman"/>
                <w:color w:val="000000"/>
              </w:rPr>
            </w:pPr>
            <w:r w:rsidRPr="00E06FB7">
              <w:rPr>
                <w:rFonts w:ascii="Times New Roman" w:eastAsia="Times New Roman" w:hAnsi="Times New Roman" w:cs="Times New Roman"/>
                <w:color w:val="000000"/>
              </w:rPr>
              <w:t>Х</w:t>
            </w:r>
          </w:p>
        </w:tc>
        <w:tc>
          <w:tcPr>
            <w:tcW w:w="263" w:type="pct"/>
            <w:gridSpan w:val="2"/>
            <w:tcBorders>
              <w:top w:val="nil"/>
              <w:left w:val="nil"/>
              <w:bottom w:val="single" w:sz="4" w:space="0" w:color="auto"/>
              <w:right w:val="single" w:sz="4" w:space="0" w:color="auto"/>
            </w:tcBorders>
            <w:shd w:val="clear" w:color="auto" w:fill="auto"/>
            <w:vAlign w:val="center"/>
            <w:hideMark/>
          </w:tcPr>
          <w:p w:rsidR="00E06FB7" w:rsidRPr="00E06FB7" w:rsidRDefault="00E06FB7" w:rsidP="00E06FB7">
            <w:pPr>
              <w:spacing w:after="0" w:line="240" w:lineRule="auto"/>
              <w:jc w:val="center"/>
              <w:rPr>
                <w:rFonts w:ascii="Times New Roman" w:eastAsia="Times New Roman" w:hAnsi="Times New Roman" w:cs="Times New Roman"/>
                <w:color w:val="000000"/>
              </w:rPr>
            </w:pPr>
            <w:r w:rsidRPr="00E06FB7">
              <w:rPr>
                <w:rFonts w:ascii="Times New Roman" w:eastAsia="Times New Roman" w:hAnsi="Times New Roman" w:cs="Times New Roman"/>
                <w:color w:val="000000"/>
              </w:rPr>
              <w:t>Х</w:t>
            </w:r>
          </w:p>
        </w:tc>
        <w:tc>
          <w:tcPr>
            <w:tcW w:w="282" w:type="pct"/>
            <w:gridSpan w:val="3"/>
            <w:tcBorders>
              <w:top w:val="nil"/>
              <w:left w:val="nil"/>
              <w:bottom w:val="single" w:sz="4" w:space="0" w:color="auto"/>
              <w:right w:val="single" w:sz="4" w:space="0" w:color="auto"/>
            </w:tcBorders>
            <w:shd w:val="clear" w:color="auto" w:fill="auto"/>
            <w:vAlign w:val="center"/>
            <w:hideMark/>
          </w:tcPr>
          <w:p w:rsidR="00E06FB7" w:rsidRPr="00E06FB7" w:rsidRDefault="00E06FB7" w:rsidP="00E06FB7">
            <w:pPr>
              <w:spacing w:after="0" w:line="240" w:lineRule="auto"/>
              <w:jc w:val="center"/>
              <w:rPr>
                <w:rFonts w:ascii="Times New Roman" w:eastAsia="Times New Roman" w:hAnsi="Times New Roman" w:cs="Times New Roman"/>
                <w:color w:val="000000"/>
              </w:rPr>
            </w:pPr>
            <w:r w:rsidRPr="00E06FB7">
              <w:rPr>
                <w:rFonts w:ascii="Times New Roman" w:eastAsia="Times New Roman" w:hAnsi="Times New Roman" w:cs="Times New Roman"/>
                <w:color w:val="000000"/>
              </w:rPr>
              <w:t>Х</w:t>
            </w:r>
          </w:p>
        </w:tc>
        <w:tc>
          <w:tcPr>
            <w:tcW w:w="351" w:type="pct"/>
            <w:gridSpan w:val="2"/>
            <w:tcBorders>
              <w:top w:val="nil"/>
              <w:left w:val="nil"/>
              <w:bottom w:val="single" w:sz="4" w:space="0" w:color="auto"/>
              <w:right w:val="single" w:sz="4" w:space="0" w:color="auto"/>
            </w:tcBorders>
            <w:shd w:val="clear" w:color="auto" w:fill="auto"/>
            <w:vAlign w:val="center"/>
            <w:hideMark/>
          </w:tcPr>
          <w:p w:rsidR="00E06FB7" w:rsidRPr="00E06FB7" w:rsidRDefault="00E06FB7" w:rsidP="00E06FB7">
            <w:pPr>
              <w:spacing w:after="0" w:line="240" w:lineRule="auto"/>
              <w:jc w:val="right"/>
              <w:rPr>
                <w:rFonts w:ascii="Times New Roman" w:eastAsia="Times New Roman" w:hAnsi="Times New Roman" w:cs="Times New Roman"/>
              </w:rPr>
            </w:pPr>
            <w:r w:rsidRPr="00E06FB7">
              <w:rPr>
                <w:rFonts w:ascii="Times New Roman" w:eastAsia="Times New Roman" w:hAnsi="Times New Roman" w:cs="Times New Roman"/>
              </w:rPr>
              <w:t>725 290,0</w:t>
            </w:r>
          </w:p>
        </w:tc>
        <w:tc>
          <w:tcPr>
            <w:tcW w:w="389" w:type="pct"/>
            <w:gridSpan w:val="6"/>
            <w:tcBorders>
              <w:top w:val="nil"/>
              <w:left w:val="nil"/>
              <w:bottom w:val="single" w:sz="4" w:space="0" w:color="auto"/>
              <w:right w:val="single" w:sz="4" w:space="0" w:color="auto"/>
            </w:tcBorders>
            <w:shd w:val="clear" w:color="auto" w:fill="auto"/>
            <w:vAlign w:val="center"/>
            <w:hideMark/>
          </w:tcPr>
          <w:p w:rsidR="00E06FB7" w:rsidRPr="00E06FB7" w:rsidRDefault="00E06FB7" w:rsidP="00E06FB7">
            <w:pPr>
              <w:spacing w:after="0" w:line="240" w:lineRule="auto"/>
              <w:jc w:val="right"/>
              <w:rPr>
                <w:rFonts w:ascii="Times New Roman" w:eastAsia="Times New Roman" w:hAnsi="Times New Roman" w:cs="Times New Roman"/>
              </w:rPr>
            </w:pPr>
            <w:r w:rsidRPr="00E06FB7">
              <w:rPr>
                <w:rFonts w:ascii="Times New Roman" w:eastAsia="Times New Roman" w:hAnsi="Times New Roman" w:cs="Times New Roman"/>
              </w:rPr>
              <w:t>720 896,8</w:t>
            </w:r>
          </w:p>
        </w:tc>
        <w:tc>
          <w:tcPr>
            <w:tcW w:w="390" w:type="pct"/>
            <w:gridSpan w:val="4"/>
            <w:tcBorders>
              <w:top w:val="nil"/>
              <w:left w:val="nil"/>
              <w:bottom w:val="single" w:sz="4" w:space="0" w:color="auto"/>
              <w:right w:val="single" w:sz="4" w:space="0" w:color="auto"/>
            </w:tcBorders>
            <w:shd w:val="clear" w:color="auto" w:fill="auto"/>
            <w:vAlign w:val="center"/>
            <w:hideMark/>
          </w:tcPr>
          <w:p w:rsidR="00E06FB7" w:rsidRPr="00E06FB7" w:rsidRDefault="00E06FB7" w:rsidP="00E06FB7">
            <w:pPr>
              <w:spacing w:after="0" w:line="240" w:lineRule="auto"/>
              <w:jc w:val="right"/>
              <w:rPr>
                <w:rFonts w:ascii="Times New Roman" w:eastAsia="Times New Roman" w:hAnsi="Times New Roman" w:cs="Times New Roman"/>
              </w:rPr>
            </w:pPr>
            <w:r w:rsidRPr="00E06FB7">
              <w:rPr>
                <w:rFonts w:ascii="Times New Roman" w:eastAsia="Times New Roman" w:hAnsi="Times New Roman" w:cs="Times New Roman"/>
              </w:rPr>
              <w:t>712 414,5</w:t>
            </w:r>
          </w:p>
        </w:tc>
        <w:tc>
          <w:tcPr>
            <w:tcW w:w="428" w:type="pct"/>
            <w:gridSpan w:val="3"/>
            <w:tcBorders>
              <w:top w:val="nil"/>
              <w:left w:val="nil"/>
              <w:bottom w:val="single" w:sz="4" w:space="0" w:color="auto"/>
              <w:right w:val="single" w:sz="4" w:space="0" w:color="auto"/>
            </w:tcBorders>
            <w:shd w:val="clear" w:color="auto" w:fill="auto"/>
            <w:vAlign w:val="center"/>
            <w:hideMark/>
          </w:tcPr>
          <w:p w:rsidR="00E06FB7" w:rsidRPr="00E06FB7" w:rsidRDefault="00E06FB7" w:rsidP="00E06FB7">
            <w:pPr>
              <w:spacing w:after="0" w:line="240" w:lineRule="auto"/>
              <w:jc w:val="right"/>
              <w:rPr>
                <w:rFonts w:ascii="Times New Roman" w:eastAsia="Times New Roman" w:hAnsi="Times New Roman" w:cs="Times New Roman"/>
                <w:color w:val="000000"/>
              </w:rPr>
            </w:pPr>
            <w:r w:rsidRPr="00E06FB7">
              <w:rPr>
                <w:rFonts w:ascii="Times New Roman" w:eastAsia="Times New Roman" w:hAnsi="Times New Roman" w:cs="Times New Roman"/>
                <w:color w:val="000000"/>
              </w:rPr>
              <w:t>2 158 601,3</w:t>
            </w:r>
          </w:p>
        </w:tc>
      </w:tr>
      <w:tr w:rsidR="005A7711" w:rsidRPr="00E06FB7" w:rsidTr="005A7711">
        <w:trPr>
          <w:gridBefore w:val="1"/>
          <w:gridAfter w:val="1"/>
          <w:wBefore w:w="30" w:type="pct"/>
          <w:wAfter w:w="607" w:type="pct"/>
          <w:trHeight w:val="300"/>
        </w:trPr>
        <w:tc>
          <w:tcPr>
            <w:tcW w:w="148" w:type="pct"/>
            <w:vMerge/>
            <w:tcBorders>
              <w:top w:val="nil"/>
              <w:left w:val="single" w:sz="4" w:space="0" w:color="auto"/>
              <w:bottom w:val="single" w:sz="4" w:space="0" w:color="auto"/>
              <w:right w:val="single" w:sz="4" w:space="0" w:color="auto"/>
            </w:tcBorders>
            <w:vAlign w:val="center"/>
            <w:hideMark/>
          </w:tcPr>
          <w:p w:rsidR="00E06FB7" w:rsidRPr="00E06FB7" w:rsidRDefault="00E06FB7" w:rsidP="00E06FB7">
            <w:pPr>
              <w:spacing w:after="0" w:line="240" w:lineRule="auto"/>
              <w:rPr>
                <w:rFonts w:ascii="Times New Roman" w:eastAsia="Times New Roman" w:hAnsi="Times New Roman" w:cs="Times New Roman"/>
                <w:color w:val="000000"/>
              </w:rPr>
            </w:pPr>
          </w:p>
        </w:tc>
        <w:tc>
          <w:tcPr>
            <w:tcW w:w="530" w:type="pct"/>
            <w:gridSpan w:val="2"/>
            <w:vMerge/>
            <w:tcBorders>
              <w:top w:val="nil"/>
              <w:left w:val="single" w:sz="4" w:space="0" w:color="auto"/>
              <w:bottom w:val="single" w:sz="4" w:space="0" w:color="auto"/>
              <w:right w:val="single" w:sz="4" w:space="0" w:color="auto"/>
            </w:tcBorders>
            <w:vAlign w:val="center"/>
            <w:hideMark/>
          </w:tcPr>
          <w:p w:rsidR="00E06FB7" w:rsidRPr="00E06FB7" w:rsidRDefault="00E06FB7" w:rsidP="00E06FB7">
            <w:pPr>
              <w:spacing w:after="0" w:line="240" w:lineRule="auto"/>
              <w:rPr>
                <w:rFonts w:ascii="Times New Roman" w:eastAsia="Times New Roman" w:hAnsi="Times New Roman" w:cs="Times New Roman"/>
                <w:color w:val="000000"/>
              </w:rPr>
            </w:pPr>
          </w:p>
        </w:tc>
        <w:tc>
          <w:tcPr>
            <w:tcW w:w="537" w:type="pct"/>
            <w:gridSpan w:val="2"/>
            <w:vMerge/>
            <w:tcBorders>
              <w:top w:val="nil"/>
              <w:left w:val="single" w:sz="4" w:space="0" w:color="auto"/>
              <w:bottom w:val="single" w:sz="4" w:space="0" w:color="auto"/>
              <w:right w:val="single" w:sz="4" w:space="0" w:color="auto"/>
            </w:tcBorders>
            <w:vAlign w:val="center"/>
            <w:hideMark/>
          </w:tcPr>
          <w:p w:rsidR="00E06FB7" w:rsidRPr="00E06FB7" w:rsidRDefault="00E06FB7" w:rsidP="00E06FB7">
            <w:pPr>
              <w:spacing w:after="0" w:line="240" w:lineRule="auto"/>
              <w:rPr>
                <w:rFonts w:ascii="Times New Roman" w:eastAsia="Times New Roman" w:hAnsi="Times New Roman" w:cs="Times New Roman"/>
                <w:color w:val="000000"/>
              </w:rPr>
            </w:pPr>
          </w:p>
        </w:tc>
        <w:tc>
          <w:tcPr>
            <w:tcW w:w="538" w:type="pct"/>
            <w:gridSpan w:val="2"/>
            <w:vMerge/>
            <w:tcBorders>
              <w:top w:val="nil"/>
              <w:left w:val="single" w:sz="4" w:space="0" w:color="auto"/>
              <w:bottom w:val="single" w:sz="4" w:space="0" w:color="000000"/>
              <w:right w:val="single" w:sz="4" w:space="0" w:color="auto"/>
            </w:tcBorders>
            <w:vAlign w:val="center"/>
            <w:hideMark/>
          </w:tcPr>
          <w:p w:rsidR="00E06FB7" w:rsidRPr="00E06FB7" w:rsidRDefault="00E06FB7" w:rsidP="00E06FB7">
            <w:pPr>
              <w:spacing w:after="0" w:line="240" w:lineRule="auto"/>
              <w:rPr>
                <w:rFonts w:ascii="Times New Roman" w:eastAsia="Times New Roman" w:hAnsi="Times New Roman" w:cs="Times New Roman"/>
                <w:color w:val="000000"/>
              </w:rPr>
            </w:pPr>
          </w:p>
        </w:tc>
        <w:tc>
          <w:tcPr>
            <w:tcW w:w="234" w:type="pct"/>
            <w:tcBorders>
              <w:top w:val="nil"/>
              <w:left w:val="nil"/>
              <w:bottom w:val="single" w:sz="4" w:space="0" w:color="auto"/>
              <w:right w:val="single" w:sz="4" w:space="0" w:color="auto"/>
            </w:tcBorders>
            <w:shd w:val="clear" w:color="auto" w:fill="auto"/>
            <w:vAlign w:val="center"/>
            <w:hideMark/>
          </w:tcPr>
          <w:p w:rsidR="00E06FB7" w:rsidRPr="00E06FB7" w:rsidRDefault="00E06FB7" w:rsidP="00E06FB7">
            <w:pPr>
              <w:spacing w:after="0" w:line="240" w:lineRule="auto"/>
              <w:jc w:val="center"/>
              <w:rPr>
                <w:rFonts w:ascii="Times New Roman" w:eastAsia="Times New Roman" w:hAnsi="Times New Roman" w:cs="Times New Roman"/>
                <w:color w:val="000000"/>
              </w:rPr>
            </w:pPr>
            <w:r w:rsidRPr="00E06FB7">
              <w:rPr>
                <w:rFonts w:ascii="Times New Roman" w:eastAsia="Times New Roman" w:hAnsi="Times New Roman" w:cs="Times New Roman"/>
                <w:color w:val="000000"/>
              </w:rPr>
              <w:t>032</w:t>
            </w:r>
          </w:p>
        </w:tc>
        <w:tc>
          <w:tcPr>
            <w:tcW w:w="273" w:type="pct"/>
            <w:gridSpan w:val="2"/>
            <w:tcBorders>
              <w:top w:val="nil"/>
              <w:left w:val="nil"/>
              <w:bottom w:val="single" w:sz="4" w:space="0" w:color="auto"/>
              <w:right w:val="single" w:sz="4" w:space="0" w:color="auto"/>
            </w:tcBorders>
            <w:shd w:val="clear" w:color="auto" w:fill="auto"/>
            <w:vAlign w:val="center"/>
            <w:hideMark/>
          </w:tcPr>
          <w:p w:rsidR="00E06FB7" w:rsidRPr="00E06FB7" w:rsidRDefault="00E06FB7" w:rsidP="00E06FB7">
            <w:pPr>
              <w:spacing w:after="0" w:line="240" w:lineRule="auto"/>
              <w:jc w:val="center"/>
              <w:rPr>
                <w:rFonts w:ascii="Times New Roman" w:eastAsia="Times New Roman" w:hAnsi="Times New Roman" w:cs="Times New Roman"/>
                <w:color w:val="000000"/>
              </w:rPr>
            </w:pPr>
            <w:r w:rsidRPr="00E06FB7">
              <w:rPr>
                <w:rFonts w:ascii="Times New Roman" w:eastAsia="Times New Roman" w:hAnsi="Times New Roman" w:cs="Times New Roman"/>
                <w:color w:val="000000"/>
              </w:rPr>
              <w:t>Х</w:t>
            </w:r>
          </w:p>
        </w:tc>
        <w:tc>
          <w:tcPr>
            <w:tcW w:w="263" w:type="pct"/>
            <w:gridSpan w:val="2"/>
            <w:tcBorders>
              <w:top w:val="nil"/>
              <w:left w:val="nil"/>
              <w:bottom w:val="single" w:sz="4" w:space="0" w:color="auto"/>
              <w:right w:val="single" w:sz="4" w:space="0" w:color="auto"/>
            </w:tcBorders>
            <w:shd w:val="clear" w:color="auto" w:fill="auto"/>
            <w:vAlign w:val="center"/>
            <w:hideMark/>
          </w:tcPr>
          <w:p w:rsidR="00E06FB7" w:rsidRPr="00E06FB7" w:rsidRDefault="00E06FB7" w:rsidP="00E06FB7">
            <w:pPr>
              <w:spacing w:after="0" w:line="240" w:lineRule="auto"/>
              <w:jc w:val="center"/>
              <w:rPr>
                <w:rFonts w:ascii="Times New Roman" w:eastAsia="Times New Roman" w:hAnsi="Times New Roman" w:cs="Times New Roman"/>
                <w:color w:val="000000"/>
              </w:rPr>
            </w:pPr>
            <w:r w:rsidRPr="00E06FB7">
              <w:rPr>
                <w:rFonts w:ascii="Times New Roman" w:eastAsia="Times New Roman" w:hAnsi="Times New Roman" w:cs="Times New Roman"/>
                <w:color w:val="000000"/>
              </w:rPr>
              <w:t>Х</w:t>
            </w:r>
          </w:p>
        </w:tc>
        <w:tc>
          <w:tcPr>
            <w:tcW w:w="282" w:type="pct"/>
            <w:gridSpan w:val="3"/>
            <w:tcBorders>
              <w:top w:val="nil"/>
              <w:left w:val="nil"/>
              <w:bottom w:val="single" w:sz="4" w:space="0" w:color="auto"/>
              <w:right w:val="single" w:sz="4" w:space="0" w:color="auto"/>
            </w:tcBorders>
            <w:shd w:val="clear" w:color="auto" w:fill="auto"/>
            <w:vAlign w:val="center"/>
            <w:hideMark/>
          </w:tcPr>
          <w:p w:rsidR="00E06FB7" w:rsidRPr="00E06FB7" w:rsidRDefault="00E06FB7" w:rsidP="00E06FB7">
            <w:pPr>
              <w:spacing w:after="0" w:line="240" w:lineRule="auto"/>
              <w:jc w:val="center"/>
              <w:rPr>
                <w:rFonts w:ascii="Times New Roman" w:eastAsia="Times New Roman" w:hAnsi="Times New Roman" w:cs="Times New Roman"/>
                <w:color w:val="000000"/>
              </w:rPr>
            </w:pPr>
            <w:r w:rsidRPr="00E06FB7">
              <w:rPr>
                <w:rFonts w:ascii="Times New Roman" w:eastAsia="Times New Roman" w:hAnsi="Times New Roman" w:cs="Times New Roman"/>
                <w:color w:val="000000"/>
              </w:rPr>
              <w:t>Х</w:t>
            </w:r>
          </w:p>
        </w:tc>
        <w:tc>
          <w:tcPr>
            <w:tcW w:w="351" w:type="pct"/>
            <w:gridSpan w:val="2"/>
            <w:tcBorders>
              <w:top w:val="nil"/>
              <w:left w:val="nil"/>
              <w:bottom w:val="single" w:sz="4" w:space="0" w:color="auto"/>
              <w:right w:val="single" w:sz="4" w:space="0" w:color="auto"/>
            </w:tcBorders>
            <w:shd w:val="clear" w:color="auto" w:fill="auto"/>
            <w:vAlign w:val="center"/>
            <w:hideMark/>
          </w:tcPr>
          <w:p w:rsidR="00E06FB7" w:rsidRPr="00E06FB7" w:rsidRDefault="00E06FB7" w:rsidP="00E06FB7">
            <w:pPr>
              <w:spacing w:after="0" w:line="240" w:lineRule="auto"/>
              <w:jc w:val="right"/>
              <w:rPr>
                <w:rFonts w:ascii="Times New Roman" w:eastAsia="Times New Roman" w:hAnsi="Times New Roman" w:cs="Times New Roman"/>
              </w:rPr>
            </w:pPr>
            <w:r w:rsidRPr="00E06FB7">
              <w:rPr>
                <w:rFonts w:ascii="Times New Roman" w:eastAsia="Times New Roman" w:hAnsi="Times New Roman" w:cs="Times New Roman"/>
              </w:rPr>
              <w:t>17 407,0</w:t>
            </w:r>
          </w:p>
        </w:tc>
        <w:tc>
          <w:tcPr>
            <w:tcW w:w="389" w:type="pct"/>
            <w:gridSpan w:val="6"/>
            <w:tcBorders>
              <w:top w:val="nil"/>
              <w:left w:val="nil"/>
              <w:bottom w:val="single" w:sz="4" w:space="0" w:color="auto"/>
              <w:right w:val="single" w:sz="4" w:space="0" w:color="auto"/>
            </w:tcBorders>
            <w:shd w:val="clear" w:color="auto" w:fill="auto"/>
            <w:vAlign w:val="center"/>
            <w:hideMark/>
          </w:tcPr>
          <w:p w:rsidR="00E06FB7" w:rsidRPr="00E06FB7" w:rsidRDefault="00E06FB7" w:rsidP="00E06FB7">
            <w:pPr>
              <w:spacing w:after="0" w:line="240" w:lineRule="auto"/>
              <w:jc w:val="right"/>
              <w:rPr>
                <w:rFonts w:ascii="Times New Roman" w:eastAsia="Times New Roman" w:hAnsi="Times New Roman" w:cs="Times New Roman"/>
              </w:rPr>
            </w:pPr>
            <w:r w:rsidRPr="00E06FB7">
              <w:rPr>
                <w:rFonts w:ascii="Times New Roman" w:eastAsia="Times New Roman" w:hAnsi="Times New Roman" w:cs="Times New Roman"/>
              </w:rPr>
              <w:t>17 406,7</w:t>
            </w:r>
          </w:p>
        </w:tc>
        <w:tc>
          <w:tcPr>
            <w:tcW w:w="390" w:type="pct"/>
            <w:gridSpan w:val="4"/>
            <w:tcBorders>
              <w:top w:val="nil"/>
              <w:left w:val="nil"/>
              <w:bottom w:val="single" w:sz="4" w:space="0" w:color="auto"/>
              <w:right w:val="single" w:sz="4" w:space="0" w:color="auto"/>
            </w:tcBorders>
            <w:shd w:val="clear" w:color="auto" w:fill="auto"/>
            <w:vAlign w:val="center"/>
            <w:hideMark/>
          </w:tcPr>
          <w:p w:rsidR="00E06FB7" w:rsidRPr="00E06FB7" w:rsidRDefault="00E06FB7" w:rsidP="00E06FB7">
            <w:pPr>
              <w:spacing w:after="0" w:line="240" w:lineRule="auto"/>
              <w:jc w:val="right"/>
              <w:rPr>
                <w:rFonts w:ascii="Times New Roman" w:eastAsia="Times New Roman" w:hAnsi="Times New Roman" w:cs="Times New Roman"/>
              </w:rPr>
            </w:pPr>
            <w:r w:rsidRPr="00E06FB7">
              <w:rPr>
                <w:rFonts w:ascii="Times New Roman" w:eastAsia="Times New Roman" w:hAnsi="Times New Roman" w:cs="Times New Roman"/>
              </w:rPr>
              <w:t>16 869,8</w:t>
            </w:r>
          </w:p>
        </w:tc>
        <w:tc>
          <w:tcPr>
            <w:tcW w:w="428" w:type="pct"/>
            <w:gridSpan w:val="3"/>
            <w:tcBorders>
              <w:top w:val="nil"/>
              <w:left w:val="nil"/>
              <w:bottom w:val="single" w:sz="4" w:space="0" w:color="auto"/>
              <w:right w:val="single" w:sz="4" w:space="0" w:color="auto"/>
            </w:tcBorders>
            <w:shd w:val="clear" w:color="auto" w:fill="auto"/>
            <w:vAlign w:val="center"/>
            <w:hideMark/>
          </w:tcPr>
          <w:p w:rsidR="00E06FB7" w:rsidRPr="00E06FB7" w:rsidRDefault="00E06FB7" w:rsidP="00E06FB7">
            <w:pPr>
              <w:spacing w:after="0" w:line="240" w:lineRule="auto"/>
              <w:jc w:val="right"/>
              <w:rPr>
                <w:rFonts w:ascii="Times New Roman" w:eastAsia="Times New Roman" w:hAnsi="Times New Roman" w:cs="Times New Roman"/>
                <w:color w:val="000000"/>
              </w:rPr>
            </w:pPr>
            <w:r w:rsidRPr="00E06FB7">
              <w:rPr>
                <w:rFonts w:ascii="Times New Roman" w:eastAsia="Times New Roman" w:hAnsi="Times New Roman" w:cs="Times New Roman"/>
                <w:color w:val="000000"/>
              </w:rPr>
              <w:t>51 683,5</w:t>
            </w:r>
          </w:p>
        </w:tc>
      </w:tr>
      <w:tr w:rsidR="005A7711" w:rsidRPr="00E06FB7" w:rsidTr="005A7711">
        <w:trPr>
          <w:gridBefore w:val="1"/>
          <w:gridAfter w:val="1"/>
          <w:wBefore w:w="30" w:type="pct"/>
          <w:wAfter w:w="607" w:type="pct"/>
          <w:trHeight w:val="1350"/>
        </w:trPr>
        <w:tc>
          <w:tcPr>
            <w:tcW w:w="148" w:type="pct"/>
            <w:vMerge w:val="restart"/>
            <w:tcBorders>
              <w:top w:val="nil"/>
              <w:left w:val="single" w:sz="4" w:space="0" w:color="auto"/>
              <w:bottom w:val="single" w:sz="4" w:space="0" w:color="auto"/>
              <w:right w:val="single" w:sz="4" w:space="0" w:color="auto"/>
            </w:tcBorders>
            <w:shd w:val="clear" w:color="auto" w:fill="auto"/>
            <w:vAlign w:val="center"/>
            <w:hideMark/>
          </w:tcPr>
          <w:p w:rsidR="00E06FB7" w:rsidRPr="00E06FB7" w:rsidRDefault="00E06FB7" w:rsidP="00E06FB7">
            <w:pPr>
              <w:spacing w:after="0" w:line="240" w:lineRule="auto"/>
              <w:jc w:val="center"/>
              <w:rPr>
                <w:rFonts w:ascii="Times New Roman" w:eastAsia="Times New Roman" w:hAnsi="Times New Roman" w:cs="Times New Roman"/>
                <w:color w:val="000000"/>
              </w:rPr>
            </w:pPr>
            <w:r w:rsidRPr="00E06FB7">
              <w:rPr>
                <w:rFonts w:ascii="Times New Roman" w:eastAsia="Times New Roman" w:hAnsi="Times New Roman" w:cs="Times New Roman"/>
                <w:color w:val="000000"/>
              </w:rPr>
              <w:t>1.1</w:t>
            </w:r>
          </w:p>
        </w:tc>
        <w:tc>
          <w:tcPr>
            <w:tcW w:w="530" w:type="pct"/>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E06FB7" w:rsidRPr="00E06FB7" w:rsidRDefault="00E06FB7" w:rsidP="00E06FB7">
            <w:pPr>
              <w:spacing w:after="0" w:line="240" w:lineRule="auto"/>
              <w:rPr>
                <w:rFonts w:ascii="Times New Roman" w:eastAsia="Times New Roman" w:hAnsi="Times New Roman" w:cs="Times New Roman"/>
                <w:color w:val="000000"/>
              </w:rPr>
            </w:pPr>
            <w:r w:rsidRPr="00E06FB7">
              <w:rPr>
                <w:rFonts w:ascii="Times New Roman" w:eastAsia="Times New Roman" w:hAnsi="Times New Roman" w:cs="Times New Roman"/>
                <w:color w:val="000000"/>
              </w:rPr>
              <w:t>Подпрограмма 1</w:t>
            </w:r>
          </w:p>
        </w:tc>
        <w:tc>
          <w:tcPr>
            <w:tcW w:w="537" w:type="pct"/>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E06FB7" w:rsidRPr="00E06FB7" w:rsidRDefault="00E06FB7" w:rsidP="00E06FB7">
            <w:pPr>
              <w:spacing w:after="0" w:line="240" w:lineRule="auto"/>
              <w:rPr>
                <w:rFonts w:ascii="Times New Roman" w:eastAsia="Times New Roman" w:hAnsi="Times New Roman" w:cs="Times New Roman"/>
                <w:color w:val="000000"/>
              </w:rPr>
            </w:pPr>
            <w:r w:rsidRPr="00E06FB7">
              <w:rPr>
                <w:rFonts w:ascii="Times New Roman" w:eastAsia="Times New Roman" w:hAnsi="Times New Roman" w:cs="Times New Roman"/>
                <w:color w:val="000000"/>
              </w:rPr>
              <w:t xml:space="preserve">«Развитие дошкольного, общего и дополнительного образования детей» </w:t>
            </w:r>
          </w:p>
        </w:tc>
        <w:tc>
          <w:tcPr>
            <w:tcW w:w="538" w:type="pct"/>
            <w:gridSpan w:val="2"/>
            <w:tcBorders>
              <w:top w:val="nil"/>
              <w:left w:val="nil"/>
              <w:bottom w:val="single" w:sz="4" w:space="0" w:color="auto"/>
              <w:right w:val="single" w:sz="4" w:space="0" w:color="auto"/>
            </w:tcBorders>
            <w:shd w:val="clear" w:color="auto" w:fill="auto"/>
            <w:vAlign w:val="center"/>
            <w:hideMark/>
          </w:tcPr>
          <w:p w:rsidR="00E06FB7" w:rsidRPr="00E06FB7" w:rsidRDefault="00E06FB7" w:rsidP="00E06FB7">
            <w:pPr>
              <w:spacing w:after="0" w:line="240" w:lineRule="auto"/>
              <w:rPr>
                <w:rFonts w:ascii="Times New Roman" w:eastAsia="Times New Roman" w:hAnsi="Times New Roman" w:cs="Times New Roman"/>
                <w:color w:val="000000"/>
              </w:rPr>
            </w:pPr>
            <w:r w:rsidRPr="00E06FB7">
              <w:rPr>
                <w:rFonts w:ascii="Times New Roman" w:eastAsia="Times New Roman" w:hAnsi="Times New Roman" w:cs="Times New Roman"/>
                <w:color w:val="000000"/>
              </w:rPr>
              <w:t>всего расходные обязательства по муниципальной программе Уярского района</w:t>
            </w:r>
          </w:p>
        </w:tc>
        <w:tc>
          <w:tcPr>
            <w:tcW w:w="234" w:type="pct"/>
            <w:tcBorders>
              <w:top w:val="nil"/>
              <w:left w:val="nil"/>
              <w:bottom w:val="single" w:sz="4" w:space="0" w:color="auto"/>
              <w:right w:val="single" w:sz="4" w:space="0" w:color="auto"/>
            </w:tcBorders>
            <w:shd w:val="clear" w:color="auto" w:fill="auto"/>
            <w:vAlign w:val="center"/>
            <w:hideMark/>
          </w:tcPr>
          <w:p w:rsidR="00E06FB7" w:rsidRPr="00E06FB7" w:rsidRDefault="00E06FB7" w:rsidP="00E06FB7">
            <w:pPr>
              <w:spacing w:after="0" w:line="240" w:lineRule="auto"/>
              <w:jc w:val="center"/>
              <w:rPr>
                <w:rFonts w:ascii="Times New Roman" w:eastAsia="Times New Roman" w:hAnsi="Times New Roman" w:cs="Times New Roman"/>
                <w:color w:val="000000"/>
              </w:rPr>
            </w:pPr>
            <w:r w:rsidRPr="00E06FB7">
              <w:rPr>
                <w:rFonts w:ascii="Times New Roman" w:eastAsia="Times New Roman" w:hAnsi="Times New Roman" w:cs="Times New Roman"/>
                <w:color w:val="000000"/>
              </w:rPr>
              <w:t>Х</w:t>
            </w:r>
          </w:p>
        </w:tc>
        <w:tc>
          <w:tcPr>
            <w:tcW w:w="273" w:type="pct"/>
            <w:gridSpan w:val="2"/>
            <w:tcBorders>
              <w:top w:val="nil"/>
              <w:left w:val="nil"/>
              <w:bottom w:val="single" w:sz="4" w:space="0" w:color="auto"/>
              <w:right w:val="single" w:sz="4" w:space="0" w:color="auto"/>
            </w:tcBorders>
            <w:shd w:val="clear" w:color="auto" w:fill="auto"/>
            <w:vAlign w:val="center"/>
            <w:hideMark/>
          </w:tcPr>
          <w:p w:rsidR="00E06FB7" w:rsidRPr="00E06FB7" w:rsidRDefault="00E06FB7" w:rsidP="00E06FB7">
            <w:pPr>
              <w:spacing w:after="0" w:line="240" w:lineRule="auto"/>
              <w:jc w:val="center"/>
              <w:rPr>
                <w:rFonts w:ascii="Times New Roman" w:eastAsia="Times New Roman" w:hAnsi="Times New Roman" w:cs="Times New Roman"/>
                <w:color w:val="000000"/>
              </w:rPr>
            </w:pPr>
            <w:r w:rsidRPr="00E06FB7">
              <w:rPr>
                <w:rFonts w:ascii="Times New Roman" w:eastAsia="Times New Roman" w:hAnsi="Times New Roman" w:cs="Times New Roman"/>
                <w:color w:val="000000"/>
              </w:rPr>
              <w:t>Х</w:t>
            </w:r>
          </w:p>
        </w:tc>
        <w:tc>
          <w:tcPr>
            <w:tcW w:w="263" w:type="pct"/>
            <w:gridSpan w:val="2"/>
            <w:tcBorders>
              <w:top w:val="nil"/>
              <w:left w:val="nil"/>
              <w:bottom w:val="single" w:sz="4" w:space="0" w:color="auto"/>
              <w:right w:val="single" w:sz="4" w:space="0" w:color="auto"/>
            </w:tcBorders>
            <w:shd w:val="clear" w:color="auto" w:fill="auto"/>
            <w:vAlign w:val="center"/>
            <w:hideMark/>
          </w:tcPr>
          <w:p w:rsidR="00E06FB7" w:rsidRPr="00E06FB7" w:rsidRDefault="00E06FB7" w:rsidP="00E06FB7">
            <w:pPr>
              <w:spacing w:after="0" w:line="240" w:lineRule="auto"/>
              <w:jc w:val="center"/>
              <w:rPr>
                <w:rFonts w:ascii="Times New Roman" w:eastAsia="Times New Roman" w:hAnsi="Times New Roman" w:cs="Times New Roman"/>
                <w:color w:val="000000"/>
              </w:rPr>
            </w:pPr>
            <w:r w:rsidRPr="00E06FB7">
              <w:rPr>
                <w:rFonts w:ascii="Times New Roman" w:eastAsia="Times New Roman" w:hAnsi="Times New Roman" w:cs="Times New Roman"/>
                <w:color w:val="000000"/>
              </w:rPr>
              <w:t>Х</w:t>
            </w:r>
          </w:p>
        </w:tc>
        <w:tc>
          <w:tcPr>
            <w:tcW w:w="282" w:type="pct"/>
            <w:gridSpan w:val="3"/>
            <w:tcBorders>
              <w:top w:val="nil"/>
              <w:left w:val="nil"/>
              <w:bottom w:val="single" w:sz="4" w:space="0" w:color="auto"/>
              <w:right w:val="single" w:sz="4" w:space="0" w:color="auto"/>
            </w:tcBorders>
            <w:shd w:val="clear" w:color="auto" w:fill="auto"/>
            <w:vAlign w:val="center"/>
            <w:hideMark/>
          </w:tcPr>
          <w:p w:rsidR="00E06FB7" w:rsidRPr="00E06FB7" w:rsidRDefault="00E06FB7" w:rsidP="00E06FB7">
            <w:pPr>
              <w:spacing w:after="0" w:line="240" w:lineRule="auto"/>
              <w:jc w:val="center"/>
              <w:rPr>
                <w:rFonts w:ascii="Times New Roman" w:eastAsia="Times New Roman" w:hAnsi="Times New Roman" w:cs="Times New Roman"/>
                <w:color w:val="000000"/>
              </w:rPr>
            </w:pPr>
            <w:r w:rsidRPr="00E06FB7">
              <w:rPr>
                <w:rFonts w:ascii="Times New Roman" w:eastAsia="Times New Roman" w:hAnsi="Times New Roman" w:cs="Times New Roman"/>
                <w:color w:val="000000"/>
              </w:rPr>
              <w:t>Х</w:t>
            </w:r>
          </w:p>
        </w:tc>
        <w:tc>
          <w:tcPr>
            <w:tcW w:w="351" w:type="pct"/>
            <w:gridSpan w:val="2"/>
            <w:tcBorders>
              <w:top w:val="nil"/>
              <w:left w:val="nil"/>
              <w:bottom w:val="single" w:sz="4" w:space="0" w:color="auto"/>
              <w:right w:val="single" w:sz="4" w:space="0" w:color="auto"/>
            </w:tcBorders>
            <w:shd w:val="clear" w:color="auto" w:fill="auto"/>
            <w:vAlign w:val="center"/>
            <w:hideMark/>
          </w:tcPr>
          <w:p w:rsidR="00E06FB7" w:rsidRPr="00E06FB7" w:rsidRDefault="00E06FB7" w:rsidP="00E06FB7">
            <w:pPr>
              <w:spacing w:after="0" w:line="240" w:lineRule="auto"/>
              <w:jc w:val="right"/>
              <w:rPr>
                <w:rFonts w:ascii="Times New Roman" w:eastAsia="Times New Roman" w:hAnsi="Times New Roman" w:cs="Times New Roman"/>
                <w:b/>
                <w:bCs/>
              </w:rPr>
            </w:pPr>
            <w:r w:rsidRPr="00E06FB7">
              <w:rPr>
                <w:rFonts w:ascii="Times New Roman" w:eastAsia="Times New Roman" w:hAnsi="Times New Roman" w:cs="Times New Roman"/>
                <w:b/>
                <w:bCs/>
              </w:rPr>
              <w:t>718 093,0</w:t>
            </w:r>
          </w:p>
        </w:tc>
        <w:tc>
          <w:tcPr>
            <w:tcW w:w="389" w:type="pct"/>
            <w:gridSpan w:val="6"/>
            <w:tcBorders>
              <w:top w:val="nil"/>
              <w:left w:val="nil"/>
              <w:bottom w:val="single" w:sz="4" w:space="0" w:color="auto"/>
              <w:right w:val="single" w:sz="4" w:space="0" w:color="auto"/>
            </w:tcBorders>
            <w:shd w:val="clear" w:color="auto" w:fill="auto"/>
            <w:vAlign w:val="center"/>
            <w:hideMark/>
          </w:tcPr>
          <w:p w:rsidR="00E06FB7" w:rsidRPr="00E06FB7" w:rsidRDefault="00E06FB7" w:rsidP="00E06FB7">
            <w:pPr>
              <w:spacing w:after="0" w:line="240" w:lineRule="auto"/>
              <w:jc w:val="right"/>
              <w:rPr>
                <w:rFonts w:ascii="Times New Roman" w:eastAsia="Times New Roman" w:hAnsi="Times New Roman" w:cs="Times New Roman"/>
                <w:b/>
                <w:bCs/>
              </w:rPr>
            </w:pPr>
            <w:r w:rsidRPr="00E06FB7">
              <w:rPr>
                <w:rFonts w:ascii="Times New Roman" w:eastAsia="Times New Roman" w:hAnsi="Times New Roman" w:cs="Times New Roman"/>
                <w:b/>
                <w:bCs/>
              </w:rPr>
              <w:t>712 287,1</w:t>
            </w:r>
          </w:p>
        </w:tc>
        <w:tc>
          <w:tcPr>
            <w:tcW w:w="390" w:type="pct"/>
            <w:gridSpan w:val="4"/>
            <w:tcBorders>
              <w:top w:val="nil"/>
              <w:left w:val="nil"/>
              <w:bottom w:val="single" w:sz="4" w:space="0" w:color="auto"/>
              <w:right w:val="single" w:sz="4" w:space="0" w:color="auto"/>
            </w:tcBorders>
            <w:shd w:val="clear" w:color="auto" w:fill="auto"/>
            <w:vAlign w:val="center"/>
            <w:hideMark/>
          </w:tcPr>
          <w:p w:rsidR="00E06FB7" w:rsidRPr="00E06FB7" w:rsidRDefault="00E06FB7" w:rsidP="00E06FB7">
            <w:pPr>
              <w:spacing w:after="0" w:line="240" w:lineRule="auto"/>
              <w:jc w:val="right"/>
              <w:rPr>
                <w:rFonts w:ascii="Times New Roman" w:eastAsia="Times New Roman" w:hAnsi="Times New Roman" w:cs="Times New Roman"/>
                <w:b/>
                <w:bCs/>
              </w:rPr>
            </w:pPr>
            <w:r w:rsidRPr="00E06FB7">
              <w:rPr>
                <w:rFonts w:ascii="Times New Roman" w:eastAsia="Times New Roman" w:hAnsi="Times New Roman" w:cs="Times New Roman"/>
                <w:b/>
                <w:bCs/>
              </w:rPr>
              <w:t>703 804,8</w:t>
            </w:r>
          </w:p>
        </w:tc>
        <w:tc>
          <w:tcPr>
            <w:tcW w:w="428" w:type="pct"/>
            <w:gridSpan w:val="3"/>
            <w:tcBorders>
              <w:top w:val="nil"/>
              <w:left w:val="nil"/>
              <w:bottom w:val="single" w:sz="4" w:space="0" w:color="auto"/>
              <w:right w:val="single" w:sz="4" w:space="0" w:color="auto"/>
            </w:tcBorders>
            <w:shd w:val="clear" w:color="auto" w:fill="auto"/>
            <w:vAlign w:val="center"/>
            <w:hideMark/>
          </w:tcPr>
          <w:p w:rsidR="00E06FB7" w:rsidRPr="00E06FB7" w:rsidRDefault="00E06FB7" w:rsidP="00E06FB7">
            <w:pPr>
              <w:spacing w:after="0" w:line="240" w:lineRule="auto"/>
              <w:jc w:val="right"/>
              <w:rPr>
                <w:rFonts w:ascii="Times New Roman" w:eastAsia="Times New Roman" w:hAnsi="Times New Roman" w:cs="Times New Roman"/>
                <w:b/>
                <w:bCs/>
              </w:rPr>
            </w:pPr>
            <w:r w:rsidRPr="00E06FB7">
              <w:rPr>
                <w:rFonts w:ascii="Times New Roman" w:eastAsia="Times New Roman" w:hAnsi="Times New Roman" w:cs="Times New Roman"/>
                <w:b/>
                <w:bCs/>
              </w:rPr>
              <w:t>2 134 184,9</w:t>
            </w:r>
          </w:p>
        </w:tc>
      </w:tr>
      <w:tr w:rsidR="005A7711" w:rsidRPr="00E06FB7" w:rsidTr="005A7711">
        <w:trPr>
          <w:gridBefore w:val="1"/>
          <w:gridAfter w:val="1"/>
          <w:wBefore w:w="30" w:type="pct"/>
          <w:wAfter w:w="607" w:type="pct"/>
          <w:trHeight w:val="465"/>
        </w:trPr>
        <w:tc>
          <w:tcPr>
            <w:tcW w:w="148" w:type="pct"/>
            <w:vMerge/>
            <w:tcBorders>
              <w:top w:val="nil"/>
              <w:left w:val="single" w:sz="4" w:space="0" w:color="auto"/>
              <w:bottom w:val="single" w:sz="4" w:space="0" w:color="auto"/>
              <w:right w:val="single" w:sz="4" w:space="0" w:color="auto"/>
            </w:tcBorders>
            <w:vAlign w:val="center"/>
            <w:hideMark/>
          </w:tcPr>
          <w:p w:rsidR="00E06FB7" w:rsidRPr="00E06FB7" w:rsidRDefault="00E06FB7" w:rsidP="00E06FB7">
            <w:pPr>
              <w:spacing w:after="0" w:line="240" w:lineRule="auto"/>
              <w:rPr>
                <w:rFonts w:ascii="Times New Roman" w:eastAsia="Times New Roman" w:hAnsi="Times New Roman" w:cs="Times New Roman"/>
                <w:color w:val="000000"/>
              </w:rPr>
            </w:pPr>
          </w:p>
        </w:tc>
        <w:tc>
          <w:tcPr>
            <w:tcW w:w="530" w:type="pct"/>
            <w:gridSpan w:val="2"/>
            <w:vMerge/>
            <w:tcBorders>
              <w:top w:val="nil"/>
              <w:left w:val="single" w:sz="4" w:space="0" w:color="auto"/>
              <w:bottom w:val="single" w:sz="4" w:space="0" w:color="auto"/>
              <w:right w:val="single" w:sz="4" w:space="0" w:color="auto"/>
            </w:tcBorders>
            <w:vAlign w:val="center"/>
            <w:hideMark/>
          </w:tcPr>
          <w:p w:rsidR="00E06FB7" w:rsidRPr="00E06FB7" w:rsidRDefault="00E06FB7" w:rsidP="00E06FB7">
            <w:pPr>
              <w:spacing w:after="0" w:line="240" w:lineRule="auto"/>
              <w:rPr>
                <w:rFonts w:ascii="Times New Roman" w:eastAsia="Times New Roman" w:hAnsi="Times New Roman" w:cs="Times New Roman"/>
                <w:color w:val="000000"/>
              </w:rPr>
            </w:pPr>
          </w:p>
        </w:tc>
        <w:tc>
          <w:tcPr>
            <w:tcW w:w="537" w:type="pct"/>
            <w:gridSpan w:val="2"/>
            <w:vMerge/>
            <w:tcBorders>
              <w:top w:val="nil"/>
              <w:left w:val="single" w:sz="4" w:space="0" w:color="auto"/>
              <w:bottom w:val="single" w:sz="4" w:space="0" w:color="auto"/>
              <w:right w:val="single" w:sz="4" w:space="0" w:color="auto"/>
            </w:tcBorders>
            <w:vAlign w:val="center"/>
            <w:hideMark/>
          </w:tcPr>
          <w:p w:rsidR="00E06FB7" w:rsidRPr="00E06FB7" w:rsidRDefault="00E06FB7" w:rsidP="00E06FB7">
            <w:pPr>
              <w:spacing w:after="0" w:line="240" w:lineRule="auto"/>
              <w:rPr>
                <w:rFonts w:ascii="Times New Roman" w:eastAsia="Times New Roman" w:hAnsi="Times New Roman" w:cs="Times New Roman"/>
                <w:color w:val="000000"/>
              </w:rPr>
            </w:pPr>
          </w:p>
        </w:tc>
        <w:tc>
          <w:tcPr>
            <w:tcW w:w="538" w:type="pct"/>
            <w:gridSpan w:val="2"/>
            <w:tcBorders>
              <w:top w:val="nil"/>
              <w:left w:val="nil"/>
              <w:bottom w:val="nil"/>
              <w:right w:val="single" w:sz="4" w:space="0" w:color="auto"/>
            </w:tcBorders>
            <w:shd w:val="clear" w:color="auto" w:fill="auto"/>
            <w:vAlign w:val="center"/>
            <w:hideMark/>
          </w:tcPr>
          <w:p w:rsidR="00E06FB7" w:rsidRPr="00E06FB7" w:rsidRDefault="00E06FB7" w:rsidP="00E06FB7">
            <w:pPr>
              <w:spacing w:after="0" w:line="240" w:lineRule="auto"/>
              <w:rPr>
                <w:rFonts w:ascii="Times New Roman" w:eastAsia="Times New Roman" w:hAnsi="Times New Roman" w:cs="Times New Roman"/>
                <w:color w:val="000000"/>
              </w:rPr>
            </w:pPr>
            <w:r w:rsidRPr="00E06FB7">
              <w:rPr>
                <w:rFonts w:ascii="Times New Roman" w:eastAsia="Times New Roman" w:hAnsi="Times New Roman" w:cs="Times New Roman"/>
                <w:color w:val="000000"/>
              </w:rPr>
              <w:t>в том числе по ГРБС:</w:t>
            </w:r>
          </w:p>
        </w:tc>
        <w:tc>
          <w:tcPr>
            <w:tcW w:w="234" w:type="pct"/>
            <w:tcBorders>
              <w:top w:val="nil"/>
              <w:left w:val="nil"/>
              <w:bottom w:val="single" w:sz="4" w:space="0" w:color="auto"/>
              <w:right w:val="single" w:sz="4" w:space="0" w:color="auto"/>
            </w:tcBorders>
            <w:shd w:val="clear" w:color="auto" w:fill="auto"/>
            <w:vAlign w:val="center"/>
            <w:hideMark/>
          </w:tcPr>
          <w:p w:rsidR="00E06FB7" w:rsidRPr="00E06FB7" w:rsidRDefault="00E06FB7" w:rsidP="00E06FB7">
            <w:pPr>
              <w:spacing w:after="0" w:line="240" w:lineRule="auto"/>
              <w:jc w:val="center"/>
              <w:rPr>
                <w:rFonts w:ascii="Times New Roman" w:eastAsia="Times New Roman" w:hAnsi="Times New Roman" w:cs="Times New Roman"/>
                <w:color w:val="000000"/>
              </w:rPr>
            </w:pPr>
            <w:r w:rsidRPr="00E06FB7">
              <w:rPr>
                <w:rFonts w:ascii="Times New Roman" w:eastAsia="Times New Roman" w:hAnsi="Times New Roman" w:cs="Times New Roman"/>
                <w:color w:val="000000"/>
              </w:rPr>
              <w:t>024</w:t>
            </w:r>
          </w:p>
        </w:tc>
        <w:tc>
          <w:tcPr>
            <w:tcW w:w="273" w:type="pct"/>
            <w:gridSpan w:val="2"/>
            <w:tcBorders>
              <w:top w:val="nil"/>
              <w:left w:val="nil"/>
              <w:bottom w:val="single" w:sz="4" w:space="0" w:color="auto"/>
              <w:right w:val="single" w:sz="4" w:space="0" w:color="auto"/>
            </w:tcBorders>
            <w:shd w:val="clear" w:color="auto" w:fill="auto"/>
            <w:vAlign w:val="center"/>
            <w:hideMark/>
          </w:tcPr>
          <w:p w:rsidR="00E06FB7" w:rsidRPr="00E06FB7" w:rsidRDefault="00E06FB7" w:rsidP="00E06FB7">
            <w:pPr>
              <w:spacing w:after="0" w:line="240" w:lineRule="auto"/>
              <w:jc w:val="center"/>
              <w:rPr>
                <w:rFonts w:ascii="Times New Roman" w:eastAsia="Times New Roman" w:hAnsi="Times New Roman" w:cs="Times New Roman"/>
                <w:color w:val="000000"/>
              </w:rPr>
            </w:pPr>
            <w:r w:rsidRPr="00E06FB7">
              <w:rPr>
                <w:rFonts w:ascii="Times New Roman" w:eastAsia="Times New Roman" w:hAnsi="Times New Roman" w:cs="Times New Roman"/>
                <w:color w:val="000000"/>
              </w:rPr>
              <w:t>Х</w:t>
            </w:r>
          </w:p>
        </w:tc>
        <w:tc>
          <w:tcPr>
            <w:tcW w:w="263" w:type="pct"/>
            <w:gridSpan w:val="2"/>
            <w:tcBorders>
              <w:top w:val="nil"/>
              <w:left w:val="nil"/>
              <w:bottom w:val="single" w:sz="4" w:space="0" w:color="auto"/>
              <w:right w:val="single" w:sz="4" w:space="0" w:color="auto"/>
            </w:tcBorders>
            <w:shd w:val="clear" w:color="auto" w:fill="auto"/>
            <w:vAlign w:val="center"/>
            <w:hideMark/>
          </w:tcPr>
          <w:p w:rsidR="00E06FB7" w:rsidRPr="00E06FB7" w:rsidRDefault="00E06FB7" w:rsidP="00E06FB7">
            <w:pPr>
              <w:spacing w:after="0" w:line="240" w:lineRule="auto"/>
              <w:jc w:val="center"/>
              <w:rPr>
                <w:rFonts w:ascii="Times New Roman" w:eastAsia="Times New Roman" w:hAnsi="Times New Roman" w:cs="Times New Roman"/>
                <w:color w:val="000000"/>
              </w:rPr>
            </w:pPr>
            <w:r w:rsidRPr="00E06FB7">
              <w:rPr>
                <w:rFonts w:ascii="Times New Roman" w:eastAsia="Times New Roman" w:hAnsi="Times New Roman" w:cs="Times New Roman"/>
                <w:color w:val="000000"/>
              </w:rPr>
              <w:t>Х</w:t>
            </w:r>
          </w:p>
        </w:tc>
        <w:tc>
          <w:tcPr>
            <w:tcW w:w="282" w:type="pct"/>
            <w:gridSpan w:val="3"/>
            <w:tcBorders>
              <w:top w:val="nil"/>
              <w:left w:val="nil"/>
              <w:bottom w:val="single" w:sz="4" w:space="0" w:color="auto"/>
              <w:right w:val="single" w:sz="4" w:space="0" w:color="auto"/>
            </w:tcBorders>
            <w:shd w:val="clear" w:color="auto" w:fill="auto"/>
            <w:vAlign w:val="center"/>
            <w:hideMark/>
          </w:tcPr>
          <w:p w:rsidR="00E06FB7" w:rsidRPr="00E06FB7" w:rsidRDefault="00E06FB7" w:rsidP="00E06FB7">
            <w:pPr>
              <w:spacing w:after="0" w:line="240" w:lineRule="auto"/>
              <w:jc w:val="center"/>
              <w:rPr>
                <w:rFonts w:ascii="Times New Roman" w:eastAsia="Times New Roman" w:hAnsi="Times New Roman" w:cs="Times New Roman"/>
                <w:color w:val="000000"/>
              </w:rPr>
            </w:pPr>
            <w:r w:rsidRPr="00E06FB7">
              <w:rPr>
                <w:rFonts w:ascii="Times New Roman" w:eastAsia="Times New Roman" w:hAnsi="Times New Roman" w:cs="Times New Roman"/>
                <w:color w:val="000000"/>
              </w:rPr>
              <w:t>Х</w:t>
            </w:r>
          </w:p>
        </w:tc>
        <w:tc>
          <w:tcPr>
            <w:tcW w:w="351" w:type="pct"/>
            <w:gridSpan w:val="2"/>
            <w:tcBorders>
              <w:top w:val="nil"/>
              <w:left w:val="nil"/>
              <w:bottom w:val="single" w:sz="4" w:space="0" w:color="auto"/>
              <w:right w:val="single" w:sz="4" w:space="0" w:color="auto"/>
            </w:tcBorders>
            <w:shd w:val="clear" w:color="auto" w:fill="auto"/>
            <w:vAlign w:val="center"/>
            <w:hideMark/>
          </w:tcPr>
          <w:p w:rsidR="00E06FB7" w:rsidRPr="00E06FB7" w:rsidRDefault="00E06FB7" w:rsidP="00E06FB7">
            <w:pPr>
              <w:spacing w:after="0" w:line="240" w:lineRule="auto"/>
              <w:jc w:val="right"/>
              <w:rPr>
                <w:rFonts w:ascii="Times New Roman" w:eastAsia="Times New Roman" w:hAnsi="Times New Roman" w:cs="Times New Roman"/>
              </w:rPr>
            </w:pPr>
            <w:r w:rsidRPr="00E06FB7">
              <w:rPr>
                <w:rFonts w:ascii="Times New Roman" w:eastAsia="Times New Roman" w:hAnsi="Times New Roman" w:cs="Times New Roman"/>
              </w:rPr>
              <w:t>717 216,8</w:t>
            </w:r>
          </w:p>
        </w:tc>
        <w:tc>
          <w:tcPr>
            <w:tcW w:w="389" w:type="pct"/>
            <w:gridSpan w:val="6"/>
            <w:tcBorders>
              <w:top w:val="nil"/>
              <w:left w:val="nil"/>
              <w:bottom w:val="single" w:sz="4" w:space="0" w:color="auto"/>
              <w:right w:val="single" w:sz="4" w:space="0" w:color="auto"/>
            </w:tcBorders>
            <w:shd w:val="clear" w:color="auto" w:fill="auto"/>
            <w:vAlign w:val="center"/>
            <w:hideMark/>
          </w:tcPr>
          <w:p w:rsidR="00E06FB7" w:rsidRPr="00E06FB7" w:rsidRDefault="00E06FB7" w:rsidP="00E06FB7">
            <w:pPr>
              <w:spacing w:after="0" w:line="240" w:lineRule="auto"/>
              <w:jc w:val="right"/>
              <w:rPr>
                <w:rFonts w:ascii="Times New Roman" w:eastAsia="Times New Roman" w:hAnsi="Times New Roman" w:cs="Times New Roman"/>
              </w:rPr>
            </w:pPr>
            <w:r w:rsidRPr="00E06FB7">
              <w:rPr>
                <w:rFonts w:ascii="Times New Roman" w:eastAsia="Times New Roman" w:hAnsi="Times New Roman" w:cs="Times New Roman"/>
              </w:rPr>
              <w:t>711 410,9</w:t>
            </w:r>
          </w:p>
        </w:tc>
        <w:tc>
          <w:tcPr>
            <w:tcW w:w="390" w:type="pct"/>
            <w:gridSpan w:val="4"/>
            <w:tcBorders>
              <w:top w:val="nil"/>
              <w:left w:val="nil"/>
              <w:bottom w:val="single" w:sz="4" w:space="0" w:color="auto"/>
              <w:right w:val="single" w:sz="4" w:space="0" w:color="auto"/>
            </w:tcBorders>
            <w:shd w:val="clear" w:color="auto" w:fill="auto"/>
            <w:vAlign w:val="center"/>
            <w:hideMark/>
          </w:tcPr>
          <w:p w:rsidR="00E06FB7" w:rsidRPr="00E06FB7" w:rsidRDefault="00E06FB7" w:rsidP="00E06FB7">
            <w:pPr>
              <w:spacing w:after="0" w:line="240" w:lineRule="auto"/>
              <w:jc w:val="right"/>
              <w:rPr>
                <w:rFonts w:ascii="Times New Roman" w:eastAsia="Times New Roman" w:hAnsi="Times New Roman" w:cs="Times New Roman"/>
              </w:rPr>
            </w:pPr>
            <w:r w:rsidRPr="00E06FB7">
              <w:rPr>
                <w:rFonts w:ascii="Times New Roman" w:eastAsia="Times New Roman" w:hAnsi="Times New Roman" w:cs="Times New Roman"/>
              </w:rPr>
              <w:t>702 928,6</w:t>
            </w:r>
          </w:p>
        </w:tc>
        <w:tc>
          <w:tcPr>
            <w:tcW w:w="428" w:type="pct"/>
            <w:gridSpan w:val="3"/>
            <w:tcBorders>
              <w:top w:val="nil"/>
              <w:left w:val="nil"/>
              <w:bottom w:val="single" w:sz="4" w:space="0" w:color="auto"/>
              <w:right w:val="single" w:sz="4" w:space="0" w:color="auto"/>
            </w:tcBorders>
            <w:shd w:val="clear" w:color="auto" w:fill="auto"/>
            <w:vAlign w:val="center"/>
            <w:hideMark/>
          </w:tcPr>
          <w:p w:rsidR="00E06FB7" w:rsidRPr="00E06FB7" w:rsidRDefault="00E06FB7" w:rsidP="00E06FB7">
            <w:pPr>
              <w:spacing w:after="0" w:line="240" w:lineRule="auto"/>
              <w:jc w:val="right"/>
              <w:rPr>
                <w:rFonts w:ascii="Times New Roman" w:eastAsia="Times New Roman" w:hAnsi="Times New Roman" w:cs="Times New Roman"/>
                <w:color w:val="000000"/>
              </w:rPr>
            </w:pPr>
            <w:r w:rsidRPr="00E06FB7">
              <w:rPr>
                <w:rFonts w:ascii="Times New Roman" w:eastAsia="Times New Roman" w:hAnsi="Times New Roman" w:cs="Times New Roman"/>
                <w:color w:val="000000"/>
              </w:rPr>
              <w:t>2 131 556,3</w:t>
            </w:r>
          </w:p>
        </w:tc>
      </w:tr>
      <w:tr w:rsidR="005A7711" w:rsidRPr="00E06FB7" w:rsidTr="005A7711">
        <w:trPr>
          <w:gridBefore w:val="1"/>
          <w:gridAfter w:val="1"/>
          <w:wBefore w:w="30" w:type="pct"/>
          <w:wAfter w:w="607" w:type="pct"/>
          <w:trHeight w:val="465"/>
        </w:trPr>
        <w:tc>
          <w:tcPr>
            <w:tcW w:w="148" w:type="pct"/>
            <w:vMerge/>
            <w:tcBorders>
              <w:top w:val="nil"/>
              <w:left w:val="single" w:sz="4" w:space="0" w:color="auto"/>
              <w:bottom w:val="single" w:sz="4" w:space="0" w:color="auto"/>
              <w:right w:val="single" w:sz="4" w:space="0" w:color="auto"/>
            </w:tcBorders>
            <w:vAlign w:val="center"/>
            <w:hideMark/>
          </w:tcPr>
          <w:p w:rsidR="00E06FB7" w:rsidRPr="00E06FB7" w:rsidRDefault="00E06FB7" w:rsidP="00E06FB7">
            <w:pPr>
              <w:spacing w:after="0" w:line="240" w:lineRule="auto"/>
              <w:rPr>
                <w:rFonts w:ascii="Times New Roman" w:eastAsia="Times New Roman" w:hAnsi="Times New Roman" w:cs="Times New Roman"/>
                <w:color w:val="000000"/>
              </w:rPr>
            </w:pPr>
          </w:p>
        </w:tc>
        <w:tc>
          <w:tcPr>
            <w:tcW w:w="530" w:type="pct"/>
            <w:gridSpan w:val="2"/>
            <w:vMerge/>
            <w:tcBorders>
              <w:top w:val="nil"/>
              <w:left w:val="single" w:sz="4" w:space="0" w:color="auto"/>
              <w:bottom w:val="single" w:sz="4" w:space="0" w:color="auto"/>
              <w:right w:val="single" w:sz="4" w:space="0" w:color="auto"/>
            </w:tcBorders>
            <w:vAlign w:val="center"/>
            <w:hideMark/>
          </w:tcPr>
          <w:p w:rsidR="00E06FB7" w:rsidRPr="00E06FB7" w:rsidRDefault="00E06FB7" w:rsidP="00E06FB7">
            <w:pPr>
              <w:spacing w:after="0" w:line="240" w:lineRule="auto"/>
              <w:rPr>
                <w:rFonts w:ascii="Times New Roman" w:eastAsia="Times New Roman" w:hAnsi="Times New Roman" w:cs="Times New Roman"/>
                <w:color w:val="000000"/>
              </w:rPr>
            </w:pPr>
          </w:p>
        </w:tc>
        <w:tc>
          <w:tcPr>
            <w:tcW w:w="537" w:type="pct"/>
            <w:gridSpan w:val="2"/>
            <w:vMerge/>
            <w:tcBorders>
              <w:top w:val="nil"/>
              <w:left w:val="single" w:sz="4" w:space="0" w:color="auto"/>
              <w:bottom w:val="single" w:sz="4" w:space="0" w:color="auto"/>
              <w:right w:val="single" w:sz="4" w:space="0" w:color="auto"/>
            </w:tcBorders>
            <w:vAlign w:val="center"/>
            <w:hideMark/>
          </w:tcPr>
          <w:p w:rsidR="00E06FB7" w:rsidRPr="00E06FB7" w:rsidRDefault="00E06FB7" w:rsidP="00E06FB7">
            <w:pPr>
              <w:spacing w:after="0" w:line="240" w:lineRule="auto"/>
              <w:rPr>
                <w:rFonts w:ascii="Times New Roman" w:eastAsia="Times New Roman" w:hAnsi="Times New Roman" w:cs="Times New Roman"/>
                <w:color w:val="000000"/>
              </w:rPr>
            </w:pPr>
          </w:p>
        </w:tc>
        <w:tc>
          <w:tcPr>
            <w:tcW w:w="538" w:type="pct"/>
            <w:gridSpan w:val="2"/>
            <w:tcBorders>
              <w:top w:val="single" w:sz="4" w:space="0" w:color="auto"/>
              <w:left w:val="nil"/>
              <w:bottom w:val="nil"/>
              <w:right w:val="single" w:sz="4" w:space="0" w:color="auto"/>
            </w:tcBorders>
            <w:shd w:val="clear" w:color="auto" w:fill="auto"/>
            <w:vAlign w:val="center"/>
            <w:hideMark/>
          </w:tcPr>
          <w:p w:rsidR="00E06FB7" w:rsidRPr="00E06FB7" w:rsidRDefault="00E06FB7" w:rsidP="00E06FB7">
            <w:pPr>
              <w:spacing w:after="0" w:line="240" w:lineRule="auto"/>
              <w:rPr>
                <w:rFonts w:ascii="Times New Roman" w:eastAsia="Times New Roman" w:hAnsi="Times New Roman" w:cs="Times New Roman"/>
                <w:color w:val="000000"/>
              </w:rPr>
            </w:pPr>
            <w:r w:rsidRPr="00E06FB7">
              <w:rPr>
                <w:rFonts w:ascii="Times New Roman" w:eastAsia="Times New Roman" w:hAnsi="Times New Roman" w:cs="Times New Roman"/>
                <w:color w:val="000000"/>
              </w:rPr>
              <w:t>в том числе по ГРБС:</w:t>
            </w:r>
          </w:p>
        </w:tc>
        <w:tc>
          <w:tcPr>
            <w:tcW w:w="234" w:type="pct"/>
            <w:tcBorders>
              <w:top w:val="nil"/>
              <w:left w:val="nil"/>
              <w:bottom w:val="single" w:sz="4" w:space="0" w:color="auto"/>
              <w:right w:val="single" w:sz="4" w:space="0" w:color="auto"/>
            </w:tcBorders>
            <w:shd w:val="clear" w:color="auto" w:fill="auto"/>
            <w:vAlign w:val="center"/>
            <w:hideMark/>
          </w:tcPr>
          <w:p w:rsidR="00E06FB7" w:rsidRPr="00E06FB7" w:rsidRDefault="00E06FB7" w:rsidP="00E06FB7">
            <w:pPr>
              <w:spacing w:after="0" w:line="240" w:lineRule="auto"/>
              <w:jc w:val="center"/>
              <w:rPr>
                <w:rFonts w:ascii="Times New Roman" w:eastAsia="Times New Roman" w:hAnsi="Times New Roman" w:cs="Times New Roman"/>
                <w:color w:val="000000"/>
              </w:rPr>
            </w:pPr>
            <w:r w:rsidRPr="00E06FB7">
              <w:rPr>
                <w:rFonts w:ascii="Times New Roman" w:eastAsia="Times New Roman" w:hAnsi="Times New Roman" w:cs="Times New Roman"/>
                <w:color w:val="000000"/>
              </w:rPr>
              <w:t>032</w:t>
            </w:r>
          </w:p>
        </w:tc>
        <w:tc>
          <w:tcPr>
            <w:tcW w:w="273" w:type="pct"/>
            <w:gridSpan w:val="2"/>
            <w:tcBorders>
              <w:top w:val="nil"/>
              <w:left w:val="nil"/>
              <w:bottom w:val="single" w:sz="4" w:space="0" w:color="auto"/>
              <w:right w:val="single" w:sz="4" w:space="0" w:color="auto"/>
            </w:tcBorders>
            <w:shd w:val="clear" w:color="auto" w:fill="auto"/>
            <w:vAlign w:val="center"/>
            <w:hideMark/>
          </w:tcPr>
          <w:p w:rsidR="00E06FB7" w:rsidRPr="00E06FB7" w:rsidRDefault="00E06FB7" w:rsidP="00E06FB7">
            <w:pPr>
              <w:spacing w:after="0" w:line="240" w:lineRule="auto"/>
              <w:jc w:val="center"/>
              <w:rPr>
                <w:rFonts w:ascii="Times New Roman" w:eastAsia="Times New Roman" w:hAnsi="Times New Roman" w:cs="Times New Roman"/>
                <w:color w:val="000000"/>
              </w:rPr>
            </w:pPr>
            <w:r w:rsidRPr="00E06FB7">
              <w:rPr>
                <w:rFonts w:ascii="Times New Roman" w:eastAsia="Times New Roman" w:hAnsi="Times New Roman" w:cs="Times New Roman"/>
                <w:color w:val="000000"/>
              </w:rPr>
              <w:t>Х</w:t>
            </w:r>
          </w:p>
        </w:tc>
        <w:tc>
          <w:tcPr>
            <w:tcW w:w="263" w:type="pct"/>
            <w:gridSpan w:val="2"/>
            <w:tcBorders>
              <w:top w:val="nil"/>
              <w:left w:val="nil"/>
              <w:bottom w:val="single" w:sz="4" w:space="0" w:color="auto"/>
              <w:right w:val="single" w:sz="4" w:space="0" w:color="auto"/>
            </w:tcBorders>
            <w:shd w:val="clear" w:color="auto" w:fill="auto"/>
            <w:vAlign w:val="center"/>
            <w:hideMark/>
          </w:tcPr>
          <w:p w:rsidR="00E06FB7" w:rsidRPr="00E06FB7" w:rsidRDefault="00E06FB7" w:rsidP="00E06FB7">
            <w:pPr>
              <w:spacing w:after="0" w:line="240" w:lineRule="auto"/>
              <w:jc w:val="center"/>
              <w:rPr>
                <w:rFonts w:ascii="Times New Roman" w:eastAsia="Times New Roman" w:hAnsi="Times New Roman" w:cs="Times New Roman"/>
                <w:color w:val="000000"/>
              </w:rPr>
            </w:pPr>
            <w:r w:rsidRPr="00E06FB7">
              <w:rPr>
                <w:rFonts w:ascii="Times New Roman" w:eastAsia="Times New Roman" w:hAnsi="Times New Roman" w:cs="Times New Roman"/>
                <w:color w:val="000000"/>
              </w:rPr>
              <w:t>Х</w:t>
            </w:r>
          </w:p>
        </w:tc>
        <w:tc>
          <w:tcPr>
            <w:tcW w:w="282" w:type="pct"/>
            <w:gridSpan w:val="3"/>
            <w:tcBorders>
              <w:top w:val="nil"/>
              <w:left w:val="nil"/>
              <w:bottom w:val="single" w:sz="4" w:space="0" w:color="auto"/>
              <w:right w:val="single" w:sz="4" w:space="0" w:color="auto"/>
            </w:tcBorders>
            <w:shd w:val="clear" w:color="auto" w:fill="auto"/>
            <w:vAlign w:val="center"/>
            <w:hideMark/>
          </w:tcPr>
          <w:p w:rsidR="00E06FB7" w:rsidRPr="00E06FB7" w:rsidRDefault="00E06FB7" w:rsidP="00E06FB7">
            <w:pPr>
              <w:spacing w:after="0" w:line="240" w:lineRule="auto"/>
              <w:jc w:val="center"/>
              <w:rPr>
                <w:rFonts w:ascii="Times New Roman" w:eastAsia="Times New Roman" w:hAnsi="Times New Roman" w:cs="Times New Roman"/>
                <w:color w:val="000000"/>
              </w:rPr>
            </w:pPr>
            <w:r w:rsidRPr="00E06FB7">
              <w:rPr>
                <w:rFonts w:ascii="Times New Roman" w:eastAsia="Times New Roman" w:hAnsi="Times New Roman" w:cs="Times New Roman"/>
                <w:color w:val="000000"/>
              </w:rPr>
              <w:t>Х</w:t>
            </w:r>
          </w:p>
        </w:tc>
        <w:tc>
          <w:tcPr>
            <w:tcW w:w="351" w:type="pct"/>
            <w:gridSpan w:val="2"/>
            <w:tcBorders>
              <w:top w:val="nil"/>
              <w:left w:val="nil"/>
              <w:bottom w:val="single" w:sz="4" w:space="0" w:color="auto"/>
              <w:right w:val="single" w:sz="4" w:space="0" w:color="auto"/>
            </w:tcBorders>
            <w:shd w:val="clear" w:color="auto" w:fill="auto"/>
            <w:vAlign w:val="center"/>
            <w:hideMark/>
          </w:tcPr>
          <w:p w:rsidR="00E06FB7" w:rsidRPr="00E06FB7" w:rsidRDefault="00E06FB7" w:rsidP="00E06FB7">
            <w:pPr>
              <w:spacing w:after="0" w:line="240" w:lineRule="auto"/>
              <w:jc w:val="right"/>
              <w:rPr>
                <w:rFonts w:ascii="Times New Roman" w:eastAsia="Times New Roman" w:hAnsi="Times New Roman" w:cs="Times New Roman"/>
              </w:rPr>
            </w:pPr>
            <w:r w:rsidRPr="00E06FB7">
              <w:rPr>
                <w:rFonts w:ascii="Times New Roman" w:eastAsia="Times New Roman" w:hAnsi="Times New Roman" w:cs="Times New Roman"/>
              </w:rPr>
              <w:t>876,2</w:t>
            </w:r>
          </w:p>
        </w:tc>
        <w:tc>
          <w:tcPr>
            <w:tcW w:w="389" w:type="pct"/>
            <w:gridSpan w:val="6"/>
            <w:tcBorders>
              <w:top w:val="nil"/>
              <w:left w:val="nil"/>
              <w:bottom w:val="single" w:sz="4" w:space="0" w:color="auto"/>
              <w:right w:val="single" w:sz="4" w:space="0" w:color="auto"/>
            </w:tcBorders>
            <w:shd w:val="clear" w:color="auto" w:fill="auto"/>
            <w:vAlign w:val="center"/>
            <w:hideMark/>
          </w:tcPr>
          <w:p w:rsidR="00E06FB7" w:rsidRPr="00E06FB7" w:rsidRDefault="00E06FB7" w:rsidP="00E06FB7">
            <w:pPr>
              <w:spacing w:after="0" w:line="240" w:lineRule="auto"/>
              <w:jc w:val="right"/>
              <w:rPr>
                <w:rFonts w:ascii="Times New Roman" w:eastAsia="Times New Roman" w:hAnsi="Times New Roman" w:cs="Times New Roman"/>
              </w:rPr>
            </w:pPr>
            <w:r w:rsidRPr="00E06FB7">
              <w:rPr>
                <w:rFonts w:ascii="Times New Roman" w:eastAsia="Times New Roman" w:hAnsi="Times New Roman" w:cs="Times New Roman"/>
              </w:rPr>
              <w:t>876,2</w:t>
            </w:r>
          </w:p>
        </w:tc>
        <w:tc>
          <w:tcPr>
            <w:tcW w:w="390" w:type="pct"/>
            <w:gridSpan w:val="4"/>
            <w:tcBorders>
              <w:top w:val="nil"/>
              <w:left w:val="nil"/>
              <w:bottom w:val="single" w:sz="4" w:space="0" w:color="auto"/>
              <w:right w:val="single" w:sz="4" w:space="0" w:color="auto"/>
            </w:tcBorders>
            <w:shd w:val="clear" w:color="auto" w:fill="auto"/>
            <w:vAlign w:val="center"/>
            <w:hideMark/>
          </w:tcPr>
          <w:p w:rsidR="00E06FB7" w:rsidRPr="00E06FB7" w:rsidRDefault="00E06FB7" w:rsidP="00E06FB7">
            <w:pPr>
              <w:spacing w:after="0" w:line="240" w:lineRule="auto"/>
              <w:jc w:val="right"/>
              <w:rPr>
                <w:rFonts w:ascii="Times New Roman" w:eastAsia="Times New Roman" w:hAnsi="Times New Roman" w:cs="Times New Roman"/>
              </w:rPr>
            </w:pPr>
            <w:r w:rsidRPr="00E06FB7">
              <w:rPr>
                <w:rFonts w:ascii="Times New Roman" w:eastAsia="Times New Roman" w:hAnsi="Times New Roman" w:cs="Times New Roman"/>
              </w:rPr>
              <w:t>876,2</w:t>
            </w:r>
          </w:p>
        </w:tc>
        <w:tc>
          <w:tcPr>
            <w:tcW w:w="428" w:type="pct"/>
            <w:gridSpan w:val="3"/>
            <w:tcBorders>
              <w:top w:val="nil"/>
              <w:left w:val="nil"/>
              <w:bottom w:val="single" w:sz="4" w:space="0" w:color="auto"/>
              <w:right w:val="single" w:sz="4" w:space="0" w:color="auto"/>
            </w:tcBorders>
            <w:shd w:val="clear" w:color="auto" w:fill="auto"/>
            <w:vAlign w:val="center"/>
            <w:hideMark/>
          </w:tcPr>
          <w:p w:rsidR="00E06FB7" w:rsidRPr="00E06FB7" w:rsidRDefault="00E06FB7" w:rsidP="00E06FB7">
            <w:pPr>
              <w:spacing w:after="0" w:line="240" w:lineRule="auto"/>
              <w:jc w:val="right"/>
              <w:rPr>
                <w:rFonts w:ascii="Times New Roman" w:eastAsia="Times New Roman" w:hAnsi="Times New Roman" w:cs="Times New Roman"/>
                <w:color w:val="000000"/>
              </w:rPr>
            </w:pPr>
            <w:r w:rsidRPr="00E06FB7">
              <w:rPr>
                <w:rFonts w:ascii="Times New Roman" w:eastAsia="Times New Roman" w:hAnsi="Times New Roman" w:cs="Times New Roman"/>
                <w:color w:val="000000"/>
              </w:rPr>
              <w:t>2 628,6</w:t>
            </w:r>
          </w:p>
        </w:tc>
      </w:tr>
      <w:tr w:rsidR="005A7711" w:rsidRPr="00E06FB7" w:rsidTr="005A7711">
        <w:trPr>
          <w:gridBefore w:val="1"/>
          <w:gridAfter w:val="1"/>
          <w:wBefore w:w="30" w:type="pct"/>
          <w:wAfter w:w="607" w:type="pct"/>
          <w:trHeight w:val="1275"/>
        </w:trPr>
        <w:tc>
          <w:tcPr>
            <w:tcW w:w="148" w:type="pct"/>
            <w:vMerge w:val="restart"/>
            <w:tcBorders>
              <w:top w:val="nil"/>
              <w:left w:val="single" w:sz="4" w:space="0" w:color="auto"/>
              <w:bottom w:val="single" w:sz="4" w:space="0" w:color="auto"/>
              <w:right w:val="single" w:sz="4" w:space="0" w:color="auto"/>
            </w:tcBorders>
            <w:shd w:val="clear" w:color="auto" w:fill="auto"/>
            <w:vAlign w:val="center"/>
            <w:hideMark/>
          </w:tcPr>
          <w:p w:rsidR="00E06FB7" w:rsidRPr="00E06FB7" w:rsidRDefault="00E06FB7" w:rsidP="00E06FB7">
            <w:pPr>
              <w:spacing w:after="0" w:line="240" w:lineRule="auto"/>
              <w:jc w:val="center"/>
              <w:rPr>
                <w:rFonts w:ascii="Times New Roman" w:eastAsia="Times New Roman" w:hAnsi="Times New Roman" w:cs="Times New Roman"/>
              </w:rPr>
            </w:pPr>
            <w:r w:rsidRPr="00E06FB7">
              <w:rPr>
                <w:rFonts w:ascii="Times New Roman" w:eastAsia="Times New Roman" w:hAnsi="Times New Roman" w:cs="Times New Roman"/>
              </w:rPr>
              <w:t>1.2</w:t>
            </w:r>
          </w:p>
        </w:tc>
        <w:tc>
          <w:tcPr>
            <w:tcW w:w="530" w:type="pct"/>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E06FB7" w:rsidRPr="00E06FB7" w:rsidRDefault="00E06FB7" w:rsidP="00E06FB7">
            <w:pPr>
              <w:spacing w:after="0" w:line="240" w:lineRule="auto"/>
              <w:rPr>
                <w:rFonts w:ascii="Times New Roman" w:eastAsia="Times New Roman" w:hAnsi="Times New Roman" w:cs="Times New Roman"/>
              </w:rPr>
            </w:pPr>
            <w:r w:rsidRPr="00E06FB7">
              <w:rPr>
                <w:rFonts w:ascii="Times New Roman" w:eastAsia="Times New Roman" w:hAnsi="Times New Roman" w:cs="Times New Roman"/>
              </w:rPr>
              <w:t>Подпрограмма 2</w:t>
            </w:r>
          </w:p>
        </w:tc>
        <w:tc>
          <w:tcPr>
            <w:tcW w:w="537" w:type="pct"/>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E06FB7" w:rsidRPr="00E06FB7" w:rsidRDefault="00E06FB7" w:rsidP="00E06FB7">
            <w:pPr>
              <w:spacing w:after="0" w:line="240" w:lineRule="auto"/>
              <w:rPr>
                <w:rFonts w:ascii="Times New Roman" w:eastAsia="Times New Roman" w:hAnsi="Times New Roman" w:cs="Times New Roman"/>
              </w:rPr>
            </w:pPr>
            <w:r w:rsidRPr="00E06FB7">
              <w:rPr>
                <w:rFonts w:ascii="Times New Roman" w:eastAsia="Times New Roman" w:hAnsi="Times New Roman" w:cs="Times New Roman"/>
              </w:rPr>
              <w:t xml:space="preserve">«Государственная поддержка детей-сирот, расширение практики применения семейных форм </w:t>
            </w:r>
            <w:r w:rsidRPr="00E06FB7">
              <w:rPr>
                <w:rFonts w:ascii="Times New Roman" w:eastAsia="Times New Roman" w:hAnsi="Times New Roman" w:cs="Times New Roman"/>
              </w:rPr>
              <w:lastRenderedPageBreak/>
              <w:t>воспитания»</w:t>
            </w:r>
          </w:p>
        </w:tc>
        <w:tc>
          <w:tcPr>
            <w:tcW w:w="538" w:type="pct"/>
            <w:gridSpan w:val="2"/>
            <w:tcBorders>
              <w:top w:val="single" w:sz="4" w:space="0" w:color="auto"/>
              <w:left w:val="nil"/>
              <w:bottom w:val="single" w:sz="4" w:space="0" w:color="auto"/>
              <w:right w:val="single" w:sz="4" w:space="0" w:color="auto"/>
            </w:tcBorders>
            <w:shd w:val="clear" w:color="auto" w:fill="auto"/>
            <w:vAlign w:val="center"/>
            <w:hideMark/>
          </w:tcPr>
          <w:p w:rsidR="00E06FB7" w:rsidRPr="00E06FB7" w:rsidRDefault="00E06FB7" w:rsidP="00E06FB7">
            <w:pPr>
              <w:spacing w:after="0" w:line="240" w:lineRule="auto"/>
              <w:rPr>
                <w:rFonts w:ascii="Times New Roman" w:eastAsia="Times New Roman" w:hAnsi="Times New Roman" w:cs="Times New Roman"/>
              </w:rPr>
            </w:pPr>
            <w:r w:rsidRPr="00E06FB7">
              <w:rPr>
                <w:rFonts w:ascii="Times New Roman" w:eastAsia="Times New Roman" w:hAnsi="Times New Roman" w:cs="Times New Roman"/>
              </w:rPr>
              <w:lastRenderedPageBreak/>
              <w:t>всего расходные обязательства по муниципальной программе Уярского района</w:t>
            </w:r>
          </w:p>
        </w:tc>
        <w:tc>
          <w:tcPr>
            <w:tcW w:w="234" w:type="pct"/>
            <w:tcBorders>
              <w:top w:val="nil"/>
              <w:left w:val="nil"/>
              <w:bottom w:val="single" w:sz="4" w:space="0" w:color="auto"/>
              <w:right w:val="single" w:sz="4" w:space="0" w:color="auto"/>
            </w:tcBorders>
            <w:shd w:val="clear" w:color="auto" w:fill="auto"/>
            <w:vAlign w:val="center"/>
            <w:hideMark/>
          </w:tcPr>
          <w:p w:rsidR="00E06FB7" w:rsidRPr="00E06FB7" w:rsidRDefault="00E06FB7" w:rsidP="00E06FB7">
            <w:pPr>
              <w:spacing w:after="0" w:line="240" w:lineRule="auto"/>
              <w:jc w:val="center"/>
              <w:rPr>
                <w:rFonts w:ascii="Times New Roman" w:eastAsia="Times New Roman" w:hAnsi="Times New Roman" w:cs="Times New Roman"/>
              </w:rPr>
            </w:pPr>
            <w:r w:rsidRPr="00E06FB7">
              <w:rPr>
                <w:rFonts w:ascii="Times New Roman" w:eastAsia="Times New Roman" w:hAnsi="Times New Roman" w:cs="Times New Roman"/>
              </w:rPr>
              <w:t>Х</w:t>
            </w:r>
          </w:p>
        </w:tc>
        <w:tc>
          <w:tcPr>
            <w:tcW w:w="273" w:type="pct"/>
            <w:gridSpan w:val="2"/>
            <w:tcBorders>
              <w:top w:val="nil"/>
              <w:left w:val="nil"/>
              <w:bottom w:val="single" w:sz="4" w:space="0" w:color="auto"/>
              <w:right w:val="single" w:sz="4" w:space="0" w:color="auto"/>
            </w:tcBorders>
            <w:shd w:val="clear" w:color="auto" w:fill="auto"/>
            <w:vAlign w:val="center"/>
            <w:hideMark/>
          </w:tcPr>
          <w:p w:rsidR="00E06FB7" w:rsidRPr="00E06FB7" w:rsidRDefault="00E06FB7" w:rsidP="00E06FB7">
            <w:pPr>
              <w:spacing w:after="0" w:line="240" w:lineRule="auto"/>
              <w:jc w:val="center"/>
              <w:rPr>
                <w:rFonts w:ascii="Times New Roman" w:eastAsia="Times New Roman" w:hAnsi="Times New Roman" w:cs="Times New Roman"/>
              </w:rPr>
            </w:pPr>
            <w:r w:rsidRPr="00E06FB7">
              <w:rPr>
                <w:rFonts w:ascii="Times New Roman" w:eastAsia="Times New Roman" w:hAnsi="Times New Roman" w:cs="Times New Roman"/>
              </w:rPr>
              <w:t>Х</w:t>
            </w:r>
          </w:p>
        </w:tc>
        <w:tc>
          <w:tcPr>
            <w:tcW w:w="263" w:type="pct"/>
            <w:gridSpan w:val="2"/>
            <w:tcBorders>
              <w:top w:val="nil"/>
              <w:left w:val="nil"/>
              <w:bottom w:val="single" w:sz="4" w:space="0" w:color="auto"/>
              <w:right w:val="single" w:sz="4" w:space="0" w:color="auto"/>
            </w:tcBorders>
            <w:shd w:val="clear" w:color="auto" w:fill="auto"/>
            <w:vAlign w:val="center"/>
            <w:hideMark/>
          </w:tcPr>
          <w:p w:rsidR="00E06FB7" w:rsidRPr="00E06FB7" w:rsidRDefault="00E06FB7" w:rsidP="00E06FB7">
            <w:pPr>
              <w:spacing w:after="0" w:line="240" w:lineRule="auto"/>
              <w:jc w:val="center"/>
              <w:rPr>
                <w:rFonts w:ascii="Times New Roman" w:eastAsia="Times New Roman" w:hAnsi="Times New Roman" w:cs="Times New Roman"/>
              </w:rPr>
            </w:pPr>
            <w:r w:rsidRPr="00E06FB7">
              <w:rPr>
                <w:rFonts w:ascii="Times New Roman" w:eastAsia="Times New Roman" w:hAnsi="Times New Roman" w:cs="Times New Roman"/>
              </w:rPr>
              <w:t>Х</w:t>
            </w:r>
          </w:p>
        </w:tc>
        <w:tc>
          <w:tcPr>
            <w:tcW w:w="282" w:type="pct"/>
            <w:gridSpan w:val="3"/>
            <w:tcBorders>
              <w:top w:val="nil"/>
              <w:left w:val="nil"/>
              <w:bottom w:val="single" w:sz="4" w:space="0" w:color="auto"/>
              <w:right w:val="single" w:sz="4" w:space="0" w:color="auto"/>
            </w:tcBorders>
            <w:shd w:val="clear" w:color="auto" w:fill="auto"/>
            <w:vAlign w:val="center"/>
            <w:hideMark/>
          </w:tcPr>
          <w:p w:rsidR="00E06FB7" w:rsidRPr="00E06FB7" w:rsidRDefault="00E06FB7" w:rsidP="00E06FB7">
            <w:pPr>
              <w:spacing w:after="0" w:line="240" w:lineRule="auto"/>
              <w:jc w:val="center"/>
              <w:rPr>
                <w:rFonts w:ascii="Times New Roman" w:eastAsia="Times New Roman" w:hAnsi="Times New Roman" w:cs="Times New Roman"/>
              </w:rPr>
            </w:pPr>
            <w:r w:rsidRPr="00E06FB7">
              <w:rPr>
                <w:rFonts w:ascii="Times New Roman" w:eastAsia="Times New Roman" w:hAnsi="Times New Roman" w:cs="Times New Roman"/>
              </w:rPr>
              <w:t>Х</w:t>
            </w:r>
          </w:p>
        </w:tc>
        <w:tc>
          <w:tcPr>
            <w:tcW w:w="351" w:type="pct"/>
            <w:gridSpan w:val="2"/>
            <w:tcBorders>
              <w:top w:val="nil"/>
              <w:left w:val="nil"/>
              <w:bottom w:val="single" w:sz="4" w:space="0" w:color="auto"/>
              <w:right w:val="single" w:sz="4" w:space="0" w:color="auto"/>
            </w:tcBorders>
            <w:shd w:val="clear" w:color="auto" w:fill="auto"/>
            <w:vAlign w:val="center"/>
            <w:hideMark/>
          </w:tcPr>
          <w:p w:rsidR="00E06FB7" w:rsidRPr="00E06FB7" w:rsidRDefault="00E06FB7" w:rsidP="00E06FB7">
            <w:pPr>
              <w:spacing w:after="0" w:line="240" w:lineRule="auto"/>
              <w:jc w:val="right"/>
              <w:rPr>
                <w:rFonts w:ascii="Times New Roman" w:eastAsia="Times New Roman" w:hAnsi="Times New Roman" w:cs="Times New Roman"/>
                <w:b/>
                <w:bCs/>
              </w:rPr>
            </w:pPr>
            <w:r w:rsidRPr="00E06FB7">
              <w:rPr>
                <w:rFonts w:ascii="Times New Roman" w:eastAsia="Times New Roman" w:hAnsi="Times New Roman" w:cs="Times New Roman"/>
                <w:b/>
                <w:bCs/>
              </w:rPr>
              <w:t>16 530,8</w:t>
            </w:r>
          </w:p>
        </w:tc>
        <w:tc>
          <w:tcPr>
            <w:tcW w:w="389" w:type="pct"/>
            <w:gridSpan w:val="6"/>
            <w:tcBorders>
              <w:top w:val="nil"/>
              <w:left w:val="nil"/>
              <w:bottom w:val="single" w:sz="4" w:space="0" w:color="auto"/>
              <w:right w:val="single" w:sz="4" w:space="0" w:color="auto"/>
            </w:tcBorders>
            <w:shd w:val="clear" w:color="auto" w:fill="auto"/>
            <w:vAlign w:val="center"/>
            <w:hideMark/>
          </w:tcPr>
          <w:p w:rsidR="00E06FB7" w:rsidRPr="00E06FB7" w:rsidRDefault="00E06FB7" w:rsidP="00E06FB7">
            <w:pPr>
              <w:spacing w:after="0" w:line="240" w:lineRule="auto"/>
              <w:jc w:val="right"/>
              <w:rPr>
                <w:rFonts w:ascii="Times New Roman" w:eastAsia="Times New Roman" w:hAnsi="Times New Roman" w:cs="Times New Roman"/>
                <w:b/>
                <w:bCs/>
              </w:rPr>
            </w:pPr>
            <w:r w:rsidRPr="00E06FB7">
              <w:rPr>
                <w:rFonts w:ascii="Times New Roman" w:eastAsia="Times New Roman" w:hAnsi="Times New Roman" w:cs="Times New Roman"/>
                <w:b/>
                <w:bCs/>
              </w:rPr>
              <w:t>16 530,5</w:t>
            </w:r>
          </w:p>
        </w:tc>
        <w:tc>
          <w:tcPr>
            <w:tcW w:w="390" w:type="pct"/>
            <w:gridSpan w:val="4"/>
            <w:tcBorders>
              <w:top w:val="nil"/>
              <w:left w:val="nil"/>
              <w:bottom w:val="single" w:sz="4" w:space="0" w:color="auto"/>
              <w:right w:val="single" w:sz="4" w:space="0" w:color="auto"/>
            </w:tcBorders>
            <w:shd w:val="clear" w:color="auto" w:fill="auto"/>
            <w:vAlign w:val="center"/>
            <w:hideMark/>
          </w:tcPr>
          <w:p w:rsidR="00E06FB7" w:rsidRPr="00E06FB7" w:rsidRDefault="00E06FB7" w:rsidP="00E06FB7">
            <w:pPr>
              <w:spacing w:after="0" w:line="240" w:lineRule="auto"/>
              <w:jc w:val="right"/>
              <w:rPr>
                <w:rFonts w:ascii="Times New Roman" w:eastAsia="Times New Roman" w:hAnsi="Times New Roman" w:cs="Times New Roman"/>
                <w:b/>
                <w:bCs/>
              </w:rPr>
            </w:pPr>
            <w:r w:rsidRPr="00E06FB7">
              <w:rPr>
                <w:rFonts w:ascii="Times New Roman" w:eastAsia="Times New Roman" w:hAnsi="Times New Roman" w:cs="Times New Roman"/>
                <w:b/>
                <w:bCs/>
              </w:rPr>
              <w:t>15 993,6</w:t>
            </w:r>
          </w:p>
        </w:tc>
        <w:tc>
          <w:tcPr>
            <w:tcW w:w="428" w:type="pct"/>
            <w:gridSpan w:val="3"/>
            <w:tcBorders>
              <w:top w:val="nil"/>
              <w:left w:val="nil"/>
              <w:bottom w:val="single" w:sz="4" w:space="0" w:color="auto"/>
              <w:right w:val="single" w:sz="4" w:space="0" w:color="auto"/>
            </w:tcBorders>
            <w:shd w:val="clear" w:color="auto" w:fill="auto"/>
            <w:vAlign w:val="center"/>
            <w:hideMark/>
          </w:tcPr>
          <w:p w:rsidR="00E06FB7" w:rsidRPr="00E06FB7" w:rsidRDefault="00E06FB7" w:rsidP="00E06FB7">
            <w:pPr>
              <w:spacing w:after="0" w:line="240" w:lineRule="auto"/>
              <w:jc w:val="right"/>
              <w:rPr>
                <w:rFonts w:ascii="Times New Roman" w:eastAsia="Times New Roman" w:hAnsi="Times New Roman" w:cs="Times New Roman"/>
                <w:b/>
                <w:bCs/>
              </w:rPr>
            </w:pPr>
            <w:r w:rsidRPr="00E06FB7">
              <w:rPr>
                <w:rFonts w:ascii="Times New Roman" w:eastAsia="Times New Roman" w:hAnsi="Times New Roman" w:cs="Times New Roman"/>
                <w:b/>
                <w:bCs/>
              </w:rPr>
              <w:t>49 054,9</w:t>
            </w:r>
          </w:p>
        </w:tc>
      </w:tr>
      <w:tr w:rsidR="005A7711" w:rsidRPr="00E06FB7" w:rsidTr="005A7711">
        <w:trPr>
          <w:gridBefore w:val="1"/>
          <w:gridAfter w:val="1"/>
          <w:wBefore w:w="30" w:type="pct"/>
          <w:wAfter w:w="607" w:type="pct"/>
          <w:trHeight w:val="465"/>
        </w:trPr>
        <w:tc>
          <w:tcPr>
            <w:tcW w:w="148" w:type="pct"/>
            <w:vMerge/>
            <w:tcBorders>
              <w:top w:val="nil"/>
              <w:left w:val="single" w:sz="4" w:space="0" w:color="auto"/>
              <w:bottom w:val="single" w:sz="4" w:space="0" w:color="auto"/>
              <w:right w:val="single" w:sz="4" w:space="0" w:color="auto"/>
            </w:tcBorders>
            <w:vAlign w:val="center"/>
            <w:hideMark/>
          </w:tcPr>
          <w:p w:rsidR="00E06FB7" w:rsidRPr="00E06FB7" w:rsidRDefault="00E06FB7" w:rsidP="00E06FB7">
            <w:pPr>
              <w:spacing w:after="0" w:line="240" w:lineRule="auto"/>
              <w:rPr>
                <w:rFonts w:ascii="Times New Roman" w:eastAsia="Times New Roman" w:hAnsi="Times New Roman" w:cs="Times New Roman"/>
              </w:rPr>
            </w:pPr>
          </w:p>
        </w:tc>
        <w:tc>
          <w:tcPr>
            <w:tcW w:w="530" w:type="pct"/>
            <w:gridSpan w:val="2"/>
            <w:vMerge/>
            <w:tcBorders>
              <w:top w:val="nil"/>
              <w:left w:val="single" w:sz="4" w:space="0" w:color="auto"/>
              <w:bottom w:val="single" w:sz="4" w:space="0" w:color="auto"/>
              <w:right w:val="single" w:sz="4" w:space="0" w:color="auto"/>
            </w:tcBorders>
            <w:vAlign w:val="center"/>
            <w:hideMark/>
          </w:tcPr>
          <w:p w:rsidR="00E06FB7" w:rsidRPr="00E06FB7" w:rsidRDefault="00E06FB7" w:rsidP="00E06FB7">
            <w:pPr>
              <w:spacing w:after="0" w:line="240" w:lineRule="auto"/>
              <w:rPr>
                <w:rFonts w:ascii="Times New Roman" w:eastAsia="Times New Roman" w:hAnsi="Times New Roman" w:cs="Times New Roman"/>
              </w:rPr>
            </w:pPr>
          </w:p>
        </w:tc>
        <w:tc>
          <w:tcPr>
            <w:tcW w:w="537" w:type="pct"/>
            <w:gridSpan w:val="2"/>
            <w:vMerge/>
            <w:tcBorders>
              <w:top w:val="nil"/>
              <w:left w:val="single" w:sz="4" w:space="0" w:color="auto"/>
              <w:bottom w:val="single" w:sz="4" w:space="0" w:color="auto"/>
              <w:right w:val="single" w:sz="4" w:space="0" w:color="auto"/>
            </w:tcBorders>
            <w:vAlign w:val="center"/>
            <w:hideMark/>
          </w:tcPr>
          <w:p w:rsidR="00E06FB7" w:rsidRPr="00E06FB7" w:rsidRDefault="00E06FB7" w:rsidP="00E06FB7">
            <w:pPr>
              <w:spacing w:after="0" w:line="240" w:lineRule="auto"/>
              <w:rPr>
                <w:rFonts w:ascii="Times New Roman" w:eastAsia="Times New Roman" w:hAnsi="Times New Roman" w:cs="Times New Roman"/>
              </w:rPr>
            </w:pPr>
          </w:p>
        </w:tc>
        <w:tc>
          <w:tcPr>
            <w:tcW w:w="538" w:type="pct"/>
            <w:gridSpan w:val="2"/>
            <w:tcBorders>
              <w:top w:val="nil"/>
              <w:left w:val="nil"/>
              <w:bottom w:val="single" w:sz="4" w:space="0" w:color="auto"/>
              <w:right w:val="single" w:sz="4" w:space="0" w:color="auto"/>
            </w:tcBorders>
            <w:shd w:val="clear" w:color="auto" w:fill="auto"/>
            <w:vAlign w:val="center"/>
            <w:hideMark/>
          </w:tcPr>
          <w:p w:rsidR="00E06FB7" w:rsidRPr="00E06FB7" w:rsidRDefault="00E06FB7" w:rsidP="00E06FB7">
            <w:pPr>
              <w:spacing w:after="0" w:line="240" w:lineRule="auto"/>
              <w:rPr>
                <w:rFonts w:ascii="Times New Roman" w:eastAsia="Times New Roman" w:hAnsi="Times New Roman" w:cs="Times New Roman"/>
              </w:rPr>
            </w:pPr>
            <w:r w:rsidRPr="00E06FB7">
              <w:rPr>
                <w:rFonts w:ascii="Times New Roman" w:eastAsia="Times New Roman" w:hAnsi="Times New Roman" w:cs="Times New Roman"/>
              </w:rPr>
              <w:t>в том числе по ГРБС:</w:t>
            </w:r>
          </w:p>
        </w:tc>
        <w:tc>
          <w:tcPr>
            <w:tcW w:w="234" w:type="pct"/>
            <w:tcBorders>
              <w:top w:val="nil"/>
              <w:left w:val="nil"/>
              <w:bottom w:val="single" w:sz="4" w:space="0" w:color="auto"/>
              <w:right w:val="single" w:sz="4" w:space="0" w:color="auto"/>
            </w:tcBorders>
            <w:shd w:val="clear" w:color="auto" w:fill="auto"/>
            <w:vAlign w:val="center"/>
            <w:hideMark/>
          </w:tcPr>
          <w:p w:rsidR="00E06FB7" w:rsidRPr="00E06FB7" w:rsidRDefault="00E06FB7" w:rsidP="00E06FB7">
            <w:pPr>
              <w:spacing w:after="0" w:line="240" w:lineRule="auto"/>
              <w:jc w:val="center"/>
              <w:rPr>
                <w:rFonts w:ascii="Times New Roman" w:eastAsia="Times New Roman" w:hAnsi="Times New Roman" w:cs="Times New Roman"/>
              </w:rPr>
            </w:pPr>
            <w:r w:rsidRPr="00E06FB7">
              <w:rPr>
                <w:rFonts w:ascii="Times New Roman" w:eastAsia="Times New Roman" w:hAnsi="Times New Roman" w:cs="Times New Roman"/>
              </w:rPr>
              <w:t>032</w:t>
            </w:r>
          </w:p>
        </w:tc>
        <w:tc>
          <w:tcPr>
            <w:tcW w:w="273" w:type="pct"/>
            <w:gridSpan w:val="2"/>
            <w:tcBorders>
              <w:top w:val="nil"/>
              <w:left w:val="nil"/>
              <w:bottom w:val="single" w:sz="4" w:space="0" w:color="auto"/>
              <w:right w:val="single" w:sz="4" w:space="0" w:color="auto"/>
            </w:tcBorders>
            <w:shd w:val="clear" w:color="auto" w:fill="auto"/>
            <w:vAlign w:val="center"/>
            <w:hideMark/>
          </w:tcPr>
          <w:p w:rsidR="00E06FB7" w:rsidRPr="00E06FB7" w:rsidRDefault="00E06FB7" w:rsidP="00E06FB7">
            <w:pPr>
              <w:spacing w:after="0" w:line="240" w:lineRule="auto"/>
              <w:jc w:val="center"/>
              <w:rPr>
                <w:rFonts w:ascii="Times New Roman" w:eastAsia="Times New Roman" w:hAnsi="Times New Roman" w:cs="Times New Roman"/>
              </w:rPr>
            </w:pPr>
            <w:r w:rsidRPr="00E06FB7">
              <w:rPr>
                <w:rFonts w:ascii="Times New Roman" w:eastAsia="Times New Roman" w:hAnsi="Times New Roman" w:cs="Times New Roman"/>
              </w:rPr>
              <w:t>Х</w:t>
            </w:r>
          </w:p>
        </w:tc>
        <w:tc>
          <w:tcPr>
            <w:tcW w:w="263" w:type="pct"/>
            <w:gridSpan w:val="2"/>
            <w:tcBorders>
              <w:top w:val="nil"/>
              <w:left w:val="nil"/>
              <w:bottom w:val="single" w:sz="4" w:space="0" w:color="auto"/>
              <w:right w:val="single" w:sz="4" w:space="0" w:color="auto"/>
            </w:tcBorders>
            <w:shd w:val="clear" w:color="auto" w:fill="auto"/>
            <w:vAlign w:val="center"/>
            <w:hideMark/>
          </w:tcPr>
          <w:p w:rsidR="00E06FB7" w:rsidRPr="00E06FB7" w:rsidRDefault="00E06FB7" w:rsidP="00E06FB7">
            <w:pPr>
              <w:spacing w:after="0" w:line="240" w:lineRule="auto"/>
              <w:jc w:val="center"/>
              <w:rPr>
                <w:rFonts w:ascii="Times New Roman" w:eastAsia="Times New Roman" w:hAnsi="Times New Roman" w:cs="Times New Roman"/>
              </w:rPr>
            </w:pPr>
            <w:r w:rsidRPr="00E06FB7">
              <w:rPr>
                <w:rFonts w:ascii="Times New Roman" w:eastAsia="Times New Roman" w:hAnsi="Times New Roman" w:cs="Times New Roman"/>
              </w:rPr>
              <w:t>Х</w:t>
            </w:r>
          </w:p>
        </w:tc>
        <w:tc>
          <w:tcPr>
            <w:tcW w:w="282" w:type="pct"/>
            <w:gridSpan w:val="3"/>
            <w:tcBorders>
              <w:top w:val="nil"/>
              <w:left w:val="nil"/>
              <w:bottom w:val="single" w:sz="4" w:space="0" w:color="auto"/>
              <w:right w:val="single" w:sz="4" w:space="0" w:color="auto"/>
            </w:tcBorders>
            <w:shd w:val="clear" w:color="auto" w:fill="auto"/>
            <w:vAlign w:val="center"/>
            <w:hideMark/>
          </w:tcPr>
          <w:p w:rsidR="00E06FB7" w:rsidRPr="00E06FB7" w:rsidRDefault="00E06FB7" w:rsidP="00E06FB7">
            <w:pPr>
              <w:spacing w:after="0" w:line="240" w:lineRule="auto"/>
              <w:jc w:val="center"/>
              <w:rPr>
                <w:rFonts w:ascii="Times New Roman" w:eastAsia="Times New Roman" w:hAnsi="Times New Roman" w:cs="Times New Roman"/>
              </w:rPr>
            </w:pPr>
            <w:r w:rsidRPr="00E06FB7">
              <w:rPr>
                <w:rFonts w:ascii="Times New Roman" w:eastAsia="Times New Roman" w:hAnsi="Times New Roman" w:cs="Times New Roman"/>
              </w:rPr>
              <w:t>Х</w:t>
            </w:r>
          </w:p>
        </w:tc>
        <w:tc>
          <w:tcPr>
            <w:tcW w:w="351" w:type="pct"/>
            <w:gridSpan w:val="2"/>
            <w:tcBorders>
              <w:top w:val="nil"/>
              <w:left w:val="nil"/>
              <w:bottom w:val="single" w:sz="4" w:space="0" w:color="auto"/>
              <w:right w:val="single" w:sz="4" w:space="0" w:color="auto"/>
            </w:tcBorders>
            <w:shd w:val="clear" w:color="auto" w:fill="auto"/>
            <w:vAlign w:val="center"/>
            <w:hideMark/>
          </w:tcPr>
          <w:p w:rsidR="00E06FB7" w:rsidRPr="00E06FB7" w:rsidRDefault="00E06FB7" w:rsidP="00E06FB7">
            <w:pPr>
              <w:spacing w:after="0" w:line="240" w:lineRule="auto"/>
              <w:jc w:val="right"/>
              <w:rPr>
                <w:rFonts w:ascii="Times New Roman" w:eastAsia="Times New Roman" w:hAnsi="Times New Roman" w:cs="Times New Roman"/>
              </w:rPr>
            </w:pPr>
            <w:r w:rsidRPr="00E06FB7">
              <w:rPr>
                <w:rFonts w:ascii="Times New Roman" w:eastAsia="Times New Roman" w:hAnsi="Times New Roman" w:cs="Times New Roman"/>
              </w:rPr>
              <w:t>16 530,8</w:t>
            </w:r>
          </w:p>
        </w:tc>
        <w:tc>
          <w:tcPr>
            <w:tcW w:w="389" w:type="pct"/>
            <w:gridSpan w:val="6"/>
            <w:tcBorders>
              <w:top w:val="nil"/>
              <w:left w:val="nil"/>
              <w:bottom w:val="single" w:sz="4" w:space="0" w:color="auto"/>
              <w:right w:val="single" w:sz="4" w:space="0" w:color="auto"/>
            </w:tcBorders>
            <w:shd w:val="clear" w:color="auto" w:fill="auto"/>
            <w:vAlign w:val="center"/>
            <w:hideMark/>
          </w:tcPr>
          <w:p w:rsidR="00E06FB7" w:rsidRPr="00E06FB7" w:rsidRDefault="00E06FB7" w:rsidP="00E06FB7">
            <w:pPr>
              <w:spacing w:after="0" w:line="240" w:lineRule="auto"/>
              <w:jc w:val="right"/>
              <w:rPr>
                <w:rFonts w:ascii="Times New Roman" w:eastAsia="Times New Roman" w:hAnsi="Times New Roman" w:cs="Times New Roman"/>
              </w:rPr>
            </w:pPr>
            <w:r w:rsidRPr="00E06FB7">
              <w:rPr>
                <w:rFonts w:ascii="Times New Roman" w:eastAsia="Times New Roman" w:hAnsi="Times New Roman" w:cs="Times New Roman"/>
              </w:rPr>
              <w:t>16 530,5</w:t>
            </w:r>
          </w:p>
        </w:tc>
        <w:tc>
          <w:tcPr>
            <w:tcW w:w="390" w:type="pct"/>
            <w:gridSpan w:val="4"/>
            <w:tcBorders>
              <w:top w:val="nil"/>
              <w:left w:val="nil"/>
              <w:bottom w:val="single" w:sz="4" w:space="0" w:color="auto"/>
              <w:right w:val="single" w:sz="4" w:space="0" w:color="auto"/>
            </w:tcBorders>
            <w:shd w:val="clear" w:color="auto" w:fill="auto"/>
            <w:vAlign w:val="center"/>
            <w:hideMark/>
          </w:tcPr>
          <w:p w:rsidR="00E06FB7" w:rsidRPr="00E06FB7" w:rsidRDefault="00E06FB7" w:rsidP="00E06FB7">
            <w:pPr>
              <w:spacing w:after="0" w:line="240" w:lineRule="auto"/>
              <w:jc w:val="right"/>
              <w:rPr>
                <w:rFonts w:ascii="Times New Roman" w:eastAsia="Times New Roman" w:hAnsi="Times New Roman" w:cs="Times New Roman"/>
              </w:rPr>
            </w:pPr>
            <w:r w:rsidRPr="00E06FB7">
              <w:rPr>
                <w:rFonts w:ascii="Times New Roman" w:eastAsia="Times New Roman" w:hAnsi="Times New Roman" w:cs="Times New Roman"/>
              </w:rPr>
              <w:t>15 993,6</w:t>
            </w:r>
          </w:p>
        </w:tc>
        <w:tc>
          <w:tcPr>
            <w:tcW w:w="428" w:type="pct"/>
            <w:gridSpan w:val="3"/>
            <w:tcBorders>
              <w:top w:val="nil"/>
              <w:left w:val="nil"/>
              <w:bottom w:val="single" w:sz="4" w:space="0" w:color="auto"/>
              <w:right w:val="single" w:sz="4" w:space="0" w:color="auto"/>
            </w:tcBorders>
            <w:shd w:val="clear" w:color="auto" w:fill="auto"/>
            <w:vAlign w:val="center"/>
            <w:hideMark/>
          </w:tcPr>
          <w:p w:rsidR="00E06FB7" w:rsidRPr="00E06FB7" w:rsidRDefault="00E06FB7" w:rsidP="00E06FB7">
            <w:pPr>
              <w:spacing w:after="0" w:line="240" w:lineRule="auto"/>
              <w:jc w:val="right"/>
              <w:rPr>
                <w:rFonts w:ascii="Times New Roman" w:eastAsia="Times New Roman" w:hAnsi="Times New Roman" w:cs="Times New Roman"/>
              </w:rPr>
            </w:pPr>
            <w:r w:rsidRPr="00E06FB7">
              <w:rPr>
                <w:rFonts w:ascii="Times New Roman" w:eastAsia="Times New Roman" w:hAnsi="Times New Roman" w:cs="Times New Roman"/>
              </w:rPr>
              <w:t>49 054,9</w:t>
            </w:r>
          </w:p>
        </w:tc>
      </w:tr>
      <w:tr w:rsidR="005A7711" w:rsidRPr="00E06FB7" w:rsidTr="005A7711">
        <w:trPr>
          <w:gridBefore w:val="1"/>
          <w:gridAfter w:val="1"/>
          <w:wBefore w:w="30" w:type="pct"/>
          <w:wAfter w:w="607" w:type="pct"/>
          <w:trHeight w:val="1275"/>
        </w:trPr>
        <w:tc>
          <w:tcPr>
            <w:tcW w:w="148" w:type="pct"/>
            <w:vMerge w:val="restart"/>
            <w:tcBorders>
              <w:top w:val="nil"/>
              <w:left w:val="single" w:sz="4" w:space="0" w:color="auto"/>
              <w:bottom w:val="single" w:sz="4" w:space="0" w:color="auto"/>
              <w:right w:val="single" w:sz="4" w:space="0" w:color="auto"/>
            </w:tcBorders>
            <w:shd w:val="clear" w:color="auto" w:fill="auto"/>
            <w:vAlign w:val="center"/>
            <w:hideMark/>
          </w:tcPr>
          <w:p w:rsidR="00E06FB7" w:rsidRPr="00E06FB7" w:rsidRDefault="00E06FB7" w:rsidP="00E06FB7">
            <w:pPr>
              <w:spacing w:after="0" w:line="240" w:lineRule="auto"/>
              <w:jc w:val="center"/>
              <w:rPr>
                <w:rFonts w:ascii="Times New Roman" w:eastAsia="Times New Roman" w:hAnsi="Times New Roman" w:cs="Times New Roman"/>
                <w:color w:val="000000"/>
              </w:rPr>
            </w:pPr>
            <w:r w:rsidRPr="00E06FB7">
              <w:rPr>
                <w:rFonts w:ascii="Times New Roman" w:eastAsia="Times New Roman" w:hAnsi="Times New Roman" w:cs="Times New Roman"/>
                <w:color w:val="000000"/>
              </w:rPr>
              <w:lastRenderedPageBreak/>
              <w:t>1.3</w:t>
            </w:r>
          </w:p>
        </w:tc>
        <w:tc>
          <w:tcPr>
            <w:tcW w:w="530" w:type="pct"/>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E06FB7" w:rsidRPr="00E06FB7" w:rsidRDefault="00E06FB7" w:rsidP="00E06FB7">
            <w:pPr>
              <w:spacing w:after="0" w:line="240" w:lineRule="auto"/>
              <w:rPr>
                <w:rFonts w:ascii="Times New Roman" w:eastAsia="Times New Roman" w:hAnsi="Times New Roman" w:cs="Times New Roman"/>
                <w:color w:val="000000"/>
              </w:rPr>
            </w:pPr>
            <w:r w:rsidRPr="00E06FB7">
              <w:rPr>
                <w:rFonts w:ascii="Times New Roman" w:eastAsia="Times New Roman" w:hAnsi="Times New Roman" w:cs="Times New Roman"/>
                <w:color w:val="000000"/>
              </w:rPr>
              <w:t>Подпрограмма 3</w:t>
            </w:r>
          </w:p>
        </w:tc>
        <w:tc>
          <w:tcPr>
            <w:tcW w:w="537" w:type="pct"/>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E06FB7" w:rsidRPr="00E06FB7" w:rsidRDefault="00E06FB7" w:rsidP="00E06FB7">
            <w:pPr>
              <w:spacing w:after="0" w:line="240" w:lineRule="auto"/>
              <w:rPr>
                <w:rFonts w:ascii="Times New Roman" w:eastAsia="Times New Roman" w:hAnsi="Times New Roman" w:cs="Times New Roman"/>
                <w:color w:val="000000"/>
              </w:rPr>
            </w:pPr>
            <w:r w:rsidRPr="00E06FB7">
              <w:rPr>
                <w:rFonts w:ascii="Times New Roman" w:eastAsia="Times New Roman" w:hAnsi="Times New Roman" w:cs="Times New Roman"/>
                <w:color w:val="000000"/>
              </w:rPr>
              <w:t xml:space="preserve">«Развитие системы дополнительного образования детей» </w:t>
            </w:r>
          </w:p>
        </w:tc>
        <w:tc>
          <w:tcPr>
            <w:tcW w:w="538" w:type="pct"/>
            <w:gridSpan w:val="2"/>
            <w:tcBorders>
              <w:top w:val="nil"/>
              <w:left w:val="nil"/>
              <w:bottom w:val="single" w:sz="4" w:space="0" w:color="auto"/>
              <w:right w:val="single" w:sz="4" w:space="0" w:color="auto"/>
            </w:tcBorders>
            <w:shd w:val="clear" w:color="auto" w:fill="auto"/>
            <w:vAlign w:val="center"/>
            <w:hideMark/>
          </w:tcPr>
          <w:p w:rsidR="00E06FB7" w:rsidRPr="00E06FB7" w:rsidRDefault="00E06FB7" w:rsidP="00E06FB7">
            <w:pPr>
              <w:spacing w:after="0" w:line="240" w:lineRule="auto"/>
              <w:rPr>
                <w:rFonts w:ascii="Times New Roman" w:eastAsia="Times New Roman" w:hAnsi="Times New Roman" w:cs="Times New Roman"/>
                <w:color w:val="000000"/>
              </w:rPr>
            </w:pPr>
            <w:r w:rsidRPr="00E06FB7">
              <w:rPr>
                <w:rFonts w:ascii="Times New Roman" w:eastAsia="Times New Roman" w:hAnsi="Times New Roman" w:cs="Times New Roman"/>
                <w:color w:val="000000"/>
              </w:rPr>
              <w:t>всего расходные обязательства по муниципальной программе Уярского района</w:t>
            </w:r>
          </w:p>
        </w:tc>
        <w:tc>
          <w:tcPr>
            <w:tcW w:w="234" w:type="pct"/>
            <w:tcBorders>
              <w:top w:val="nil"/>
              <w:left w:val="nil"/>
              <w:bottom w:val="single" w:sz="4" w:space="0" w:color="auto"/>
              <w:right w:val="single" w:sz="4" w:space="0" w:color="auto"/>
            </w:tcBorders>
            <w:shd w:val="clear" w:color="auto" w:fill="auto"/>
            <w:vAlign w:val="center"/>
            <w:hideMark/>
          </w:tcPr>
          <w:p w:rsidR="00E06FB7" w:rsidRPr="00E06FB7" w:rsidRDefault="00E06FB7" w:rsidP="00E06FB7">
            <w:pPr>
              <w:spacing w:after="0" w:line="240" w:lineRule="auto"/>
              <w:jc w:val="center"/>
              <w:rPr>
                <w:rFonts w:ascii="Times New Roman" w:eastAsia="Times New Roman" w:hAnsi="Times New Roman" w:cs="Times New Roman"/>
                <w:color w:val="000000"/>
              </w:rPr>
            </w:pPr>
            <w:r w:rsidRPr="00E06FB7">
              <w:rPr>
                <w:rFonts w:ascii="Times New Roman" w:eastAsia="Times New Roman" w:hAnsi="Times New Roman" w:cs="Times New Roman"/>
                <w:color w:val="000000"/>
              </w:rPr>
              <w:t>Х</w:t>
            </w:r>
          </w:p>
        </w:tc>
        <w:tc>
          <w:tcPr>
            <w:tcW w:w="273" w:type="pct"/>
            <w:gridSpan w:val="2"/>
            <w:tcBorders>
              <w:top w:val="nil"/>
              <w:left w:val="nil"/>
              <w:bottom w:val="single" w:sz="4" w:space="0" w:color="auto"/>
              <w:right w:val="single" w:sz="4" w:space="0" w:color="auto"/>
            </w:tcBorders>
            <w:shd w:val="clear" w:color="auto" w:fill="auto"/>
            <w:vAlign w:val="center"/>
            <w:hideMark/>
          </w:tcPr>
          <w:p w:rsidR="00E06FB7" w:rsidRPr="00E06FB7" w:rsidRDefault="00E06FB7" w:rsidP="00E06FB7">
            <w:pPr>
              <w:spacing w:after="0" w:line="240" w:lineRule="auto"/>
              <w:jc w:val="center"/>
              <w:rPr>
                <w:rFonts w:ascii="Times New Roman" w:eastAsia="Times New Roman" w:hAnsi="Times New Roman" w:cs="Times New Roman"/>
                <w:color w:val="000000"/>
              </w:rPr>
            </w:pPr>
            <w:r w:rsidRPr="00E06FB7">
              <w:rPr>
                <w:rFonts w:ascii="Times New Roman" w:eastAsia="Times New Roman" w:hAnsi="Times New Roman" w:cs="Times New Roman"/>
                <w:color w:val="000000"/>
              </w:rPr>
              <w:t>Х</w:t>
            </w:r>
          </w:p>
        </w:tc>
        <w:tc>
          <w:tcPr>
            <w:tcW w:w="263" w:type="pct"/>
            <w:gridSpan w:val="2"/>
            <w:tcBorders>
              <w:top w:val="nil"/>
              <w:left w:val="nil"/>
              <w:bottom w:val="single" w:sz="4" w:space="0" w:color="auto"/>
              <w:right w:val="single" w:sz="4" w:space="0" w:color="auto"/>
            </w:tcBorders>
            <w:shd w:val="clear" w:color="auto" w:fill="auto"/>
            <w:vAlign w:val="center"/>
            <w:hideMark/>
          </w:tcPr>
          <w:p w:rsidR="00E06FB7" w:rsidRPr="00E06FB7" w:rsidRDefault="00E06FB7" w:rsidP="00E06FB7">
            <w:pPr>
              <w:spacing w:after="0" w:line="240" w:lineRule="auto"/>
              <w:jc w:val="center"/>
              <w:rPr>
                <w:rFonts w:ascii="Times New Roman" w:eastAsia="Times New Roman" w:hAnsi="Times New Roman" w:cs="Times New Roman"/>
                <w:color w:val="000000"/>
              </w:rPr>
            </w:pPr>
            <w:r w:rsidRPr="00E06FB7">
              <w:rPr>
                <w:rFonts w:ascii="Times New Roman" w:eastAsia="Times New Roman" w:hAnsi="Times New Roman" w:cs="Times New Roman"/>
                <w:color w:val="000000"/>
              </w:rPr>
              <w:t>Х</w:t>
            </w:r>
          </w:p>
        </w:tc>
        <w:tc>
          <w:tcPr>
            <w:tcW w:w="282" w:type="pct"/>
            <w:gridSpan w:val="3"/>
            <w:tcBorders>
              <w:top w:val="nil"/>
              <w:left w:val="nil"/>
              <w:bottom w:val="single" w:sz="4" w:space="0" w:color="auto"/>
              <w:right w:val="single" w:sz="4" w:space="0" w:color="auto"/>
            </w:tcBorders>
            <w:shd w:val="clear" w:color="auto" w:fill="auto"/>
            <w:vAlign w:val="center"/>
            <w:hideMark/>
          </w:tcPr>
          <w:p w:rsidR="00E06FB7" w:rsidRPr="00E06FB7" w:rsidRDefault="00E06FB7" w:rsidP="00E06FB7">
            <w:pPr>
              <w:spacing w:after="0" w:line="240" w:lineRule="auto"/>
              <w:jc w:val="center"/>
              <w:rPr>
                <w:rFonts w:ascii="Times New Roman" w:eastAsia="Times New Roman" w:hAnsi="Times New Roman" w:cs="Times New Roman"/>
                <w:color w:val="000000"/>
              </w:rPr>
            </w:pPr>
            <w:r w:rsidRPr="00E06FB7">
              <w:rPr>
                <w:rFonts w:ascii="Times New Roman" w:eastAsia="Times New Roman" w:hAnsi="Times New Roman" w:cs="Times New Roman"/>
                <w:color w:val="000000"/>
              </w:rPr>
              <w:t>Х</w:t>
            </w:r>
          </w:p>
        </w:tc>
        <w:tc>
          <w:tcPr>
            <w:tcW w:w="351" w:type="pct"/>
            <w:gridSpan w:val="2"/>
            <w:tcBorders>
              <w:top w:val="nil"/>
              <w:left w:val="nil"/>
              <w:bottom w:val="single" w:sz="4" w:space="0" w:color="auto"/>
              <w:right w:val="single" w:sz="4" w:space="0" w:color="auto"/>
            </w:tcBorders>
            <w:shd w:val="clear" w:color="auto" w:fill="auto"/>
            <w:vAlign w:val="center"/>
            <w:hideMark/>
          </w:tcPr>
          <w:p w:rsidR="00E06FB7" w:rsidRPr="00E06FB7" w:rsidRDefault="00E06FB7" w:rsidP="00E06FB7">
            <w:pPr>
              <w:spacing w:after="0" w:line="240" w:lineRule="auto"/>
              <w:jc w:val="right"/>
              <w:rPr>
                <w:rFonts w:ascii="Times New Roman" w:eastAsia="Times New Roman" w:hAnsi="Times New Roman" w:cs="Times New Roman"/>
                <w:b/>
                <w:bCs/>
              </w:rPr>
            </w:pPr>
            <w:r w:rsidRPr="00E06FB7">
              <w:rPr>
                <w:rFonts w:ascii="Times New Roman" w:eastAsia="Times New Roman" w:hAnsi="Times New Roman" w:cs="Times New Roman"/>
                <w:b/>
                <w:bCs/>
              </w:rPr>
              <w:t>8 073,2</w:t>
            </w:r>
          </w:p>
        </w:tc>
        <w:tc>
          <w:tcPr>
            <w:tcW w:w="389" w:type="pct"/>
            <w:gridSpan w:val="6"/>
            <w:tcBorders>
              <w:top w:val="nil"/>
              <w:left w:val="nil"/>
              <w:bottom w:val="single" w:sz="4" w:space="0" w:color="auto"/>
              <w:right w:val="single" w:sz="4" w:space="0" w:color="auto"/>
            </w:tcBorders>
            <w:shd w:val="clear" w:color="auto" w:fill="auto"/>
            <w:vAlign w:val="center"/>
            <w:hideMark/>
          </w:tcPr>
          <w:p w:rsidR="00E06FB7" w:rsidRPr="00E06FB7" w:rsidRDefault="00E06FB7" w:rsidP="00E06FB7">
            <w:pPr>
              <w:spacing w:after="0" w:line="240" w:lineRule="auto"/>
              <w:jc w:val="right"/>
              <w:rPr>
                <w:rFonts w:ascii="Times New Roman" w:eastAsia="Times New Roman" w:hAnsi="Times New Roman" w:cs="Times New Roman"/>
                <w:b/>
                <w:bCs/>
              </w:rPr>
            </w:pPr>
            <w:r w:rsidRPr="00E06FB7">
              <w:rPr>
                <w:rFonts w:ascii="Times New Roman" w:eastAsia="Times New Roman" w:hAnsi="Times New Roman" w:cs="Times New Roman"/>
                <w:b/>
                <w:bCs/>
              </w:rPr>
              <w:t>9 485,9</w:t>
            </w:r>
          </w:p>
        </w:tc>
        <w:tc>
          <w:tcPr>
            <w:tcW w:w="390" w:type="pct"/>
            <w:gridSpan w:val="4"/>
            <w:tcBorders>
              <w:top w:val="nil"/>
              <w:left w:val="nil"/>
              <w:bottom w:val="single" w:sz="4" w:space="0" w:color="auto"/>
              <w:right w:val="single" w:sz="4" w:space="0" w:color="auto"/>
            </w:tcBorders>
            <w:shd w:val="clear" w:color="auto" w:fill="auto"/>
            <w:vAlign w:val="center"/>
            <w:hideMark/>
          </w:tcPr>
          <w:p w:rsidR="00E06FB7" w:rsidRPr="00E06FB7" w:rsidRDefault="00E06FB7" w:rsidP="00E06FB7">
            <w:pPr>
              <w:spacing w:after="0" w:line="240" w:lineRule="auto"/>
              <w:jc w:val="right"/>
              <w:rPr>
                <w:rFonts w:ascii="Times New Roman" w:eastAsia="Times New Roman" w:hAnsi="Times New Roman" w:cs="Times New Roman"/>
                <w:b/>
                <w:bCs/>
              </w:rPr>
            </w:pPr>
            <w:r w:rsidRPr="00E06FB7">
              <w:rPr>
                <w:rFonts w:ascii="Times New Roman" w:eastAsia="Times New Roman" w:hAnsi="Times New Roman" w:cs="Times New Roman"/>
                <w:b/>
                <w:bCs/>
              </w:rPr>
              <w:t>9 485,9</w:t>
            </w:r>
          </w:p>
        </w:tc>
        <w:tc>
          <w:tcPr>
            <w:tcW w:w="428" w:type="pct"/>
            <w:gridSpan w:val="3"/>
            <w:tcBorders>
              <w:top w:val="nil"/>
              <w:left w:val="nil"/>
              <w:bottom w:val="single" w:sz="4" w:space="0" w:color="auto"/>
              <w:right w:val="single" w:sz="4" w:space="0" w:color="auto"/>
            </w:tcBorders>
            <w:shd w:val="clear" w:color="auto" w:fill="auto"/>
            <w:vAlign w:val="center"/>
            <w:hideMark/>
          </w:tcPr>
          <w:p w:rsidR="00E06FB7" w:rsidRPr="00E06FB7" w:rsidRDefault="00E06FB7" w:rsidP="00E06FB7">
            <w:pPr>
              <w:spacing w:after="0" w:line="240" w:lineRule="auto"/>
              <w:jc w:val="right"/>
              <w:rPr>
                <w:rFonts w:ascii="Times New Roman" w:eastAsia="Times New Roman" w:hAnsi="Times New Roman" w:cs="Times New Roman"/>
                <w:b/>
                <w:bCs/>
                <w:color w:val="000000"/>
              </w:rPr>
            </w:pPr>
            <w:r w:rsidRPr="00E06FB7">
              <w:rPr>
                <w:rFonts w:ascii="Times New Roman" w:eastAsia="Times New Roman" w:hAnsi="Times New Roman" w:cs="Times New Roman"/>
                <w:b/>
                <w:bCs/>
                <w:color w:val="000000"/>
              </w:rPr>
              <w:t>27 045,0</w:t>
            </w:r>
          </w:p>
        </w:tc>
      </w:tr>
      <w:tr w:rsidR="005A7711" w:rsidRPr="00E06FB7" w:rsidTr="005A7711">
        <w:trPr>
          <w:gridBefore w:val="1"/>
          <w:gridAfter w:val="1"/>
          <w:wBefore w:w="30" w:type="pct"/>
          <w:wAfter w:w="607" w:type="pct"/>
          <w:trHeight w:val="465"/>
        </w:trPr>
        <w:tc>
          <w:tcPr>
            <w:tcW w:w="148" w:type="pct"/>
            <w:vMerge/>
            <w:tcBorders>
              <w:top w:val="nil"/>
              <w:left w:val="single" w:sz="4" w:space="0" w:color="auto"/>
              <w:bottom w:val="single" w:sz="4" w:space="0" w:color="auto"/>
              <w:right w:val="single" w:sz="4" w:space="0" w:color="auto"/>
            </w:tcBorders>
            <w:vAlign w:val="center"/>
            <w:hideMark/>
          </w:tcPr>
          <w:p w:rsidR="00E06FB7" w:rsidRPr="00E06FB7" w:rsidRDefault="00E06FB7" w:rsidP="00E06FB7">
            <w:pPr>
              <w:spacing w:after="0" w:line="240" w:lineRule="auto"/>
              <w:rPr>
                <w:rFonts w:ascii="Times New Roman" w:eastAsia="Times New Roman" w:hAnsi="Times New Roman" w:cs="Times New Roman"/>
                <w:color w:val="000000"/>
              </w:rPr>
            </w:pPr>
          </w:p>
        </w:tc>
        <w:tc>
          <w:tcPr>
            <w:tcW w:w="530" w:type="pct"/>
            <w:gridSpan w:val="2"/>
            <w:vMerge/>
            <w:tcBorders>
              <w:top w:val="nil"/>
              <w:left w:val="single" w:sz="4" w:space="0" w:color="auto"/>
              <w:bottom w:val="single" w:sz="4" w:space="0" w:color="auto"/>
              <w:right w:val="single" w:sz="4" w:space="0" w:color="auto"/>
            </w:tcBorders>
            <w:vAlign w:val="center"/>
            <w:hideMark/>
          </w:tcPr>
          <w:p w:rsidR="00E06FB7" w:rsidRPr="00E06FB7" w:rsidRDefault="00E06FB7" w:rsidP="00E06FB7">
            <w:pPr>
              <w:spacing w:after="0" w:line="240" w:lineRule="auto"/>
              <w:rPr>
                <w:rFonts w:ascii="Times New Roman" w:eastAsia="Times New Roman" w:hAnsi="Times New Roman" w:cs="Times New Roman"/>
                <w:color w:val="000000"/>
              </w:rPr>
            </w:pPr>
          </w:p>
        </w:tc>
        <w:tc>
          <w:tcPr>
            <w:tcW w:w="537" w:type="pct"/>
            <w:gridSpan w:val="2"/>
            <w:vMerge/>
            <w:tcBorders>
              <w:top w:val="nil"/>
              <w:left w:val="single" w:sz="4" w:space="0" w:color="auto"/>
              <w:bottom w:val="single" w:sz="4" w:space="0" w:color="auto"/>
              <w:right w:val="single" w:sz="4" w:space="0" w:color="auto"/>
            </w:tcBorders>
            <w:vAlign w:val="center"/>
            <w:hideMark/>
          </w:tcPr>
          <w:p w:rsidR="00E06FB7" w:rsidRPr="00E06FB7" w:rsidRDefault="00E06FB7" w:rsidP="00E06FB7">
            <w:pPr>
              <w:spacing w:after="0" w:line="240" w:lineRule="auto"/>
              <w:rPr>
                <w:rFonts w:ascii="Times New Roman" w:eastAsia="Times New Roman" w:hAnsi="Times New Roman" w:cs="Times New Roman"/>
                <w:color w:val="000000"/>
              </w:rPr>
            </w:pPr>
          </w:p>
        </w:tc>
        <w:tc>
          <w:tcPr>
            <w:tcW w:w="538" w:type="pct"/>
            <w:gridSpan w:val="2"/>
            <w:tcBorders>
              <w:top w:val="nil"/>
              <w:left w:val="nil"/>
              <w:bottom w:val="single" w:sz="4" w:space="0" w:color="auto"/>
              <w:right w:val="single" w:sz="4" w:space="0" w:color="auto"/>
            </w:tcBorders>
            <w:shd w:val="clear" w:color="auto" w:fill="auto"/>
            <w:vAlign w:val="center"/>
            <w:hideMark/>
          </w:tcPr>
          <w:p w:rsidR="00E06FB7" w:rsidRPr="00E06FB7" w:rsidRDefault="00E06FB7" w:rsidP="00E06FB7">
            <w:pPr>
              <w:spacing w:after="0" w:line="240" w:lineRule="auto"/>
              <w:rPr>
                <w:rFonts w:ascii="Times New Roman" w:eastAsia="Times New Roman" w:hAnsi="Times New Roman" w:cs="Times New Roman"/>
                <w:color w:val="000000"/>
              </w:rPr>
            </w:pPr>
            <w:r w:rsidRPr="00E06FB7">
              <w:rPr>
                <w:rFonts w:ascii="Times New Roman" w:eastAsia="Times New Roman" w:hAnsi="Times New Roman" w:cs="Times New Roman"/>
                <w:color w:val="000000"/>
              </w:rPr>
              <w:t>в том числе по ГРБС:</w:t>
            </w:r>
          </w:p>
        </w:tc>
        <w:tc>
          <w:tcPr>
            <w:tcW w:w="234" w:type="pct"/>
            <w:tcBorders>
              <w:top w:val="nil"/>
              <w:left w:val="nil"/>
              <w:bottom w:val="single" w:sz="4" w:space="0" w:color="auto"/>
              <w:right w:val="single" w:sz="4" w:space="0" w:color="auto"/>
            </w:tcBorders>
            <w:shd w:val="clear" w:color="auto" w:fill="auto"/>
            <w:vAlign w:val="center"/>
            <w:hideMark/>
          </w:tcPr>
          <w:p w:rsidR="00E06FB7" w:rsidRPr="00E06FB7" w:rsidRDefault="00E06FB7" w:rsidP="00E06FB7">
            <w:pPr>
              <w:spacing w:after="0" w:line="240" w:lineRule="auto"/>
              <w:jc w:val="center"/>
              <w:rPr>
                <w:rFonts w:ascii="Times New Roman" w:eastAsia="Times New Roman" w:hAnsi="Times New Roman" w:cs="Times New Roman"/>
                <w:color w:val="000000"/>
              </w:rPr>
            </w:pPr>
            <w:r w:rsidRPr="00E06FB7">
              <w:rPr>
                <w:rFonts w:ascii="Times New Roman" w:eastAsia="Times New Roman" w:hAnsi="Times New Roman" w:cs="Times New Roman"/>
                <w:color w:val="000000"/>
              </w:rPr>
              <w:t>024</w:t>
            </w:r>
          </w:p>
        </w:tc>
        <w:tc>
          <w:tcPr>
            <w:tcW w:w="273" w:type="pct"/>
            <w:gridSpan w:val="2"/>
            <w:tcBorders>
              <w:top w:val="nil"/>
              <w:left w:val="nil"/>
              <w:bottom w:val="single" w:sz="4" w:space="0" w:color="auto"/>
              <w:right w:val="single" w:sz="4" w:space="0" w:color="auto"/>
            </w:tcBorders>
            <w:shd w:val="clear" w:color="auto" w:fill="auto"/>
            <w:vAlign w:val="center"/>
            <w:hideMark/>
          </w:tcPr>
          <w:p w:rsidR="00E06FB7" w:rsidRPr="00E06FB7" w:rsidRDefault="00E06FB7" w:rsidP="00E06FB7">
            <w:pPr>
              <w:spacing w:after="0" w:line="240" w:lineRule="auto"/>
              <w:jc w:val="center"/>
              <w:rPr>
                <w:rFonts w:ascii="Times New Roman" w:eastAsia="Times New Roman" w:hAnsi="Times New Roman" w:cs="Times New Roman"/>
                <w:color w:val="000000"/>
              </w:rPr>
            </w:pPr>
            <w:r w:rsidRPr="00E06FB7">
              <w:rPr>
                <w:rFonts w:ascii="Times New Roman" w:eastAsia="Times New Roman" w:hAnsi="Times New Roman" w:cs="Times New Roman"/>
                <w:color w:val="000000"/>
              </w:rPr>
              <w:t>Х</w:t>
            </w:r>
          </w:p>
        </w:tc>
        <w:tc>
          <w:tcPr>
            <w:tcW w:w="263" w:type="pct"/>
            <w:gridSpan w:val="2"/>
            <w:tcBorders>
              <w:top w:val="nil"/>
              <w:left w:val="nil"/>
              <w:bottom w:val="single" w:sz="4" w:space="0" w:color="auto"/>
              <w:right w:val="single" w:sz="4" w:space="0" w:color="auto"/>
            </w:tcBorders>
            <w:shd w:val="clear" w:color="auto" w:fill="auto"/>
            <w:vAlign w:val="center"/>
            <w:hideMark/>
          </w:tcPr>
          <w:p w:rsidR="00E06FB7" w:rsidRPr="00E06FB7" w:rsidRDefault="00E06FB7" w:rsidP="00E06FB7">
            <w:pPr>
              <w:spacing w:after="0" w:line="240" w:lineRule="auto"/>
              <w:jc w:val="center"/>
              <w:rPr>
                <w:rFonts w:ascii="Times New Roman" w:eastAsia="Times New Roman" w:hAnsi="Times New Roman" w:cs="Times New Roman"/>
                <w:color w:val="000000"/>
              </w:rPr>
            </w:pPr>
            <w:r w:rsidRPr="00E06FB7">
              <w:rPr>
                <w:rFonts w:ascii="Times New Roman" w:eastAsia="Times New Roman" w:hAnsi="Times New Roman" w:cs="Times New Roman"/>
                <w:color w:val="000000"/>
              </w:rPr>
              <w:t>Х</w:t>
            </w:r>
          </w:p>
        </w:tc>
        <w:tc>
          <w:tcPr>
            <w:tcW w:w="282" w:type="pct"/>
            <w:gridSpan w:val="3"/>
            <w:tcBorders>
              <w:top w:val="nil"/>
              <w:left w:val="nil"/>
              <w:bottom w:val="single" w:sz="4" w:space="0" w:color="auto"/>
              <w:right w:val="single" w:sz="4" w:space="0" w:color="auto"/>
            </w:tcBorders>
            <w:shd w:val="clear" w:color="auto" w:fill="auto"/>
            <w:vAlign w:val="center"/>
            <w:hideMark/>
          </w:tcPr>
          <w:p w:rsidR="00E06FB7" w:rsidRPr="00E06FB7" w:rsidRDefault="00E06FB7" w:rsidP="00E06FB7">
            <w:pPr>
              <w:spacing w:after="0" w:line="240" w:lineRule="auto"/>
              <w:jc w:val="center"/>
              <w:rPr>
                <w:rFonts w:ascii="Times New Roman" w:eastAsia="Times New Roman" w:hAnsi="Times New Roman" w:cs="Times New Roman"/>
                <w:color w:val="000000"/>
              </w:rPr>
            </w:pPr>
            <w:r w:rsidRPr="00E06FB7">
              <w:rPr>
                <w:rFonts w:ascii="Times New Roman" w:eastAsia="Times New Roman" w:hAnsi="Times New Roman" w:cs="Times New Roman"/>
                <w:color w:val="000000"/>
              </w:rPr>
              <w:t>Х</w:t>
            </w:r>
          </w:p>
        </w:tc>
        <w:tc>
          <w:tcPr>
            <w:tcW w:w="351" w:type="pct"/>
            <w:gridSpan w:val="2"/>
            <w:tcBorders>
              <w:top w:val="nil"/>
              <w:left w:val="nil"/>
              <w:bottom w:val="single" w:sz="4" w:space="0" w:color="auto"/>
              <w:right w:val="single" w:sz="4" w:space="0" w:color="auto"/>
            </w:tcBorders>
            <w:shd w:val="clear" w:color="auto" w:fill="auto"/>
            <w:vAlign w:val="center"/>
            <w:hideMark/>
          </w:tcPr>
          <w:p w:rsidR="00E06FB7" w:rsidRPr="00E06FB7" w:rsidRDefault="00E06FB7" w:rsidP="00E06FB7">
            <w:pPr>
              <w:spacing w:after="0" w:line="240" w:lineRule="auto"/>
              <w:jc w:val="right"/>
              <w:rPr>
                <w:rFonts w:ascii="Times New Roman" w:eastAsia="Times New Roman" w:hAnsi="Times New Roman" w:cs="Times New Roman"/>
              </w:rPr>
            </w:pPr>
            <w:r w:rsidRPr="00E06FB7">
              <w:rPr>
                <w:rFonts w:ascii="Times New Roman" w:eastAsia="Times New Roman" w:hAnsi="Times New Roman" w:cs="Times New Roman"/>
              </w:rPr>
              <w:t>8 073,2</w:t>
            </w:r>
          </w:p>
        </w:tc>
        <w:tc>
          <w:tcPr>
            <w:tcW w:w="389" w:type="pct"/>
            <w:gridSpan w:val="6"/>
            <w:tcBorders>
              <w:top w:val="nil"/>
              <w:left w:val="nil"/>
              <w:bottom w:val="single" w:sz="4" w:space="0" w:color="auto"/>
              <w:right w:val="single" w:sz="4" w:space="0" w:color="auto"/>
            </w:tcBorders>
            <w:shd w:val="clear" w:color="auto" w:fill="auto"/>
            <w:vAlign w:val="center"/>
            <w:hideMark/>
          </w:tcPr>
          <w:p w:rsidR="00E06FB7" w:rsidRPr="00E06FB7" w:rsidRDefault="00E06FB7" w:rsidP="00E06FB7">
            <w:pPr>
              <w:spacing w:after="0" w:line="240" w:lineRule="auto"/>
              <w:jc w:val="right"/>
              <w:rPr>
                <w:rFonts w:ascii="Times New Roman" w:eastAsia="Times New Roman" w:hAnsi="Times New Roman" w:cs="Times New Roman"/>
              </w:rPr>
            </w:pPr>
            <w:r w:rsidRPr="00E06FB7">
              <w:rPr>
                <w:rFonts w:ascii="Times New Roman" w:eastAsia="Times New Roman" w:hAnsi="Times New Roman" w:cs="Times New Roman"/>
              </w:rPr>
              <w:t>9 485,9</w:t>
            </w:r>
          </w:p>
        </w:tc>
        <w:tc>
          <w:tcPr>
            <w:tcW w:w="390" w:type="pct"/>
            <w:gridSpan w:val="4"/>
            <w:tcBorders>
              <w:top w:val="nil"/>
              <w:left w:val="nil"/>
              <w:bottom w:val="single" w:sz="4" w:space="0" w:color="auto"/>
              <w:right w:val="single" w:sz="4" w:space="0" w:color="auto"/>
            </w:tcBorders>
            <w:shd w:val="clear" w:color="auto" w:fill="auto"/>
            <w:vAlign w:val="center"/>
            <w:hideMark/>
          </w:tcPr>
          <w:p w:rsidR="00E06FB7" w:rsidRPr="00E06FB7" w:rsidRDefault="00E06FB7" w:rsidP="00E06FB7">
            <w:pPr>
              <w:spacing w:after="0" w:line="240" w:lineRule="auto"/>
              <w:jc w:val="right"/>
              <w:rPr>
                <w:rFonts w:ascii="Times New Roman" w:eastAsia="Times New Roman" w:hAnsi="Times New Roman" w:cs="Times New Roman"/>
              </w:rPr>
            </w:pPr>
            <w:r w:rsidRPr="00E06FB7">
              <w:rPr>
                <w:rFonts w:ascii="Times New Roman" w:eastAsia="Times New Roman" w:hAnsi="Times New Roman" w:cs="Times New Roman"/>
              </w:rPr>
              <w:t>9 485,9</w:t>
            </w:r>
          </w:p>
        </w:tc>
        <w:tc>
          <w:tcPr>
            <w:tcW w:w="428" w:type="pct"/>
            <w:gridSpan w:val="3"/>
            <w:tcBorders>
              <w:top w:val="nil"/>
              <w:left w:val="nil"/>
              <w:bottom w:val="single" w:sz="4" w:space="0" w:color="auto"/>
              <w:right w:val="single" w:sz="4" w:space="0" w:color="auto"/>
            </w:tcBorders>
            <w:shd w:val="clear" w:color="auto" w:fill="auto"/>
            <w:vAlign w:val="center"/>
            <w:hideMark/>
          </w:tcPr>
          <w:p w:rsidR="00E06FB7" w:rsidRPr="00E06FB7" w:rsidRDefault="00E06FB7" w:rsidP="00E06FB7">
            <w:pPr>
              <w:spacing w:after="0" w:line="240" w:lineRule="auto"/>
              <w:jc w:val="right"/>
              <w:rPr>
                <w:rFonts w:ascii="Times New Roman" w:eastAsia="Times New Roman" w:hAnsi="Times New Roman" w:cs="Times New Roman"/>
                <w:color w:val="000000"/>
              </w:rPr>
            </w:pPr>
            <w:r w:rsidRPr="00E06FB7">
              <w:rPr>
                <w:rFonts w:ascii="Times New Roman" w:eastAsia="Times New Roman" w:hAnsi="Times New Roman" w:cs="Times New Roman"/>
                <w:color w:val="000000"/>
              </w:rPr>
              <w:t>27 045,0</w:t>
            </w:r>
          </w:p>
        </w:tc>
      </w:tr>
    </w:tbl>
    <w:p w:rsidR="00FD16F0" w:rsidRDefault="00FD16F0" w:rsidP="00063071">
      <w:pPr>
        <w:pStyle w:val="a3"/>
        <w:rPr>
          <w:rFonts w:ascii="Times New Roman" w:hAnsi="Times New Roman" w:cs="Times New Roman"/>
        </w:rPr>
      </w:pPr>
    </w:p>
    <w:p w:rsidR="005A7711" w:rsidRDefault="005A7711" w:rsidP="00063071">
      <w:pPr>
        <w:pStyle w:val="a3"/>
        <w:rPr>
          <w:rFonts w:ascii="Times New Roman" w:hAnsi="Times New Roman" w:cs="Times New Roman"/>
        </w:rPr>
      </w:pPr>
    </w:p>
    <w:tbl>
      <w:tblPr>
        <w:tblW w:w="5000" w:type="pct"/>
        <w:tblLayout w:type="fixed"/>
        <w:tblLook w:val="04A0" w:firstRow="1" w:lastRow="0" w:firstColumn="1" w:lastColumn="0" w:noHBand="0" w:noVBand="1"/>
      </w:tblPr>
      <w:tblGrid>
        <w:gridCol w:w="489"/>
        <w:gridCol w:w="1735"/>
        <w:gridCol w:w="153"/>
        <w:gridCol w:w="2643"/>
        <w:gridCol w:w="2178"/>
        <w:gridCol w:w="162"/>
        <w:gridCol w:w="1175"/>
        <w:gridCol w:w="1165"/>
        <w:gridCol w:w="615"/>
        <w:gridCol w:w="548"/>
        <w:gridCol w:w="869"/>
        <w:gridCol w:w="1414"/>
        <w:gridCol w:w="1274"/>
        <w:gridCol w:w="1500"/>
      </w:tblGrid>
      <w:tr w:rsidR="00FD0C25" w:rsidRPr="00FD0C25" w:rsidTr="00FD0C25">
        <w:trPr>
          <w:trHeight w:val="300"/>
        </w:trPr>
        <w:tc>
          <w:tcPr>
            <w:tcW w:w="154" w:type="pct"/>
            <w:tcBorders>
              <w:top w:val="nil"/>
              <w:left w:val="nil"/>
              <w:bottom w:val="nil"/>
              <w:right w:val="nil"/>
            </w:tcBorders>
            <w:shd w:val="clear" w:color="auto" w:fill="auto"/>
            <w:noWrap/>
            <w:vAlign w:val="center"/>
            <w:hideMark/>
          </w:tcPr>
          <w:p w:rsidR="00FD0C25" w:rsidRPr="00FD0C25" w:rsidRDefault="00FD0C25" w:rsidP="00FD0C25">
            <w:pPr>
              <w:spacing w:after="0" w:line="240" w:lineRule="auto"/>
              <w:jc w:val="center"/>
              <w:rPr>
                <w:rFonts w:ascii="Calibri" w:eastAsia="Times New Roman" w:hAnsi="Calibri" w:cs="Calibri"/>
                <w:color w:val="000000"/>
              </w:rPr>
            </w:pPr>
          </w:p>
        </w:tc>
        <w:tc>
          <w:tcPr>
            <w:tcW w:w="545" w:type="pct"/>
            <w:tcBorders>
              <w:top w:val="nil"/>
              <w:left w:val="nil"/>
              <w:bottom w:val="nil"/>
              <w:right w:val="nil"/>
            </w:tcBorders>
            <w:shd w:val="clear" w:color="auto" w:fill="auto"/>
            <w:noWrap/>
            <w:vAlign w:val="center"/>
            <w:hideMark/>
          </w:tcPr>
          <w:p w:rsidR="00FD0C25" w:rsidRPr="00FD0C25" w:rsidRDefault="00FD0C25" w:rsidP="00FD0C25">
            <w:pPr>
              <w:spacing w:after="0" w:line="240" w:lineRule="auto"/>
              <w:rPr>
                <w:rFonts w:ascii="Calibri" w:eastAsia="Times New Roman" w:hAnsi="Calibri" w:cs="Calibri"/>
                <w:color w:val="000000"/>
              </w:rPr>
            </w:pPr>
          </w:p>
        </w:tc>
        <w:tc>
          <w:tcPr>
            <w:tcW w:w="878" w:type="pct"/>
            <w:gridSpan w:val="2"/>
            <w:tcBorders>
              <w:top w:val="nil"/>
              <w:left w:val="nil"/>
              <w:bottom w:val="nil"/>
              <w:right w:val="nil"/>
            </w:tcBorders>
            <w:shd w:val="clear" w:color="auto" w:fill="auto"/>
            <w:noWrap/>
            <w:vAlign w:val="center"/>
            <w:hideMark/>
          </w:tcPr>
          <w:p w:rsidR="00FD0C25" w:rsidRPr="00FD0C25" w:rsidRDefault="00FD0C25" w:rsidP="00FD0C25">
            <w:pPr>
              <w:spacing w:after="0" w:line="240" w:lineRule="auto"/>
              <w:rPr>
                <w:rFonts w:ascii="Calibri" w:eastAsia="Times New Roman" w:hAnsi="Calibri" w:cs="Calibri"/>
                <w:color w:val="000000"/>
              </w:rPr>
            </w:pPr>
          </w:p>
        </w:tc>
        <w:tc>
          <w:tcPr>
            <w:tcW w:w="735" w:type="pct"/>
            <w:gridSpan w:val="2"/>
            <w:tcBorders>
              <w:top w:val="nil"/>
              <w:left w:val="nil"/>
              <w:bottom w:val="nil"/>
              <w:right w:val="nil"/>
            </w:tcBorders>
            <w:shd w:val="clear" w:color="auto" w:fill="auto"/>
            <w:noWrap/>
            <w:vAlign w:val="center"/>
            <w:hideMark/>
          </w:tcPr>
          <w:p w:rsidR="00FD0C25" w:rsidRPr="00FD0C25" w:rsidRDefault="00FD0C25" w:rsidP="00FD0C25">
            <w:pPr>
              <w:spacing w:after="0" w:line="240" w:lineRule="auto"/>
              <w:rPr>
                <w:rFonts w:ascii="Calibri" w:eastAsia="Times New Roman" w:hAnsi="Calibri" w:cs="Calibri"/>
                <w:color w:val="000000"/>
              </w:rPr>
            </w:pPr>
          </w:p>
        </w:tc>
        <w:tc>
          <w:tcPr>
            <w:tcW w:w="369" w:type="pct"/>
            <w:tcBorders>
              <w:top w:val="nil"/>
              <w:left w:val="nil"/>
              <w:bottom w:val="nil"/>
              <w:right w:val="nil"/>
            </w:tcBorders>
            <w:shd w:val="clear" w:color="auto" w:fill="auto"/>
            <w:noWrap/>
            <w:vAlign w:val="center"/>
            <w:hideMark/>
          </w:tcPr>
          <w:p w:rsidR="00FD0C25" w:rsidRPr="00FD0C25" w:rsidRDefault="00FD0C25" w:rsidP="00FD0C25">
            <w:pPr>
              <w:spacing w:after="0" w:line="240" w:lineRule="auto"/>
              <w:rPr>
                <w:rFonts w:ascii="Calibri" w:eastAsia="Times New Roman" w:hAnsi="Calibri" w:cs="Calibri"/>
              </w:rPr>
            </w:pPr>
          </w:p>
        </w:tc>
        <w:tc>
          <w:tcPr>
            <w:tcW w:w="366" w:type="pct"/>
            <w:tcBorders>
              <w:top w:val="nil"/>
              <w:left w:val="nil"/>
              <w:bottom w:val="nil"/>
              <w:right w:val="nil"/>
            </w:tcBorders>
            <w:shd w:val="clear" w:color="auto" w:fill="auto"/>
            <w:noWrap/>
            <w:vAlign w:val="center"/>
            <w:hideMark/>
          </w:tcPr>
          <w:p w:rsidR="00FD0C25" w:rsidRPr="00FD0C25" w:rsidRDefault="00FD0C25" w:rsidP="00FD0C25">
            <w:pPr>
              <w:spacing w:after="0" w:line="240" w:lineRule="auto"/>
              <w:rPr>
                <w:rFonts w:ascii="Calibri" w:eastAsia="Times New Roman" w:hAnsi="Calibri" w:cs="Calibri"/>
              </w:rPr>
            </w:pPr>
          </w:p>
        </w:tc>
        <w:tc>
          <w:tcPr>
            <w:tcW w:w="365" w:type="pct"/>
            <w:gridSpan w:val="2"/>
            <w:tcBorders>
              <w:top w:val="nil"/>
              <w:left w:val="nil"/>
              <w:bottom w:val="nil"/>
              <w:right w:val="nil"/>
            </w:tcBorders>
            <w:shd w:val="clear" w:color="auto" w:fill="auto"/>
            <w:noWrap/>
            <w:vAlign w:val="center"/>
            <w:hideMark/>
          </w:tcPr>
          <w:p w:rsidR="00FD0C25" w:rsidRPr="00FD0C25" w:rsidRDefault="00FD0C25" w:rsidP="00FD0C25">
            <w:pPr>
              <w:spacing w:after="0" w:line="240" w:lineRule="auto"/>
              <w:rPr>
                <w:rFonts w:ascii="Calibri" w:eastAsia="Times New Roman" w:hAnsi="Calibri" w:cs="Calibri"/>
              </w:rPr>
            </w:pPr>
          </w:p>
        </w:tc>
        <w:tc>
          <w:tcPr>
            <w:tcW w:w="1588" w:type="pct"/>
            <w:gridSpan w:val="4"/>
            <w:tcBorders>
              <w:top w:val="nil"/>
              <w:left w:val="nil"/>
              <w:bottom w:val="nil"/>
              <w:right w:val="nil"/>
            </w:tcBorders>
            <w:shd w:val="clear" w:color="auto" w:fill="auto"/>
            <w:noWrap/>
            <w:vAlign w:val="center"/>
            <w:hideMark/>
          </w:tcPr>
          <w:p w:rsidR="00FD0C25" w:rsidRPr="00FD0C25" w:rsidRDefault="00FD0C25" w:rsidP="00FD0C25">
            <w:pPr>
              <w:spacing w:after="0" w:line="240" w:lineRule="auto"/>
              <w:jc w:val="right"/>
              <w:rPr>
                <w:rFonts w:ascii="Times New Roman" w:eastAsia="Times New Roman" w:hAnsi="Times New Roman" w:cs="Times New Roman"/>
                <w:color w:val="000000"/>
                <w:sz w:val="20"/>
                <w:szCs w:val="20"/>
              </w:rPr>
            </w:pPr>
            <w:r w:rsidRPr="00FD0C25">
              <w:rPr>
                <w:rFonts w:ascii="Times New Roman" w:eastAsia="Times New Roman" w:hAnsi="Times New Roman" w:cs="Times New Roman"/>
                <w:color w:val="000000"/>
                <w:sz w:val="20"/>
                <w:szCs w:val="20"/>
              </w:rPr>
              <w:t>Приложение № 4</w:t>
            </w:r>
          </w:p>
        </w:tc>
      </w:tr>
      <w:tr w:rsidR="00FD0C25" w:rsidRPr="00FD0C25" w:rsidTr="00FD0C25">
        <w:trPr>
          <w:trHeight w:val="300"/>
        </w:trPr>
        <w:tc>
          <w:tcPr>
            <w:tcW w:w="154" w:type="pct"/>
            <w:tcBorders>
              <w:top w:val="nil"/>
              <w:left w:val="nil"/>
              <w:bottom w:val="nil"/>
              <w:right w:val="nil"/>
            </w:tcBorders>
            <w:shd w:val="clear" w:color="auto" w:fill="auto"/>
            <w:noWrap/>
            <w:vAlign w:val="center"/>
            <w:hideMark/>
          </w:tcPr>
          <w:p w:rsidR="00FD0C25" w:rsidRPr="00FD0C25" w:rsidRDefault="00FD0C25" w:rsidP="00FD0C25">
            <w:pPr>
              <w:spacing w:after="0" w:line="240" w:lineRule="auto"/>
              <w:jc w:val="center"/>
              <w:rPr>
                <w:rFonts w:ascii="Calibri" w:eastAsia="Times New Roman" w:hAnsi="Calibri" w:cs="Calibri"/>
                <w:color w:val="000000"/>
              </w:rPr>
            </w:pPr>
          </w:p>
        </w:tc>
        <w:tc>
          <w:tcPr>
            <w:tcW w:w="545" w:type="pct"/>
            <w:tcBorders>
              <w:top w:val="nil"/>
              <w:left w:val="nil"/>
              <w:bottom w:val="nil"/>
              <w:right w:val="nil"/>
            </w:tcBorders>
            <w:shd w:val="clear" w:color="auto" w:fill="auto"/>
            <w:noWrap/>
            <w:vAlign w:val="center"/>
            <w:hideMark/>
          </w:tcPr>
          <w:p w:rsidR="00FD0C25" w:rsidRPr="00FD0C25" w:rsidRDefault="00FD0C25" w:rsidP="00FD0C25">
            <w:pPr>
              <w:spacing w:after="0" w:line="240" w:lineRule="auto"/>
              <w:rPr>
                <w:rFonts w:ascii="Calibri" w:eastAsia="Times New Roman" w:hAnsi="Calibri" w:cs="Calibri"/>
                <w:color w:val="000000"/>
              </w:rPr>
            </w:pPr>
          </w:p>
        </w:tc>
        <w:tc>
          <w:tcPr>
            <w:tcW w:w="878" w:type="pct"/>
            <w:gridSpan w:val="2"/>
            <w:tcBorders>
              <w:top w:val="nil"/>
              <w:left w:val="nil"/>
              <w:bottom w:val="nil"/>
              <w:right w:val="nil"/>
            </w:tcBorders>
            <w:shd w:val="clear" w:color="auto" w:fill="auto"/>
            <w:noWrap/>
            <w:vAlign w:val="center"/>
            <w:hideMark/>
          </w:tcPr>
          <w:p w:rsidR="00FD0C25" w:rsidRPr="00FD0C25" w:rsidRDefault="00FD0C25" w:rsidP="00FD0C25">
            <w:pPr>
              <w:spacing w:after="0" w:line="240" w:lineRule="auto"/>
              <w:rPr>
                <w:rFonts w:ascii="Calibri" w:eastAsia="Times New Roman" w:hAnsi="Calibri" w:cs="Calibri"/>
                <w:color w:val="000000"/>
              </w:rPr>
            </w:pPr>
          </w:p>
        </w:tc>
        <w:tc>
          <w:tcPr>
            <w:tcW w:w="735" w:type="pct"/>
            <w:gridSpan w:val="2"/>
            <w:tcBorders>
              <w:top w:val="nil"/>
              <w:left w:val="nil"/>
              <w:bottom w:val="nil"/>
              <w:right w:val="nil"/>
            </w:tcBorders>
            <w:shd w:val="clear" w:color="auto" w:fill="auto"/>
            <w:noWrap/>
            <w:vAlign w:val="center"/>
            <w:hideMark/>
          </w:tcPr>
          <w:p w:rsidR="00FD0C25" w:rsidRPr="00FD0C25" w:rsidRDefault="00FD0C25" w:rsidP="00FD0C25">
            <w:pPr>
              <w:spacing w:after="0" w:line="240" w:lineRule="auto"/>
              <w:rPr>
                <w:rFonts w:ascii="Calibri" w:eastAsia="Times New Roman" w:hAnsi="Calibri" w:cs="Calibri"/>
                <w:color w:val="000000"/>
              </w:rPr>
            </w:pPr>
          </w:p>
        </w:tc>
        <w:tc>
          <w:tcPr>
            <w:tcW w:w="369" w:type="pct"/>
            <w:tcBorders>
              <w:top w:val="nil"/>
              <w:left w:val="nil"/>
              <w:bottom w:val="nil"/>
              <w:right w:val="nil"/>
            </w:tcBorders>
            <w:shd w:val="clear" w:color="auto" w:fill="auto"/>
            <w:noWrap/>
            <w:vAlign w:val="center"/>
            <w:hideMark/>
          </w:tcPr>
          <w:p w:rsidR="00FD0C25" w:rsidRPr="00FD0C25" w:rsidRDefault="00FD0C25" w:rsidP="00FD0C25">
            <w:pPr>
              <w:spacing w:after="0" w:line="240" w:lineRule="auto"/>
              <w:rPr>
                <w:rFonts w:ascii="Calibri" w:eastAsia="Times New Roman" w:hAnsi="Calibri" w:cs="Calibri"/>
              </w:rPr>
            </w:pPr>
          </w:p>
        </w:tc>
        <w:tc>
          <w:tcPr>
            <w:tcW w:w="366" w:type="pct"/>
            <w:tcBorders>
              <w:top w:val="nil"/>
              <w:left w:val="nil"/>
              <w:bottom w:val="nil"/>
              <w:right w:val="nil"/>
            </w:tcBorders>
            <w:shd w:val="clear" w:color="auto" w:fill="auto"/>
            <w:noWrap/>
            <w:vAlign w:val="center"/>
            <w:hideMark/>
          </w:tcPr>
          <w:p w:rsidR="00FD0C25" w:rsidRPr="00FD0C25" w:rsidRDefault="00FD0C25" w:rsidP="00FD0C25">
            <w:pPr>
              <w:spacing w:after="0" w:line="240" w:lineRule="auto"/>
              <w:rPr>
                <w:rFonts w:ascii="Calibri" w:eastAsia="Times New Roman" w:hAnsi="Calibri" w:cs="Calibri"/>
              </w:rPr>
            </w:pPr>
          </w:p>
        </w:tc>
        <w:tc>
          <w:tcPr>
            <w:tcW w:w="365" w:type="pct"/>
            <w:gridSpan w:val="2"/>
            <w:tcBorders>
              <w:top w:val="nil"/>
              <w:left w:val="nil"/>
              <w:bottom w:val="nil"/>
              <w:right w:val="nil"/>
            </w:tcBorders>
            <w:shd w:val="clear" w:color="auto" w:fill="auto"/>
            <w:noWrap/>
            <w:vAlign w:val="center"/>
            <w:hideMark/>
          </w:tcPr>
          <w:p w:rsidR="00FD0C25" w:rsidRPr="00FD0C25" w:rsidRDefault="00FD0C25" w:rsidP="00FD0C25">
            <w:pPr>
              <w:spacing w:after="0" w:line="240" w:lineRule="auto"/>
              <w:rPr>
                <w:rFonts w:ascii="Calibri" w:eastAsia="Times New Roman" w:hAnsi="Calibri" w:cs="Calibri"/>
              </w:rPr>
            </w:pPr>
          </w:p>
        </w:tc>
        <w:tc>
          <w:tcPr>
            <w:tcW w:w="1588" w:type="pct"/>
            <w:gridSpan w:val="4"/>
            <w:tcBorders>
              <w:top w:val="nil"/>
              <w:left w:val="nil"/>
              <w:bottom w:val="nil"/>
              <w:right w:val="nil"/>
            </w:tcBorders>
            <w:shd w:val="clear" w:color="auto" w:fill="auto"/>
            <w:noWrap/>
            <w:vAlign w:val="center"/>
            <w:hideMark/>
          </w:tcPr>
          <w:p w:rsidR="00FD0C25" w:rsidRPr="00FD0C25" w:rsidRDefault="00FD0C25" w:rsidP="00FD0C25">
            <w:pPr>
              <w:spacing w:after="0" w:line="240" w:lineRule="auto"/>
              <w:jc w:val="right"/>
              <w:rPr>
                <w:rFonts w:ascii="Times New Roman" w:eastAsia="Times New Roman" w:hAnsi="Times New Roman" w:cs="Times New Roman"/>
                <w:color w:val="000000"/>
                <w:sz w:val="20"/>
                <w:szCs w:val="20"/>
              </w:rPr>
            </w:pPr>
            <w:r w:rsidRPr="00FD0C25">
              <w:rPr>
                <w:rFonts w:ascii="Times New Roman" w:eastAsia="Times New Roman" w:hAnsi="Times New Roman" w:cs="Times New Roman"/>
                <w:color w:val="000000"/>
                <w:sz w:val="20"/>
                <w:szCs w:val="20"/>
              </w:rPr>
              <w:t>к паспорту муниципальной программы Уярского района</w:t>
            </w:r>
          </w:p>
        </w:tc>
      </w:tr>
      <w:tr w:rsidR="00FD0C25" w:rsidRPr="00FD0C25" w:rsidTr="00FD0C25">
        <w:trPr>
          <w:trHeight w:val="300"/>
        </w:trPr>
        <w:tc>
          <w:tcPr>
            <w:tcW w:w="154" w:type="pct"/>
            <w:tcBorders>
              <w:top w:val="nil"/>
              <w:left w:val="nil"/>
              <w:bottom w:val="nil"/>
              <w:right w:val="nil"/>
            </w:tcBorders>
            <w:shd w:val="clear" w:color="auto" w:fill="auto"/>
            <w:noWrap/>
            <w:vAlign w:val="center"/>
            <w:hideMark/>
          </w:tcPr>
          <w:p w:rsidR="00FD0C25" w:rsidRPr="00FD0C25" w:rsidRDefault="00FD0C25" w:rsidP="00FD0C25">
            <w:pPr>
              <w:spacing w:after="0" w:line="240" w:lineRule="auto"/>
              <w:jc w:val="center"/>
              <w:rPr>
                <w:rFonts w:ascii="Calibri" w:eastAsia="Times New Roman" w:hAnsi="Calibri" w:cs="Calibri"/>
                <w:color w:val="000000"/>
              </w:rPr>
            </w:pPr>
          </w:p>
        </w:tc>
        <w:tc>
          <w:tcPr>
            <w:tcW w:w="545" w:type="pct"/>
            <w:tcBorders>
              <w:top w:val="nil"/>
              <w:left w:val="nil"/>
              <w:bottom w:val="nil"/>
              <w:right w:val="nil"/>
            </w:tcBorders>
            <w:shd w:val="clear" w:color="auto" w:fill="auto"/>
            <w:noWrap/>
            <w:vAlign w:val="center"/>
            <w:hideMark/>
          </w:tcPr>
          <w:p w:rsidR="00FD0C25" w:rsidRPr="00FD0C25" w:rsidRDefault="00FD0C25" w:rsidP="00FD0C25">
            <w:pPr>
              <w:spacing w:after="0" w:line="240" w:lineRule="auto"/>
              <w:rPr>
                <w:rFonts w:ascii="Calibri" w:eastAsia="Times New Roman" w:hAnsi="Calibri" w:cs="Calibri"/>
                <w:color w:val="000000"/>
              </w:rPr>
            </w:pPr>
          </w:p>
        </w:tc>
        <w:tc>
          <w:tcPr>
            <w:tcW w:w="878" w:type="pct"/>
            <w:gridSpan w:val="2"/>
            <w:tcBorders>
              <w:top w:val="nil"/>
              <w:left w:val="nil"/>
              <w:bottom w:val="nil"/>
              <w:right w:val="nil"/>
            </w:tcBorders>
            <w:shd w:val="clear" w:color="auto" w:fill="auto"/>
            <w:noWrap/>
            <w:vAlign w:val="center"/>
            <w:hideMark/>
          </w:tcPr>
          <w:p w:rsidR="00FD0C25" w:rsidRPr="00FD0C25" w:rsidRDefault="00FD0C25" w:rsidP="00FD0C25">
            <w:pPr>
              <w:spacing w:after="0" w:line="240" w:lineRule="auto"/>
              <w:rPr>
                <w:rFonts w:ascii="Calibri" w:eastAsia="Times New Roman" w:hAnsi="Calibri" w:cs="Calibri"/>
                <w:color w:val="000000"/>
              </w:rPr>
            </w:pPr>
          </w:p>
        </w:tc>
        <w:tc>
          <w:tcPr>
            <w:tcW w:w="735" w:type="pct"/>
            <w:gridSpan w:val="2"/>
            <w:tcBorders>
              <w:top w:val="nil"/>
              <w:left w:val="nil"/>
              <w:bottom w:val="nil"/>
              <w:right w:val="nil"/>
            </w:tcBorders>
            <w:shd w:val="clear" w:color="auto" w:fill="auto"/>
            <w:noWrap/>
            <w:vAlign w:val="center"/>
            <w:hideMark/>
          </w:tcPr>
          <w:p w:rsidR="00FD0C25" w:rsidRPr="00FD0C25" w:rsidRDefault="00FD0C25" w:rsidP="00FD0C25">
            <w:pPr>
              <w:spacing w:after="0" w:line="240" w:lineRule="auto"/>
              <w:rPr>
                <w:rFonts w:ascii="Calibri" w:eastAsia="Times New Roman" w:hAnsi="Calibri" w:cs="Calibri"/>
                <w:color w:val="000000"/>
              </w:rPr>
            </w:pPr>
          </w:p>
        </w:tc>
        <w:tc>
          <w:tcPr>
            <w:tcW w:w="369" w:type="pct"/>
            <w:tcBorders>
              <w:top w:val="nil"/>
              <w:left w:val="nil"/>
              <w:bottom w:val="nil"/>
              <w:right w:val="nil"/>
            </w:tcBorders>
            <w:shd w:val="clear" w:color="auto" w:fill="auto"/>
            <w:noWrap/>
            <w:vAlign w:val="center"/>
            <w:hideMark/>
          </w:tcPr>
          <w:p w:rsidR="00FD0C25" w:rsidRPr="00FD0C25" w:rsidRDefault="00FD0C25" w:rsidP="00FD0C25">
            <w:pPr>
              <w:spacing w:after="0" w:line="240" w:lineRule="auto"/>
              <w:rPr>
                <w:rFonts w:ascii="Calibri" w:eastAsia="Times New Roman" w:hAnsi="Calibri" w:cs="Calibri"/>
              </w:rPr>
            </w:pPr>
          </w:p>
        </w:tc>
        <w:tc>
          <w:tcPr>
            <w:tcW w:w="366" w:type="pct"/>
            <w:tcBorders>
              <w:top w:val="nil"/>
              <w:left w:val="nil"/>
              <w:bottom w:val="nil"/>
              <w:right w:val="nil"/>
            </w:tcBorders>
            <w:shd w:val="clear" w:color="auto" w:fill="auto"/>
            <w:noWrap/>
            <w:vAlign w:val="center"/>
            <w:hideMark/>
          </w:tcPr>
          <w:p w:rsidR="00FD0C25" w:rsidRPr="00FD0C25" w:rsidRDefault="00FD0C25" w:rsidP="00FD0C25">
            <w:pPr>
              <w:spacing w:after="0" w:line="240" w:lineRule="auto"/>
              <w:rPr>
                <w:rFonts w:ascii="Calibri" w:eastAsia="Times New Roman" w:hAnsi="Calibri" w:cs="Calibri"/>
              </w:rPr>
            </w:pPr>
          </w:p>
        </w:tc>
        <w:tc>
          <w:tcPr>
            <w:tcW w:w="365" w:type="pct"/>
            <w:gridSpan w:val="2"/>
            <w:tcBorders>
              <w:top w:val="nil"/>
              <w:left w:val="nil"/>
              <w:bottom w:val="nil"/>
              <w:right w:val="nil"/>
            </w:tcBorders>
            <w:shd w:val="clear" w:color="auto" w:fill="auto"/>
            <w:noWrap/>
            <w:vAlign w:val="center"/>
            <w:hideMark/>
          </w:tcPr>
          <w:p w:rsidR="00FD0C25" w:rsidRPr="00FD0C25" w:rsidRDefault="00FD0C25" w:rsidP="00FD0C25">
            <w:pPr>
              <w:spacing w:after="0" w:line="240" w:lineRule="auto"/>
              <w:rPr>
                <w:rFonts w:ascii="Calibri" w:eastAsia="Times New Roman" w:hAnsi="Calibri" w:cs="Calibri"/>
              </w:rPr>
            </w:pPr>
          </w:p>
        </w:tc>
        <w:tc>
          <w:tcPr>
            <w:tcW w:w="1588" w:type="pct"/>
            <w:gridSpan w:val="4"/>
            <w:tcBorders>
              <w:top w:val="nil"/>
              <w:left w:val="nil"/>
              <w:bottom w:val="nil"/>
              <w:right w:val="nil"/>
            </w:tcBorders>
            <w:shd w:val="clear" w:color="auto" w:fill="auto"/>
            <w:noWrap/>
            <w:vAlign w:val="center"/>
            <w:hideMark/>
          </w:tcPr>
          <w:p w:rsidR="00FD0C25" w:rsidRPr="00FD0C25" w:rsidRDefault="00FD0C25" w:rsidP="00FD0C25">
            <w:pPr>
              <w:spacing w:after="0" w:line="240" w:lineRule="auto"/>
              <w:jc w:val="right"/>
              <w:rPr>
                <w:rFonts w:ascii="Times New Roman" w:eastAsia="Times New Roman" w:hAnsi="Times New Roman" w:cs="Times New Roman"/>
                <w:color w:val="000000"/>
                <w:sz w:val="20"/>
                <w:szCs w:val="20"/>
              </w:rPr>
            </w:pPr>
            <w:r w:rsidRPr="00FD0C25">
              <w:rPr>
                <w:rFonts w:ascii="Times New Roman" w:eastAsia="Times New Roman" w:hAnsi="Times New Roman" w:cs="Times New Roman"/>
                <w:color w:val="000000"/>
                <w:sz w:val="20"/>
                <w:szCs w:val="20"/>
              </w:rPr>
              <w:t xml:space="preserve">«Развитие образования» </w:t>
            </w:r>
          </w:p>
        </w:tc>
      </w:tr>
      <w:tr w:rsidR="00FD0C25" w:rsidRPr="00FD0C25" w:rsidTr="00FD0C25">
        <w:trPr>
          <w:trHeight w:val="165"/>
        </w:trPr>
        <w:tc>
          <w:tcPr>
            <w:tcW w:w="154" w:type="pct"/>
            <w:tcBorders>
              <w:top w:val="nil"/>
              <w:left w:val="nil"/>
              <w:bottom w:val="nil"/>
              <w:right w:val="nil"/>
            </w:tcBorders>
            <w:shd w:val="clear" w:color="auto" w:fill="auto"/>
            <w:noWrap/>
            <w:vAlign w:val="center"/>
            <w:hideMark/>
          </w:tcPr>
          <w:p w:rsidR="00FD0C25" w:rsidRPr="00FD0C25" w:rsidRDefault="00FD0C25" w:rsidP="00FD0C25">
            <w:pPr>
              <w:spacing w:after="0" w:line="240" w:lineRule="auto"/>
              <w:jc w:val="center"/>
              <w:rPr>
                <w:rFonts w:ascii="Times New Roman" w:eastAsia="Times New Roman" w:hAnsi="Times New Roman" w:cs="Times New Roman"/>
                <w:color w:val="000000"/>
                <w:sz w:val="24"/>
                <w:szCs w:val="24"/>
              </w:rPr>
            </w:pPr>
          </w:p>
        </w:tc>
        <w:tc>
          <w:tcPr>
            <w:tcW w:w="545" w:type="pct"/>
            <w:tcBorders>
              <w:top w:val="nil"/>
              <w:left w:val="nil"/>
              <w:bottom w:val="nil"/>
              <w:right w:val="nil"/>
            </w:tcBorders>
            <w:shd w:val="clear" w:color="auto" w:fill="auto"/>
            <w:noWrap/>
            <w:vAlign w:val="center"/>
            <w:hideMark/>
          </w:tcPr>
          <w:p w:rsidR="00FD0C25" w:rsidRPr="00FD0C25" w:rsidRDefault="00FD0C25" w:rsidP="00FD0C25">
            <w:pPr>
              <w:spacing w:after="0" w:line="240" w:lineRule="auto"/>
              <w:rPr>
                <w:rFonts w:ascii="Times New Roman" w:eastAsia="Times New Roman" w:hAnsi="Times New Roman" w:cs="Times New Roman"/>
                <w:color w:val="000000"/>
                <w:sz w:val="24"/>
                <w:szCs w:val="24"/>
              </w:rPr>
            </w:pPr>
          </w:p>
        </w:tc>
        <w:tc>
          <w:tcPr>
            <w:tcW w:w="878" w:type="pct"/>
            <w:gridSpan w:val="2"/>
            <w:tcBorders>
              <w:top w:val="nil"/>
              <w:left w:val="nil"/>
              <w:bottom w:val="nil"/>
              <w:right w:val="nil"/>
            </w:tcBorders>
            <w:shd w:val="clear" w:color="auto" w:fill="auto"/>
            <w:noWrap/>
            <w:vAlign w:val="center"/>
            <w:hideMark/>
          </w:tcPr>
          <w:p w:rsidR="00FD0C25" w:rsidRPr="00FD0C25" w:rsidRDefault="00FD0C25" w:rsidP="00FD0C25">
            <w:pPr>
              <w:spacing w:after="0" w:line="240" w:lineRule="auto"/>
              <w:rPr>
                <w:rFonts w:ascii="Calibri" w:eastAsia="Times New Roman" w:hAnsi="Calibri" w:cs="Calibri"/>
                <w:color w:val="000000"/>
              </w:rPr>
            </w:pPr>
          </w:p>
        </w:tc>
        <w:tc>
          <w:tcPr>
            <w:tcW w:w="735" w:type="pct"/>
            <w:gridSpan w:val="2"/>
            <w:tcBorders>
              <w:top w:val="nil"/>
              <w:left w:val="nil"/>
              <w:bottom w:val="nil"/>
              <w:right w:val="nil"/>
            </w:tcBorders>
            <w:shd w:val="clear" w:color="auto" w:fill="auto"/>
            <w:noWrap/>
            <w:vAlign w:val="center"/>
            <w:hideMark/>
          </w:tcPr>
          <w:p w:rsidR="00FD0C25" w:rsidRPr="00FD0C25" w:rsidRDefault="00FD0C25" w:rsidP="00FD0C25">
            <w:pPr>
              <w:spacing w:after="0" w:line="240" w:lineRule="auto"/>
              <w:rPr>
                <w:rFonts w:ascii="Calibri" w:eastAsia="Times New Roman" w:hAnsi="Calibri" w:cs="Calibri"/>
                <w:color w:val="000000"/>
              </w:rPr>
            </w:pPr>
          </w:p>
        </w:tc>
        <w:tc>
          <w:tcPr>
            <w:tcW w:w="369" w:type="pct"/>
            <w:tcBorders>
              <w:top w:val="nil"/>
              <w:left w:val="nil"/>
              <w:bottom w:val="nil"/>
              <w:right w:val="nil"/>
            </w:tcBorders>
            <w:shd w:val="clear" w:color="auto" w:fill="auto"/>
            <w:noWrap/>
            <w:vAlign w:val="center"/>
            <w:hideMark/>
          </w:tcPr>
          <w:p w:rsidR="00FD0C25" w:rsidRPr="00FD0C25" w:rsidRDefault="00FD0C25" w:rsidP="00FD0C25">
            <w:pPr>
              <w:spacing w:after="0" w:line="240" w:lineRule="auto"/>
              <w:rPr>
                <w:rFonts w:ascii="Calibri" w:eastAsia="Times New Roman" w:hAnsi="Calibri" w:cs="Calibri"/>
              </w:rPr>
            </w:pPr>
          </w:p>
        </w:tc>
        <w:tc>
          <w:tcPr>
            <w:tcW w:w="366" w:type="pct"/>
            <w:tcBorders>
              <w:top w:val="nil"/>
              <w:left w:val="nil"/>
              <w:bottom w:val="nil"/>
              <w:right w:val="nil"/>
            </w:tcBorders>
            <w:shd w:val="clear" w:color="auto" w:fill="auto"/>
            <w:noWrap/>
            <w:vAlign w:val="center"/>
            <w:hideMark/>
          </w:tcPr>
          <w:p w:rsidR="00FD0C25" w:rsidRPr="00FD0C25" w:rsidRDefault="00FD0C25" w:rsidP="00FD0C25">
            <w:pPr>
              <w:spacing w:after="0" w:line="240" w:lineRule="auto"/>
              <w:rPr>
                <w:rFonts w:ascii="Calibri" w:eastAsia="Times New Roman" w:hAnsi="Calibri" w:cs="Calibri"/>
              </w:rPr>
            </w:pPr>
          </w:p>
        </w:tc>
        <w:tc>
          <w:tcPr>
            <w:tcW w:w="365" w:type="pct"/>
            <w:gridSpan w:val="2"/>
            <w:tcBorders>
              <w:top w:val="nil"/>
              <w:left w:val="nil"/>
              <w:bottom w:val="nil"/>
              <w:right w:val="nil"/>
            </w:tcBorders>
            <w:shd w:val="clear" w:color="auto" w:fill="auto"/>
            <w:noWrap/>
            <w:vAlign w:val="center"/>
            <w:hideMark/>
          </w:tcPr>
          <w:p w:rsidR="00FD0C25" w:rsidRPr="00FD0C25" w:rsidRDefault="00FD0C25" w:rsidP="00FD0C25">
            <w:pPr>
              <w:spacing w:after="0" w:line="240" w:lineRule="auto"/>
              <w:rPr>
                <w:rFonts w:ascii="Calibri" w:eastAsia="Times New Roman" w:hAnsi="Calibri" w:cs="Calibri"/>
              </w:rPr>
            </w:pPr>
          </w:p>
        </w:tc>
        <w:tc>
          <w:tcPr>
            <w:tcW w:w="1588" w:type="pct"/>
            <w:gridSpan w:val="4"/>
            <w:tcBorders>
              <w:top w:val="nil"/>
              <w:left w:val="nil"/>
              <w:bottom w:val="nil"/>
              <w:right w:val="nil"/>
            </w:tcBorders>
            <w:shd w:val="clear" w:color="auto" w:fill="auto"/>
            <w:noWrap/>
            <w:vAlign w:val="center"/>
            <w:hideMark/>
          </w:tcPr>
          <w:p w:rsidR="00FD0C25" w:rsidRPr="00FD0C25" w:rsidRDefault="00FD0C25" w:rsidP="00FD0C25">
            <w:pPr>
              <w:spacing w:after="0" w:line="240" w:lineRule="auto"/>
              <w:rPr>
                <w:rFonts w:ascii="Calibri" w:eastAsia="Times New Roman" w:hAnsi="Calibri" w:cs="Calibri"/>
                <w:color w:val="000000"/>
              </w:rPr>
            </w:pPr>
          </w:p>
        </w:tc>
      </w:tr>
      <w:tr w:rsidR="00FD0C25" w:rsidRPr="00FD0C25" w:rsidTr="00FD0C25">
        <w:trPr>
          <w:trHeight w:val="1125"/>
        </w:trPr>
        <w:tc>
          <w:tcPr>
            <w:tcW w:w="5000" w:type="pct"/>
            <w:gridSpan w:val="14"/>
            <w:tcBorders>
              <w:top w:val="nil"/>
              <w:left w:val="nil"/>
              <w:bottom w:val="nil"/>
              <w:right w:val="nil"/>
            </w:tcBorders>
            <w:shd w:val="clear" w:color="auto" w:fill="auto"/>
            <w:vAlign w:val="center"/>
            <w:hideMark/>
          </w:tcPr>
          <w:p w:rsidR="00FD0C25" w:rsidRPr="00FD0C25" w:rsidRDefault="00FD0C25" w:rsidP="00FD0C25">
            <w:pPr>
              <w:spacing w:after="0" w:line="240" w:lineRule="auto"/>
              <w:jc w:val="center"/>
              <w:rPr>
                <w:rFonts w:ascii="Times New Roman" w:eastAsia="Times New Roman" w:hAnsi="Times New Roman" w:cs="Times New Roman"/>
                <w:b/>
                <w:bCs/>
                <w:color w:val="000000"/>
                <w:sz w:val="24"/>
                <w:szCs w:val="24"/>
              </w:rPr>
            </w:pPr>
            <w:r w:rsidRPr="00FD0C25">
              <w:rPr>
                <w:rFonts w:ascii="Times New Roman" w:eastAsia="Times New Roman" w:hAnsi="Times New Roman" w:cs="Times New Roman"/>
                <w:b/>
                <w:bCs/>
                <w:color w:val="000000"/>
                <w:sz w:val="24"/>
                <w:szCs w:val="24"/>
              </w:rPr>
              <w:t>Информация об источниках финансирования подпрограмм, отдельных мероприятий муниципальной программы Уярского района "Развитие образования" (средства районного бюджета, в том числе средства, поступившие из бюджетов других уровней бюджетной системы, бюджетов внебюджетных фондов)</w:t>
            </w:r>
          </w:p>
        </w:tc>
      </w:tr>
      <w:tr w:rsidR="00FD0C25" w:rsidRPr="00FD0C25" w:rsidTr="00FD0C25">
        <w:trPr>
          <w:trHeight w:val="375"/>
        </w:trPr>
        <w:tc>
          <w:tcPr>
            <w:tcW w:w="154" w:type="pct"/>
            <w:tcBorders>
              <w:top w:val="nil"/>
              <w:left w:val="nil"/>
              <w:bottom w:val="nil"/>
              <w:right w:val="nil"/>
            </w:tcBorders>
            <w:shd w:val="clear" w:color="auto" w:fill="auto"/>
            <w:vAlign w:val="center"/>
            <w:hideMark/>
          </w:tcPr>
          <w:p w:rsidR="00FD0C25" w:rsidRPr="00FD0C25" w:rsidRDefault="00FD0C25" w:rsidP="00FD0C25">
            <w:pPr>
              <w:spacing w:after="0" w:line="240" w:lineRule="auto"/>
              <w:jc w:val="center"/>
              <w:rPr>
                <w:rFonts w:ascii="Times New Roman" w:eastAsia="Times New Roman" w:hAnsi="Times New Roman" w:cs="Times New Roman"/>
                <w:b/>
                <w:bCs/>
                <w:color w:val="000000"/>
                <w:sz w:val="24"/>
                <w:szCs w:val="24"/>
              </w:rPr>
            </w:pPr>
          </w:p>
        </w:tc>
        <w:tc>
          <w:tcPr>
            <w:tcW w:w="593" w:type="pct"/>
            <w:gridSpan w:val="2"/>
            <w:tcBorders>
              <w:top w:val="nil"/>
              <w:left w:val="nil"/>
              <w:bottom w:val="nil"/>
              <w:right w:val="nil"/>
            </w:tcBorders>
            <w:shd w:val="clear" w:color="auto" w:fill="auto"/>
            <w:vAlign w:val="center"/>
            <w:hideMark/>
          </w:tcPr>
          <w:p w:rsidR="00FD0C25" w:rsidRPr="00FD0C25" w:rsidRDefault="00FD0C25" w:rsidP="00FD0C25">
            <w:pPr>
              <w:spacing w:after="0" w:line="240" w:lineRule="auto"/>
              <w:jc w:val="center"/>
              <w:rPr>
                <w:rFonts w:ascii="Times New Roman" w:eastAsia="Times New Roman" w:hAnsi="Times New Roman" w:cs="Times New Roman"/>
                <w:b/>
                <w:bCs/>
                <w:color w:val="000000"/>
                <w:sz w:val="24"/>
                <w:szCs w:val="24"/>
              </w:rPr>
            </w:pPr>
          </w:p>
        </w:tc>
        <w:tc>
          <w:tcPr>
            <w:tcW w:w="1514" w:type="pct"/>
            <w:gridSpan w:val="2"/>
            <w:tcBorders>
              <w:top w:val="nil"/>
              <w:left w:val="nil"/>
              <w:bottom w:val="nil"/>
              <w:right w:val="nil"/>
            </w:tcBorders>
            <w:shd w:val="clear" w:color="auto" w:fill="auto"/>
            <w:vAlign w:val="center"/>
            <w:hideMark/>
          </w:tcPr>
          <w:p w:rsidR="00FD0C25" w:rsidRPr="00FD0C25" w:rsidRDefault="00FD0C25" w:rsidP="00FD0C25">
            <w:pPr>
              <w:spacing w:after="0" w:line="240" w:lineRule="auto"/>
              <w:jc w:val="center"/>
              <w:rPr>
                <w:rFonts w:ascii="Times New Roman" w:eastAsia="Times New Roman" w:hAnsi="Times New Roman" w:cs="Times New Roman"/>
                <w:b/>
                <w:bCs/>
                <w:color w:val="000000"/>
                <w:sz w:val="24"/>
                <w:szCs w:val="24"/>
              </w:rPr>
            </w:pPr>
          </w:p>
        </w:tc>
        <w:tc>
          <w:tcPr>
            <w:tcW w:w="979" w:type="pct"/>
            <w:gridSpan w:val="4"/>
            <w:tcBorders>
              <w:top w:val="nil"/>
              <w:left w:val="nil"/>
              <w:bottom w:val="nil"/>
              <w:right w:val="nil"/>
            </w:tcBorders>
            <w:shd w:val="clear" w:color="auto" w:fill="auto"/>
            <w:vAlign w:val="center"/>
            <w:hideMark/>
          </w:tcPr>
          <w:p w:rsidR="00FD0C25" w:rsidRPr="00FD0C25" w:rsidRDefault="00FD0C25" w:rsidP="00FD0C25">
            <w:pPr>
              <w:spacing w:after="0" w:line="240" w:lineRule="auto"/>
              <w:jc w:val="center"/>
              <w:rPr>
                <w:rFonts w:ascii="Times New Roman" w:eastAsia="Times New Roman" w:hAnsi="Times New Roman" w:cs="Times New Roman"/>
                <w:b/>
                <w:bCs/>
                <w:color w:val="000000"/>
                <w:sz w:val="24"/>
                <w:szCs w:val="24"/>
              </w:rPr>
            </w:pPr>
          </w:p>
        </w:tc>
        <w:tc>
          <w:tcPr>
            <w:tcW w:w="445" w:type="pct"/>
            <w:gridSpan w:val="2"/>
            <w:tcBorders>
              <w:top w:val="nil"/>
              <w:left w:val="nil"/>
              <w:bottom w:val="single" w:sz="4" w:space="0" w:color="auto"/>
              <w:right w:val="nil"/>
            </w:tcBorders>
            <w:shd w:val="clear" w:color="auto" w:fill="auto"/>
            <w:vAlign w:val="center"/>
            <w:hideMark/>
          </w:tcPr>
          <w:p w:rsidR="00FD0C25" w:rsidRPr="00FD0C25" w:rsidRDefault="00FD0C25" w:rsidP="00FD0C25">
            <w:pPr>
              <w:spacing w:after="0" w:line="240" w:lineRule="auto"/>
              <w:jc w:val="center"/>
              <w:rPr>
                <w:rFonts w:ascii="Times New Roman" w:eastAsia="Times New Roman" w:hAnsi="Times New Roman" w:cs="Times New Roman"/>
                <w:b/>
                <w:bCs/>
                <w:color w:val="000000"/>
                <w:sz w:val="24"/>
                <w:szCs w:val="24"/>
              </w:rPr>
            </w:pPr>
            <w:r w:rsidRPr="00FD0C25">
              <w:rPr>
                <w:rFonts w:ascii="Times New Roman" w:eastAsia="Times New Roman" w:hAnsi="Times New Roman" w:cs="Times New Roman"/>
                <w:b/>
                <w:bCs/>
                <w:color w:val="000000"/>
                <w:sz w:val="24"/>
                <w:szCs w:val="24"/>
              </w:rPr>
              <w:t> </w:t>
            </w:r>
          </w:p>
        </w:tc>
        <w:tc>
          <w:tcPr>
            <w:tcW w:w="444" w:type="pct"/>
            <w:tcBorders>
              <w:top w:val="nil"/>
              <w:left w:val="nil"/>
              <w:bottom w:val="single" w:sz="4" w:space="0" w:color="auto"/>
              <w:right w:val="nil"/>
            </w:tcBorders>
            <w:shd w:val="clear" w:color="auto" w:fill="auto"/>
            <w:vAlign w:val="center"/>
            <w:hideMark/>
          </w:tcPr>
          <w:p w:rsidR="00FD0C25" w:rsidRPr="00FD0C25" w:rsidRDefault="00FD0C25" w:rsidP="00FD0C25">
            <w:pPr>
              <w:spacing w:after="0" w:line="240" w:lineRule="auto"/>
              <w:jc w:val="center"/>
              <w:rPr>
                <w:rFonts w:ascii="Times New Roman" w:eastAsia="Times New Roman" w:hAnsi="Times New Roman" w:cs="Times New Roman"/>
                <w:b/>
                <w:bCs/>
                <w:color w:val="000000"/>
                <w:sz w:val="24"/>
                <w:szCs w:val="24"/>
              </w:rPr>
            </w:pPr>
            <w:r w:rsidRPr="00FD0C25">
              <w:rPr>
                <w:rFonts w:ascii="Times New Roman" w:eastAsia="Times New Roman" w:hAnsi="Times New Roman" w:cs="Times New Roman"/>
                <w:b/>
                <w:bCs/>
                <w:color w:val="000000"/>
                <w:sz w:val="24"/>
                <w:szCs w:val="24"/>
              </w:rPr>
              <w:t> </w:t>
            </w:r>
          </w:p>
        </w:tc>
        <w:tc>
          <w:tcPr>
            <w:tcW w:w="400" w:type="pct"/>
            <w:tcBorders>
              <w:top w:val="nil"/>
              <w:left w:val="nil"/>
              <w:bottom w:val="single" w:sz="4" w:space="0" w:color="auto"/>
              <w:right w:val="nil"/>
            </w:tcBorders>
            <w:shd w:val="clear" w:color="auto" w:fill="auto"/>
            <w:vAlign w:val="center"/>
            <w:hideMark/>
          </w:tcPr>
          <w:p w:rsidR="00FD0C25" w:rsidRPr="00FD0C25" w:rsidRDefault="00FD0C25" w:rsidP="00FD0C25">
            <w:pPr>
              <w:spacing w:after="0" w:line="240" w:lineRule="auto"/>
              <w:jc w:val="center"/>
              <w:rPr>
                <w:rFonts w:ascii="Times New Roman" w:eastAsia="Times New Roman" w:hAnsi="Times New Roman" w:cs="Times New Roman"/>
                <w:b/>
                <w:bCs/>
                <w:color w:val="000000"/>
                <w:sz w:val="24"/>
                <w:szCs w:val="24"/>
              </w:rPr>
            </w:pPr>
            <w:r w:rsidRPr="00FD0C25">
              <w:rPr>
                <w:rFonts w:ascii="Times New Roman" w:eastAsia="Times New Roman" w:hAnsi="Times New Roman" w:cs="Times New Roman"/>
                <w:b/>
                <w:bCs/>
                <w:color w:val="000000"/>
                <w:sz w:val="24"/>
                <w:szCs w:val="24"/>
              </w:rPr>
              <w:t> </w:t>
            </w:r>
          </w:p>
        </w:tc>
        <w:tc>
          <w:tcPr>
            <w:tcW w:w="472" w:type="pct"/>
            <w:tcBorders>
              <w:top w:val="nil"/>
              <w:left w:val="nil"/>
              <w:bottom w:val="single" w:sz="4" w:space="0" w:color="auto"/>
              <w:right w:val="nil"/>
            </w:tcBorders>
            <w:shd w:val="clear" w:color="auto" w:fill="auto"/>
            <w:vAlign w:val="center"/>
            <w:hideMark/>
          </w:tcPr>
          <w:p w:rsidR="00FD0C25" w:rsidRPr="00FD0C25" w:rsidRDefault="00FD0C25" w:rsidP="00FD0C25">
            <w:pPr>
              <w:spacing w:after="0" w:line="240" w:lineRule="auto"/>
              <w:jc w:val="center"/>
              <w:rPr>
                <w:rFonts w:ascii="Times New Roman" w:eastAsia="Times New Roman" w:hAnsi="Times New Roman" w:cs="Times New Roman"/>
                <w:color w:val="000000"/>
              </w:rPr>
            </w:pPr>
            <w:r w:rsidRPr="00FD0C25">
              <w:rPr>
                <w:rFonts w:ascii="Times New Roman" w:eastAsia="Times New Roman" w:hAnsi="Times New Roman" w:cs="Times New Roman"/>
                <w:color w:val="000000"/>
              </w:rPr>
              <w:t>тыс. руб.</w:t>
            </w:r>
          </w:p>
        </w:tc>
      </w:tr>
      <w:tr w:rsidR="00FD0C25" w:rsidRPr="00FD0C25" w:rsidTr="00FD0C25">
        <w:trPr>
          <w:trHeight w:val="1215"/>
        </w:trPr>
        <w:tc>
          <w:tcPr>
            <w:tcW w:w="154"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FD0C25" w:rsidRPr="00FD0C25" w:rsidRDefault="00FD0C25" w:rsidP="00FD0C25">
            <w:pPr>
              <w:spacing w:after="0" w:line="240" w:lineRule="auto"/>
              <w:jc w:val="center"/>
              <w:rPr>
                <w:rFonts w:ascii="Times New Roman" w:eastAsia="Times New Roman" w:hAnsi="Times New Roman" w:cs="Times New Roman"/>
                <w:color w:val="000000"/>
                <w:sz w:val="18"/>
                <w:szCs w:val="18"/>
              </w:rPr>
            </w:pPr>
            <w:r w:rsidRPr="00FD0C25">
              <w:rPr>
                <w:rFonts w:ascii="Times New Roman" w:eastAsia="Times New Roman" w:hAnsi="Times New Roman" w:cs="Times New Roman"/>
                <w:color w:val="000000"/>
                <w:sz w:val="18"/>
                <w:szCs w:val="18"/>
              </w:rPr>
              <w:t xml:space="preserve">№ </w:t>
            </w:r>
            <w:proofErr w:type="gramStart"/>
            <w:r w:rsidRPr="00FD0C25">
              <w:rPr>
                <w:rFonts w:ascii="Times New Roman" w:eastAsia="Times New Roman" w:hAnsi="Times New Roman" w:cs="Times New Roman"/>
                <w:color w:val="000000"/>
                <w:sz w:val="18"/>
                <w:szCs w:val="18"/>
              </w:rPr>
              <w:t>п</w:t>
            </w:r>
            <w:proofErr w:type="gramEnd"/>
            <w:r w:rsidRPr="00FD0C25">
              <w:rPr>
                <w:rFonts w:ascii="Times New Roman" w:eastAsia="Times New Roman" w:hAnsi="Times New Roman" w:cs="Times New Roman"/>
                <w:color w:val="000000"/>
                <w:sz w:val="18"/>
                <w:szCs w:val="18"/>
              </w:rPr>
              <w:t>/п</w:t>
            </w:r>
          </w:p>
        </w:tc>
        <w:tc>
          <w:tcPr>
            <w:tcW w:w="593" w:type="pct"/>
            <w:gridSpan w:val="2"/>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FD0C25" w:rsidRPr="00FD0C25" w:rsidRDefault="00FD0C25" w:rsidP="00FD0C25">
            <w:pPr>
              <w:spacing w:after="0" w:line="240" w:lineRule="auto"/>
              <w:jc w:val="center"/>
              <w:rPr>
                <w:rFonts w:ascii="Times New Roman" w:eastAsia="Times New Roman" w:hAnsi="Times New Roman" w:cs="Times New Roman"/>
                <w:color w:val="000000"/>
                <w:sz w:val="18"/>
                <w:szCs w:val="18"/>
              </w:rPr>
            </w:pPr>
            <w:r w:rsidRPr="00FD0C25">
              <w:rPr>
                <w:rFonts w:ascii="Times New Roman" w:eastAsia="Times New Roman" w:hAnsi="Times New Roman" w:cs="Times New Roman"/>
                <w:color w:val="000000"/>
                <w:sz w:val="18"/>
                <w:szCs w:val="18"/>
              </w:rPr>
              <w:t>Статус (муниципальная программы Уярского района, подпрограмма)</w:t>
            </w:r>
          </w:p>
        </w:tc>
        <w:tc>
          <w:tcPr>
            <w:tcW w:w="1514" w:type="pct"/>
            <w:gridSpan w:val="2"/>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FD0C25" w:rsidRPr="00FD0C25" w:rsidRDefault="00FD0C25" w:rsidP="00FD0C25">
            <w:pPr>
              <w:spacing w:after="0" w:line="240" w:lineRule="auto"/>
              <w:jc w:val="center"/>
              <w:rPr>
                <w:rFonts w:ascii="Times New Roman" w:eastAsia="Times New Roman" w:hAnsi="Times New Roman" w:cs="Times New Roman"/>
                <w:color w:val="000000"/>
                <w:sz w:val="18"/>
                <w:szCs w:val="18"/>
              </w:rPr>
            </w:pPr>
            <w:r w:rsidRPr="00FD0C25">
              <w:rPr>
                <w:rFonts w:ascii="Times New Roman" w:eastAsia="Times New Roman" w:hAnsi="Times New Roman" w:cs="Times New Roman"/>
                <w:color w:val="000000"/>
                <w:sz w:val="18"/>
                <w:szCs w:val="18"/>
              </w:rPr>
              <w:t xml:space="preserve">Наименование муниципальной программы Уярского района, подпрограммы </w:t>
            </w:r>
          </w:p>
        </w:tc>
        <w:tc>
          <w:tcPr>
            <w:tcW w:w="979" w:type="pct"/>
            <w:gridSpan w:val="4"/>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FD0C25" w:rsidRPr="00FD0C25" w:rsidRDefault="00FD0C25" w:rsidP="00FD0C25">
            <w:pPr>
              <w:spacing w:after="0" w:line="240" w:lineRule="auto"/>
              <w:jc w:val="center"/>
              <w:rPr>
                <w:rFonts w:ascii="Times New Roman" w:eastAsia="Times New Roman" w:hAnsi="Times New Roman" w:cs="Times New Roman"/>
                <w:color w:val="000000"/>
                <w:sz w:val="18"/>
                <w:szCs w:val="18"/>
              </w:rPr>
            </w:pPr>
            <w:r w:rsidRPr="00FD0C25">
              <w:rPr>
                <w:rFonts w:ascii="Times New Roman" w:eastAsia="Times New Roman" w:hAnsi="Times New Roman" w:cs="Times New Roman"/>
                <w:color w:val="000000"/>
                <w:sz w:val="18"/>
                <w:szCs w:val="18"/>
              </w:rPr>
              <w:t>Уровень бюджетной системы/ источники финансирования</w:t>
            </w:r>
          </w:p>
        </w:tc>
        <w:tc>
          <w:tcPr>
            <w:tcW w:w="445" w:type="pct"/>
            <w:gridSpan w:val="2"/>
            <w:tcBorders>
              <w:top w:val="nil"/>
              <w:left w:val="nil"/>
              <w:bottom w:val="single" w:sz="4" w:space="0" w:color="auto"/>
              <w:right w:val="single" w:sz="4" w:space="0" w:color="auto"/>
            </w:tcBorders>
            <w:shd w:val="clear" w:color="auto" w:fill="auto"/>
            <w:vAlign w:val="center"/>
            <w:hideMark/>
          </w:tcPr>
          <w:p w:rsidR="00FD0C25" w:rsidRPr="00FD0C25" w:rsidRDefault="00FD0C25" w:rsidP="00FD0C25">
            <w:pPr>
              <w:spacing w:after="0" w:line="240" w:lineRule="auto"/>
              <w:jc w:val="center"/>
              <w:rPr>
                <w:rFonts w:ascii="Times New Roman" w:eastAsia="Times New Roman" w:hAnsi="Times New Roman" w:cs="Times New Roman"/>
                <w:color w:val="000000"/>
                <w:sz w:val="18"/>
                <w:szCs w:val="18"/>
              </w:rPr>
            </w:pPr>
            <w:r w:rsidRPr="00FD0C25">
              <w:rPr>
                <w:rFonts w:ascii="Times New Roman" w:eastAsia="Times New Roman" w:hAnsi="Times New Roman" w:cs="Times New Roman"/>
                <w:color w:val="000000"/>
                <w:sz w:val="18"/>
                <w:szCs w:val="18"/>
              </w:rPr>
              <w:t>Очередной финансовый год (2025)</w:t>
            </w:r>
          </w:p>
        </w:tc>
        <w:tc>
          <w:tcPr>
            <w:tcW w:w="444" w:type="pct"/>
            <w:tcBorders>
              <w:top w:val="nil"/>
              <w:left w:val="nil"/>
              <w:bottom w:val="single" w:sz="4" w:space="0" w:color="auto"/>
              <w:right w:val="single" w:sz="4" w:space="0" w:color="auto"/>
            </w:tcBorders>
            <w:shd w:val="clear" w:color="auto" w:fill="auto"/>
            <w:vAlign w:val="center"/>
            <w:hideMark/>
          </w:tcPr>
          <w:p w:rsidR="00FD0C25" w:rsidRPr="00FD0C25" w:rsidRDefault="00FD0C25" w:rsidP="00FD0C25">
            <w:pPr>
              <w:spacing w:after="0" w:line="240" w:lineRule="auto"/>
              <w:jc w:val="center"/>
              <w:rPr>
                <w:rFonts w:ascii="Times New Roman" w:eastAsia="Times New Roman" w:hAnsi="Times New Roman" w:cs="Times New Roman"/>
                <w:color w:val="000000"/>
                <w:sz w:val="18"/>
                <w:szCs w:val="18"/>
              </w:rPr>
            </w:pPr>
            <w:r w:rsidRPr="00FD0C25">
              <w:rPr>
                <w:rFonts w:ascii="Times New Roman" w:eastAsia="Times New Roman" w:hAnsi="Times New Roman" w:cs="Times New Roman"/>
                <w:color w:val="000000"/>
                <w:sz w:val="18"/>
                <w:szCs w:val="18"/>
              </w:rPr>
              <w:t>Первый год планового периода (2026)</w:t>
            </w:r>
          </w:p>
        </w:tc>
        <w:tc>
          <w:tcPr>
            <w:tcW w:w="400" w:type="pct"/>
            <w:tcBorders>
              <w:top w:val="nil"/>
              <w:left w:val="nil"/>
              <w:bottom w:val="single" w:sz="4" w:space="0" w:color="auto"/>
              <w:right w:val="single" w:sz="4" w:space="0" w:color="auto"/>
            </w:tcBorders>
            <w:shd w:val="clear" w:color="auto" w:fill="auto"/>
            <w:vAlign w:val="center"/>
            <w:hideMark/>
          </w:tcPr>
          <w:p w:rsidR="00FD0C25" w:rsidRPr="00FD0C25" w:rsidRDefault="00FD0C25" w:rsidP="00FD0C25">
            <w:pPr>
              <w:spacing w:after="0" w:line="240" w:lineRule="auto"/>
              <w:jc w:val="center"/>
              <w:rPr>
                <w:rFonts w:ascii="Times New Roman" w:eastAsia="Times New Roman" w:hAnsi="Times New Roman" w:cs="Times New Roman"/>
                <w:color w:val="000000"/>
                <w:sz w:val="18"/>
                <w:szCs w:val="18"/>
              </w:rPr>
            </w:pPr>
            <w:r w:rsidRPr="00FD0C25">
              <w:rPr>
                <w:rFonts w:ascii="Times New Roman" w:eastAsia="Times New Roman" w:hAnsi="Times New Roman" w:cs="Times New Roman"/>
                <w:color w:val="000000"/>
                <w:sz w:val="18"/>
                <w:szCs w:val="18"/>
              </w:rPr>
              <w:t>Второй год планового периода (2027)</w:t>
            </w:r>
          </w:p>
        </w:tc>
        <w:tc>
          <w:tcPr>
            <w:tcW w:w="472" w:type="pct"/>
            <w:vMerge w:val="restart"/>
            <w:tcBorders>
              <w:top w:val="nil"/>
              <w:left w:val="single" w:sz="4" w:space="0" w:color="auto"/>
              <w:bottom w:val="single" w:sz="4" w:space="0" w:color="auto"/>
              <w:right w:val="single" w:sz="4" w:space="0" w:color="auto"/>
            </w:tcBorders>
            <w:shd w:val="clear" w:color="auto" w:fill="auto"/>
            <w:vAlign w:val="center"/>
            <w:hideMark/>
          </w:tcPr>
          <w:p w:rsidR="00FD0C25" w:rsidRPr="00FD0C25" w:rsidRDefault="00FD0C25" w:rsidP="00FD0C25">
            <w:pPr>
              <w:spacing w:after="0" w:line="240" w:lineRule="auto"/>
              <w:jc w:val="center"/>
              <w:rPr>
                <w:rFonts w:ascii="Times New Roman" w:eastAsia="Times New Roman" w:hAnsi="Times New Roman" w:cs="Times New Roman"/>
                <w:color w:val="000000"/>
                <w:sz w:val="18"/>
                <w:szCs w:val="18"/>
              </w:rPr>
            </w:pPr>
            <w:r w:rsidRPr="00FD0C25">
              <w:rPr>
                <w:rFonts w:ascii="Times New Roman" w:eastAsia="Times New Roman" w:hAnsi="Times New Roman" w:cs="Times New Roman"/>
                <w:color w:val="000000"/>
                <w:sz w:val="18"/>
                <w:szCs w:val="18"/>
              </w:rPr>
              <w:t>Итого на очередной финансовый год и плановый период</w:t>
            </w:r>
          </w:p>
        </w:tc>
      </w:tr>
      <w:tr w:rsidR="00FD0C25" w:rsidRPr="00FD0C25" w:rsidTr="00FD0C25">
        <w:trPr>
          <w:trHeight w:val="315"/>
        </w:trPr>
        <w:tc>
          <w:tcPr>
            <w:tcW w:w="154" w:type="pct"/>
            <w:vMerge/>
            <w:tcBorders>
              <w:top w:val="single" w:sz="4" w:space="0" w:color="auto"/>
              <w:left w:val="single" w:sz="4" w:space="0" w:color="auto"/>
              <w:bottom w:val="single" w:sz="4" w:space="0" w:color="000000"/>
              <w:right w:val="single" w:sz="4" w:space="0" w:color="auto"/>
            </w:tcBorders>
            <w:vAlign w:val="center"/>
            <w:hideMark/>
          </w:tcPr>
          <w:p w:rsidR="00FD0C25" w:rsidRPr="00FD0C25" w:rsidRDefault="00FD0C25" w:rsidP="00FD0C25">
            <w:pPr>
              <w:spacing w:after="0" w:line="240" w:lineRule="auto"/>
              <w:rPr>
                <w:rFonts w:ascii="Times New Roman" w:eastAsia="Times New Roman" w:hAnsi="Times New Roman" w:cs="Times New Roman"/>
                <w:color w:val="000000"/>
                <w:sz w:val="18"/>
                <w:szCs w:val="18"/>
              </w:rPr>
            </w:pPr>
          </w:p>
        </w:tc>
        <w:tc>
          <w:tcPr>
            <w:tcW w:w="593" w:type="pct"/>
            <w:gridSpan w:val="2"/>
            <w:vMerge/>
            <w:tcBorders>
              <w:top w:val="single" w:sz="4" w:space="0" w:color="auto"/>
              <w:left w:val="single" w:sz="4" w:space="0" w:color="auto"/>
              <w:bottom w:val="single" w:sz="4" w:space="0" w:color="000000"/>
              <w:right w:val="single" w:sz="4" w:space="0" w:color="auto"/>
            </w:tcBorders>
            <w:vAlign w:val="center"/>
            <w:hideMark/>
          </w:tcPr>
          <w:p w:rsidR="00FD0C25" w:rsidRPr="00FD0C25" w:rsidRDefault="00FD0C25" w:rsidP="00FD0C25">
            <w:pPr>
              <w:spacing w:after="0" w:line="240" w:lineRule="auto"/>
              <w:rPr>
                <w:rFonts w:ascii="Times New Roman" w:eastAsia="Times New Roman" w:hAnsi="Times New Roman" w:cs="Times New Roman"/>
                <w:color w:val="000000"/>
                <w:sz w:val="18"/>
                <w:szCs w:val="18"/>
              </w:rPr>
            </w:pPr>
          </w:p>
        </w:tc>
        <w:tc>
          <w:tcPr>
            <w:tcW w:w="1514" w:type="pct"/>
            <w:gridSpan w:val="2"/>
            <w:vMerge/>
            <w:tcBorders>
              <w:top w:val="single" w:sz="4" w:space="0" w:color="auto"/>
              <w:left w:val="single" w:sz="4" w:space="0" w:color="auto"/>
              <w:bottom w:val="single" w:sz="4" w:space="0" w:color="000000"/>
              <w:right w:val="single" w:sz="4" w:space="0" w:color="auto"/>
            </w:tcBorders>
            <w:vAlign w:val="center"/>
            <w:hideMark/>
          </w:tcPr>
          <w:p w:rsidR="00FD0C25" w:rsidRPr="00FD0C25" w:rsidRDefault="00FD0C25" w:rsidP="00FD0C25">
            <w:pPr>
              <w:spacing w:after="0" w:line="240" w:lineRule="auto"/>
              <w:rPr>
                <w:rFonts w:ascii="Times New Roman" w:eastAsia="Times New Roman" w:hAnsi="Times New Roman" w:cs="Times New Roman"/>
                <w:color w:val="000000"/>
                <w:sz w:val="18"/>
                <w:szCs w:val="18"/>
              </w:rPr>
            </w:pPr>
          </w:p>
        </w:tc>
        <w:tc>
          <w:tcPr>
            <w:tcW w:w="979" w:type="pct"/>
            <w:gridSpan w:val="4"/>
            <w:vMerge/>
            <w:tcBorders>
              <w:top w:val="single" w:sz="4" w:space="0" w:color="auto"/>
              <w:left w:val="single" w:sz="4" w:space="0" w:color="auto"/>
              <w:bottom w:val="single" w:sz="4" w:space="0" w:color="000000"/>
              <w:right w:val="single" w:sz="4" w:space="0" w:color="auto"/>
            </w:tcBorders>
            <w:vAlign w:val="center"/>
            <w:hideMark/>
          </w:tcPr>
          <w:p w:rsidR="00FD0C25" w:rsidRPr="00FD0C25" w:rsidRDefault="00FD0C25" w:rsidP="00FD0C25">
            <w:pPr>
              <w:spacing w:after="0" w:line="240" w:lineRule="auto"/>
              <w:rPr>
                <w:rFonts w:ascii="Times New Roman" w:eastAsia="Times New Roman" w:hAnsi="Times New Roman" w:cs="Times New Roman"/>
                <w:color w:val="000000"/>
                <w:sz w:val="18"/>
                <w:szCs w:val="18"/>
              </w:rPr>
            </w:pPr>
          </w:p>
        </w:tc>
        <w:tc>
          <w:tcPr>
            <w:tcW w:w="445" w:type="pct"/>
            <w:gridSpan w:val="2"/>
            <w:tcBorders>
              <w:top w:val="nil"/>
              <w:left w:val="nil"/>
              <w:bottom w:val="single" w:sz="4" w:space="0" w:color="auto"/>
              <w:right w:val="single" w:sz="4" w:space="0" w:color="auto"/>
            </w:tcBorders>
            <w:shd w:val="clear" w:color="auto" w:fill="auto"/>
            <w:vAlign w:val="center"/>
            <w:hideMark/>
          </w:tcPr>
          <w:p w:rsidR="00FD0C25" w:rsidRPr="00FD0C25" w:rsidRDefault="00FD0C25" w:rsidP="00FD0C25">
            <w:pPr>
              <w:spacing w:after="0" w:line="240" w:lineRule="auto"/>
              <w:jc w:val="center"/>
              <w:rPr>
                <w:rFonts w:ascii="Times New Roman" w:eastAsia="Times New Roman" w:hAnsi="Times New Roman" w:cs="Times New Roman"/>
                <w:sz w:val="18"/>
                <w:szCs w:val="18"/>
              </w:rPr>
            </w:pPr>
            <w:r w:rsidRPr="00FD0C25">
              <w:rPr>
                <w:rFonts w:ascii="Times New Roman" w:eastAsia="Times New Roman" w:hAnsi="Times New Roman" w:cs="Times New Roman"/>
                <w:sz w:val="18"/>
                <w:szCs w:val="18"/>
              </w:rPr>
              <w:t>план</w:t>
            </w:r>
          </w:p>
        </w:tc>
        <w:tc>
          <w:tcPr>
            <w:tcW w:w="444" w:type="pct"/>
            <w:tcBorders>
              <w:top w:val="nil"/>
              <w:left w:val="nil"/>
              <w:bottom w:val="single" w:sz="4" w:space="0" w:color="auto"/>
              <w:right w:val="single" w:sz="4" w:space="0" w:color="auto"/>
            </w:tcBorders>
            <w:shd w:val="clear" w:color="auto" w:fill="auto"/>
            <w:vAlign w:val="center"/>
            <w:hideMark/>
          </w:tcPr>
          <w:p w:rsidR="00FD0C25" w:rsidRPr="00FD0C25" w:rsidRDefault="00FD0C25" w:rsidP="00FD0C25">
            <w:pPr>
              <w:spacing w:after="0" w:line="240" w:lineRule="auto"/>
              <w:jc w:val="center"/>
              <w:rPr>
                <w:rFonts w:ascii="Times New Roman" w:eastAsia="Times New Roman" w:hAnsi="Times New Roman" w:cs="Times New Roman"/>
                <w:sz w:val="18"/>
                <w:szCs w:val="18"/>
              </w:rPr>
            </w:pPr>
            <w:r w:rsidRPr="00FD0C25">
              <w:rPr>
                <w:rFonts w:ascii="Times New Roman" w:eastAsia="Times New Roman" w:hAnsi="Times New Roman" w:cs="Times New Roman"/>
                <w:sz w:val="18"/>
                <w:szCs w:val="18"/>
              </w:rPr>
              <w:t>план</w:t>
            </w:r>
          </w:p>
        </w:tc>
        <w:tc>
          <w:tcPr>
            <w:tcW w:w="400" w:type="pct"/>
            <w:tcBorders>
              <w:top w:val="nil"/>
              <w:left w:val="nil"/>
              <w:bottom w:val="single" w:sz="4" w:space="0" w:color="auto"/>
              <w:right w:val="single" w:sz="4" w:space="0" w:color="auto"/>
            </w:tcBorders>
            <w:shd w:val="clear" w:color="auto" w:fill="auto"/>
            <w:vAlign w:val="center"/>
            <w:hideMark/>
          </w:tcPr>
          <w:p w:rsidR="00FD0C25" w:rsidRPr="00FD0C25" w:rsidRDefault="00FD0C25" w:rsidP="00FD0C25">
            <w:pPr>
              <w:spacing w:after="0" w:line="240" w:lineRule="auto"/>
              <w:jc w:val="center"/>
              <w:rPr>
                <w:rFonts w:ascii="Times New Roman" w:eastAsia="Times New Roman" w:hAnsi="Times New Roman" w:cs="Times New Roman"/>
                <w:sz w:val="18"/>
                <w:szCs w:val="18"/>
              </w:rPr>
            </w:pPr>
            <w:r w:rsidRPr="00FD0C25">
              <w:rPr>
                <w:rFonts w:ascii="Times New Roman" w:eastAsia="Times New Roman" w:hAnsi="Times New Roman" w:cs="Times New Roman"/>
                <w:sz w:val="18"/>
                <w:szCs w:val="18"/>
              </w:rPr>
              <w:t>план</w:t>
            </w:r>
          </w:p>
        </w:tc>
        <w:tc>
          <w:tcPr>
            <w:tcW w:w="472" w:type="pct"/>
            <w:vMerge/>
            <w:tcBorders>
              <w:top w:val="nil"/>
              <w:left w:val="single" w:sz="4" w:space="0" w:color="auto"/>
              <w:bottom w:val="single" w:sz="4" w:space="0" w:color="auto"/>
              <w:right w:val="single" w:sz="4" w:space="0" w:color="auto"/>
            </w:tcBorders>
            <w:vAlign w:val="center"/>
            <w:hideMark/>
          </w:tcPr>
          <w:p w:rsidR="00FD0C25" w:rsidRPr="00FD0C25" w:rsidRDefault="00FD0C25" w:rsidP="00FD0C25">
            <w:pPr>
              <w:spacing w:after="0" w:line="240" w:lineRule="auto"/>
              <w:rPr>
                <w:rFonts w:ascii="Times New Roman" w:eastAsia="Times New Roman" w:hAnsi="Times New Roman" w:cs="Times New Roman"/>
                <w:color w:val="000000"/>
                <w:sz w:val="18"/>
                <w:szCs w:val="18"/>
              </w:rPr>
            </w:pPr>
          </w:p>
        </w:tc>
      </w:tr>
      <w:tr w:rsidR="00FD0C25" w:rsidRPr="00FD0C25" w:rsidTr="00FD0C25">
        <w:trPr>
          <w:trHeight w:val="285"/>
        </w:trPr>
        <w:tc>
          <w:tcPr>
            <w:tcW w:w="154" w:type="pct"/>
            <w:tcBorders>
              <w:top w:val="nil"/>
              <w:left w:val="single" w:sz="4" w:space="0" w:color="auto"/>
              <w:bottom w:val="single" w:sz="4" w:space="0" w:color="auto"/>
              <w:right w:val="single" w:sz="4" w:space="0" w:color="auto"/>
            </w:tcBorders>
            <w:shd w:val="clear" w:color="auto" w:fill="auto"/>
            <w:vAlign w:val="center"/>
            <w:hideMark/>
          </w:tcPr>
          <w:p w:rsidR="00FD0C25" w:rsidRPr="00FD0C25" w:rsidRDefault="00FD0C25" w:rsidP="00FD0C25">
            <w:pPr>
              <w:spacing w:after="0" w:line="240" w:lineRule="auto"/>
              <w:jc w:val="center"/>
              <w:rPr>
                <w:rFonts w:ascii="Times New Roman" w:eastAsia="Times New Roman" w:hAnsi="Times New Roman" w:cs="Times New Roman"/>
                <w:color w:val="000000"/>
                <w:sz w:val="18"/>
                <w:szCs w:val="18"/>
              </w:rPr>
            </w:pPr>
            <w:r w:rsidRPr="00FD0C25">
              <w:rPr>
                <w:rFonts w:ascii="Times New Roman" w:eastAsia="Times New Roman" w:hAnsi="Times New Roman" w:cs="Times New Roman"/>
                <w:color w:val="000000"/>
                <w:sz w:val="18"/>
                <w:szCs w:val="18"/>
              </w:rPr>
              <w:t>1</w:t>
            </w:r>
          </w:p>
        </w:tc>
        <w:tc>
          <w:tcPr>
            <w:tcW w:w="593" w:type="pct"/>
            <w:gridSpan w:val="2"/>
            <w:tcBorders>
              <w:top w:val="nil"/>
              <w:left w:val="nil"/>
              <w:bottom w:val="single" w:sz="4" w:space="0" w:color="auto"/>
              <w:right w:val="single" w:sz="4" w:space="0" w:color="auto"/>
            </w:tcBorders>
            <w:shd w:val="clear" w:color="auto" w:fill="auto"/>
            <w:vAlign w:val="center"/>
            <w:hideMark/>
          </w:tcPr>
          <w:p w:rsidR="00FD0C25" w:rsidRPr="00FD0C25" w:rsidRDefault="00FD0C25" w:rsidP="00FD0C25">
            <w:pPr>
              <w:spacing w:after="0" w:line="240" w:lineRule="auto"/>
              <w:jc w:val="center"/>
              <w:rPr>
                <w:rFonts w:ascii="Times New Roman" w:eastAsia="Times New Roman" w:hAnsi="Times New Roman" w:cs="Times New Roman"/>
                <w:color w:val="000000"/>
                <w:sz w:val="18"/>
                <w:szCs w:val="18"/>
              </w:rPr>
            </w:pPr>
            <w:r w:rsidRPr="00FD0C25">
              <w:rPr>
                <w:rFonts w:ascii="Times New Roman" w:eastAsia="Times New Roman" w:hAnsi="Times New Roman" w:cs="Times New Roman"/>
                <w:color w:val="000000"/>
                <w:sz w:val="18"/>
                <w:szCs w:val="18"/>
              </w:rPr>
              <w:t>2</w:t>
            </w:r>
          </w:p>
        </w:tc>
        <w:tc>
          <w:tcPr>
            <w:tcW w:w="1514" w:type="pct"/>
            <w:gridSpan w:val="2"/>
            <w:tcBorders>
              <w:top w:val="nil"/>
              <w:left w:val="nil"/>
              <w:bottom w:val="single" w:sz="4" w:space="0" w:color="auto"/>
              <w:right w:val="single" w:sz="4" w:space="0" w:color="auto"/>
            </w:tcBorders>
            <w:shd w:val="clear" w:color="auto" w:fill="auto"/>
            <w:vAlign w:val="center"/>
            <w:hideMark/>
          </w:tcPr>
          <w:p w:rsidR="00FD0C25" w:rsidRPr="00FD0C25" w:rsidRDefault="00FD0C25" w:rsidP="00FD0C25">
            <w:pPr>
              <w:spacing w:after="0" w:line="240" w:lineRule="auto"/>
              <w:jc w:val="center"/>
              <w:rPr>
                <w:rFonts w:ascii="Times New Roman" w:eastAsia="Times New Roman" w:hAnsi="Times New Roman" w:cs="Times New Roman"/>
                <w:color w:val="000000"/>
                <w:sz w:val="18"/>
                <w:szCs w:val="18"/>
              </w:rPr>
            </w:pPr>
            <w:r w:rsidRPr="00FD0C25">
              <w:rPr>
                <w:rFonts w:ascii="Times New Roman" w:eastAsia="Times New Roman" w:hAnsi="Times New Roman" w:cs="Times New Roman"/>
                <w:color w:val="000000"/>
                <w:sz w:val="18"/>
                <w:szCs w:val="18"/>
              </w:rPr>
              <w:t>3</w:t>
            </w:r>
          </w:p>
        </w:tc>
        <w:tc>
          <w:tcPr>
            <w:tcW w:w="979" w:type="pct"/>
            <w:gridSpan w:val="4"/>
            <w:tcBorders>
              <w:top w:val="nil"/>
              <w:left w:val="nil"/>
              <w:bottom w:val="single" w:sz="4" w:space="0" w:color="auto"/>
              <w:right w:val="single" w:sz="4" w:space="0" w:color="auto"/>
            </w:tcBorders>
            <w:shd w:val="clear" w:color="auto" w:fill="auto"/>
            <w:vAlign w:val="center"/>
            <w:hideMark/>
          </w:tcPr>
          <w:p w:rsidR="00FD0C25" w:rsidRPr="00FD0C25" w:rsidRDefault="00FD0C25" w:rsidP="00FD0C25">
            <w:pPr>
              <w:spacing w:after="0" w:line="240" w:lineRule="auto"/>
              <w:jc w:val="center"/>
              <w:rPr>
                <w:rFonts w:ascii="Times New Roman" w:eastAsia="Times New Roman" w:hAnsi="Times New Roman" w:cs="Times New Roman"/>
                <w:color w:val="000000"/>
                <w:sz w:val="18"/>
                <w:szCs w:val="18"/>
              </w:rPr>
            </w:pPr>
            <w:r w:rsidRPr="00FD0C25">
              <w:rPr>
                <w:rFonts w:ascii="Times New Roman" w:eastAsia="Times New Roman" w:hAnsi="Times New Roman" w:cs="Times New Roman"/>
                <w:color w:val="000000"/>
                <w:sz w:val="18"/>
                <w:szCs w:val="18"/>
              </w:rPr>
              <w:t>4</w:t>
            </w:r>
          </w:p>
        </w:tc>
        <w:tc>
          <w:tcPr>
            <w:tcW w:w="445" w:type="pct"/>
            <w:gridSpan w:val="2"/>
            <w:tcBorders>
              <w:top w:val="nil"/>
              <w:left w:val="nil"/>
              <w:bottom w:val="nil"/>
              <w:right w:val="single" w:sz="4" w:space="0" w:color="auto"/>
            </w:tcBorders>
            <w:shd w:val="clear" w:color="auto" w:fill="auto"/>
            <w:vAlign w:val="center"/>
            <w:hideMark/>
          </w:tcPr>
          <w:p w:rsidR="00FD0C25" w:rsidRPr="00FD0C25" w:rsidRDefault="00FD0C25" w:rsidP="00FD0C25">
            <w:pPr>
              <w:spacing w:after="0" w:line="240" w:lineRule="auto"/>
              <w:jc w:val="center"/>
              <w:rPr>
                <w:rFonts w:ascii="Times New Roman" w:eastAsia="Times New Roman" w:hAnsi="Times New Roman" w:cs="Times New Roman"/>
                <w:sz w:val="18"/>
                <w:szCs w:val="18"/>
              </w:rPr>
            </w:pPr>
            <w:r w:rsidRPr="00FD0C25">
              <w:rPr>
                <w:rFonts w:ascii="Times New Roman" w:eastAsia="Times New Roman" w:hAnsi="Times New Roman" w:cs="Times New Roman"/>
                <w:sz w:val="18"/>
                <w:szCs w:val="18"/>
              </w:rPr>
              <w:t>5</w:t>
            </w:r>
          </w:p>
        </w:tc>
        <w:tc>
          <w:tcPr>
            <w:tcW w:w="444" w:type="pct"/>
            <w:tcBorders>
              <w:top w:val="nil"/>
              <w:left w:val="nil"/>
              <w:bottom w:val="nil"/>
              <w:right w:val="single" w:sz="4" w:space="0" w:color="auto"/>
            </w:tcBorders>
            <w:shd w:val="clear" w:color="auto" w:fill="auto"/>
            <w:vAlign w:val="center"/>
            <w:hideMark/>
          </w:tcPr>
          <w:p w:rsidR="00FD0C25" w:rsidRPr="00FD0C25" w:rsidRDefault="00FD0C25" w:rsidP="00FD0C25">
            <w:pPr>
              <w:spacing w:after="0" w:line="240" w:lineRule="auto"/>
              <w:jc w:val="center"/>
              <w:rPr>
                <w:rFonts w:ascii="Times New Roman" w:eastAsia="Times New Roman" w:hAnsi="Times New Roman" w:cs="Times New Roman"/>
                <w:sz w:val="18"/>
                <w:szCs w:val="18"/>
              </w:rPr>
            </w:pPr>
            <w:r w:rsidRPr="00FD0C25">
              <w:rPr>
                <w:rFonts w:ascii="Times New Roman" w:eastAsia="Times New Roman" w:hAnsi="Times New Roman" w:cs="Times New Roman"/>
                <w:sz w:val="18"/>
                <w:szCs w:val="18"/>
              </w:rPr>
              <w:t>6</w:t>
            </w:r>
          </w:p>
        </w:tc>
        <w:tc>
          <w:tcPr>
            <w:tcW w:w="400" w:type="pct"/>
            <w:tcBorders>
              <w:top w:val="nil"/>
              <w:left w:val="nil"/>
              <w:bottom w:val="nil"/>
              <w:right w:val="single" w:sz="4" w:space="0" w:color="auto"/>
            </w:tcBorders>
            <w:shd w:val="clear" w:color="auto" w:fill="auto"/>
            <w:vAlign w:val="center"/>
            <w:hideMark/>
          </w:tcPr>
          <w:p w:rsidR="00FD0C25" w:rsidRPr="00FD0C25" w:rsidRDefault="00FD0C25" w:rsidP="00FD0C25">
            <w:pPr>
              <w:spacing w:after="0" w:line="240" w:lineRule="auto"/>
              <w:jc w:val="center"/>
              <w:rPr>
                <w:rFonts w:ascii="Times New Roman" w:eastAsia="Times New Roman" w:hAnsi="Times New Roman" w:cs="Times New Roman"/>
                <w:sz w:val="18"/>
                <w:szCs w:val="18"/>
              </w:rPr>
            </w:pPr>
            <w:r w:rsidRPr="00FD0C25">
              <w:rPr>
                <w:rFonts w:ascii="Times New Roman" w:eastAsia="Times New Roman" w:hAnsi="Times New Roman" w:cs="Times New Roman"/>
                <w:sz w:val="18"/>
                <w:szCs w:val="18"/>
              </w:rPr>
              <w:t>7</w:t>
            </w:r>
          </w:p>
        </w:tc>
        <w:tc>
          <w:tcPr>
            <w:tcW w:w="472" w:type="pct"/>
            <w:tcBorders>
              <w:top w:val="nil"/>
              <w:left w:val="nil"/>
              <w:bottom w:val="nil"/>
              <w:right w:val="single" w:sz="4" w:space="0" w:color="auto"/>
            </w:tcBorders>
            <w:shd w:val="clear" w:color="auto" w:fill="auto"/>
            <w:vAlign w:val="center"/>
            <w:hideMark/>
          </w:tcPr>
          <w:p w:rsidR="00FD0C25" w:rsidRPr="00FD0C25" w:rsidRDefault="00FD0C25" w:rsidP="00FD0C25">
            <w:pPr>
              <w:spacing w:after="0" w:line="240" w:lineRule="auto"/>
              <w:jc w:val="center"/>
              <w:rPr>
                <w:rFonts w:ascii="Times New Roman" w:eastAsia="Times New Roman" w:hAnsi="Times New Roman" w:cs="Times New Roman"/>
                <w:color w:val="000000"/>
                <w:sz w:val="18"/>
                <w:szCs w:val="18"/>
              </w:rPr>
            </w:pPr>
            <w:r w:rsidRPr="00FD0C25">
              <w:rPr>
                <w:rFonts w:ascii="Times New Roman" w:eastAsia="Times New Roman" w:hAnsi="Times New Roman" w:cs="Times New Roman"/>
                <w:color w:val="000000"/>
                <w:sz w:val="18"/>
                <w:szCs w:val="18"/>
              </w:rPr>
              <w:t>8</w:t>
            </w:r>
          </w:p>
        </w:tc>
      </w:tr>
      <w:tr w:rsidR="00FD0C25" w:rsidRPr="00FD0C25" w:rsidTr="00FD0C25">
        <w:trPr>
          <w:trHeight w:val="450"/>
        </w:trPr>
        <w:tc>
          <w:tcPr>
            <w:tcW w:w="154" w:type="pct"/>
            <w:vMerge w:val="restart"/>
            <w:tcBorders>
              <w:top w:val="nil"/>
              <w:left w:val="single" w:sz="4" w:space="0" w:color="auto"/>
              <w:bottom w:val="single" w:sz="4" w:space="0" w:color="auto"/>
              <w:right w:val="single" w:sz="4" w:space="0" w:color="auto"/>
            </w:tcBorders>
            <w:shd w:val="clear" w:color="auto" w:fill="auto"/>
            <w:vAlign w:val="center"/>
            <w:hideMark/>
          </w:tcPr>
          <w:p w:rsidR="00FD0C25" w:rsidRPr="00FD0C25" w:rsidRDefault="00FD0C25" w:rsidP="00FD0C25">
            <w:pPr>
              <w:spacing w:after="0" w:line="240" w:lineRule="auto"/>
              <w:jc w:val="center"/>
              <w:rPr>
                <w:rFonts w:ascii="Times New Roman" w:eastAsia="Times New Roman" w:hAnsi="Times New Roman" w:cs="Times New Roman"/>
                <w:color w:val="000000"/>
              </w:rPr>
            </w:pPr>
            <w:r w:rsidRPr="00FD0C25">
              <w:rPr>
                <w:rFonts w:ascii="Times New Roman" w:eastAsia="Times New Roman" w:hAnsi="Times New Roman" w:cs="Times New Roman"/>
                <w:color w:val="000000"/>
              </w:rPr>
              <w:t>1</w:t>
            </w:r>
          </w:p>
        </w:tc>
        <w:tc>
          <w:tcPr>
            <w:tcW w:w="593" w:type="pct"/>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D0C25" w:rsidRPr="00FD0C25" w:rsidRDefault="00FD0C25" w:rsidP="00FD0C25">
            <w:pPr>
              <w:spacing w:after="0" w:line="240" w:lineRule="auto"/>
              <w:rPr>
                <w:rFonts w:ascii="Times New Roman" w:eastAsia="Times New Roman" w:hAnsi="Times New Roman" w:cs="Times New Roman"/>
                <w:color w:val="000000"/>
              </w:rPr>
            </w:pPr>
            <w:r w:rsidRPr="00FD0C25">
              <w:rPr>
                <w:rFonts w:ascii="Times New Roman" w:eastAsia="Times New Roman" w:hAnsi="Times New Roman" w:cs="Times New Roman"/>
                <w:color w:val="000000"/>
              </w:rPr>
              <w:t>Муниципальная программа</w:t>
            </w:r>
          </w:p>
        </w:tc>
        <w:tc>
          <w:tcPr>
            <w:tcW w:w="1514" w:type="pct"/>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D0C25" w:rsidRPr="00FD0C25" w:rsidRDefault="00FD0C25" w:rsidP="00FD0C25">
            <w:pPr>
              <w:spacing w:after="0" w:line="240" w:lineRule="auto"/>
              <w:rPr>
                <w:rFonts w:ascii="Times New Roman" w:eastAsia="Times New Roman" w:hAnsi="Times New Roman" w:cs="Times New Roman"/>
                <w:color w:val="000000"/>
              </w:rPr>
            </w:pPr>
            <w:r w:rsidRPr="00FD0C25">
              <w:rPr>
                <w:rFonts w:ascii="Times New Roman" w:eastAsia="Times New Roman" w:hAnsi="Times New Roman" w:cs="Times New Roman"/>
                <w:color w:val="000000"/>
              </w:rPr>
              <w:t xml:space="preserve">«Развитие образования» </w:t>
            </w:r>
          </w:p>
        </w:tc>
        <w:tc>
          <w:tcPr>
            <w:tcW w:w="979" w:type="pct"/>
            <w:gridSpan w:val="4"/>
            <w:tcBorders>
              <w:top w:val="nil"/>
              <w:left w:val="nil"/>
              <w:bottom w:val="single" w:sz="4" w:space="0" w:color="auto"/>
              <w:right w:val="single" w:sz="4" w:space="0" w:color="auto"/>
            </w:tcBorders>
            <w:shd w:val="clear" w:color="auto" w:fill="auto"/>
            <w:vAlign w:val="center"/>
            <w:hideMark/>
          </w:tcPr>
          <w:p w:rsidR="00FD0C25" w:rsidRPr="00FD0C25" w:rsidRDefault="00FD0C25" w:rsidP="00FD0C25">
            <w:pPr>
              <w:spacing w:after="0" w:line="240" w:lineRule="auto"/>
              <w:rPr>
                <w:rFonts w:ascii="Times New Roman" w:eastAsia="Times New Roman" w:hAnsi="Times New Roman" w:cs="Times New Roman"/>
                <w:color w:val="000000"/>
              </w:rPr>
            </w:pPr>
            <w:r w:rsidRPr="00FD0C25">
              <w:rPr>
                <w:rFonts w:ascii="Times New Roman" w:eastAsia="Times New Roman" w:hAnsi="Times New Roman" w:cs="Times New Roman"/>
                <w:color w:val="000000"/>
              </w:rPr>
              <w:t>Всего в том числе:</w:t>
            </w:r>
          </w:p>
        </w:tc>
        <w:tc>
          <w:tcPr>
            <w:tcW w:w="445" w:type="pct"/>
            <w:gridSpan w:val="2"/>
            <w:tcBorders>
              <w:top w:val="single" w:sz="4" w:space="0" w:color="auto"/>
              <w:left w:val="nil"/>
              <w:bottom w:val="nil"/>
              <w:right w:val="single" w:sz="4" w:space="0" w:color="auto"/>
            </w:tcBorders>
            <w:shd w:val="clear" w:color="auto" w:fill="auto"/>
            <w:vAlign w:val="center"/>
            <w:hideMark/>
          </w:tcPr>
          <w:p w:rsidR="00FD0C25" w:rsidRPr="00FD0C25" w:rsidRDefault="00FD0C25" w:rsidP="00FD0C25">
            <w:pPr>
              <w:spacing w:after="0" w:line="240" w:lineRule="auto"/>
              <w:jc w:val="right"/>
              <w:rPr>
                <w:rFonts w:ascii="Times New Roman" w:eastAsia="Times New Roman" w:hAnsi="Times New Roman" w:cs="Times New Roman"/>
                <w:b/>
                <w:bCs/>
              </w:rPr>
            </w:pPr>
            <w:r w:rsidRPr="00FD0C25">
              <w:rPr>
                <w:rFonts w:ascii="Times New Roman" w:eastAsia="Times New Roman" w:hAnsi="Times New Roman" w:cs="Times New Roman"/>
                <w:b/>
                <w:bCs/>
              </w:rPr>
              <w:t>742 697,0</w:t>
            </w:r>
          </w:p>
        </w:tc>
        <w:tc>
          <w:tcPr>
            <w:tcW w:w="444" w:type="pct"/>
            <w:tcBorders>
              <w:top w:val="single" w:sz="4" w:space="0" w:color="auto"/>
              <w:left w:val="nil"/>
              <w:bottom w:val="nil"/>
              <w:right w:val="single" w:sz="4" w:space="0" w:color="auto"/>
            </w:tcBorders>
            <w:shd w:val="clear" w:color="auto" w:fill="auto"/>
            <w:vAlign w:val="center"/>
            <w:hideMark/>
          </w:tcPr>
          <w:p w:rsidR="00FD0C25" w:rsidRPr="00FD0C25" w:rsidRDefault="00FD0C25" w:rsidP="00FD0C25">
            <w:pPr>
              <w:spacing w:after="0" w:line="240" w:lineRule="auto"/>
              <w:jc w:val="right"/>
              <w:rPr>
                <w:rFonts w:ascii="Times New Roman" w:eastAsia="Times New Roman" w:hAnsi="Times New Roman" w:cs="Times New Roman"/>
                <w:b/>
                <w:bCs/>
              </w:rPr>
            </w:pPr>
            <w:r w:rsidRPr="00FD0C25">
              <w:rPr>
                <w:rFonts w:ascii="Times New Roman" w:eastAsia="Times New Roman" w:hAnsi="Times New Roman" w:cs="Times New Roman"/>
                <w:b/>
                <w:bCs/>
              </w:rPr>
              <w:t>738 303,5</w:t>
            </w:r>
          </w:p>
        </w:tc>
        <w:tc>
          <w:tcPr>
            <w:tcW w:w="400" w:type="pct"/>
            <w:tcBorders>
              <w:top w:val="single" w:sz="4" w:space="0" w:color="auto"/>
              <w:left w:val="nil"/>
              <w:bottom w:val="nil"/>
              <w:right w:val="single" w:sz="4" w:space="0" w:color="auto"/>
            </w:tcBorders>
            <w:shd w:val="clear" w:color="auto" w:fill="auto"/>
            <w:vAlign w:val="center"/>
            <w:hideMark/>
          </w:tcPr>
          <w:p w:rsidR="00FD0C25" w:rsidRPr="00FD0C25" w:rsidRDefault="00FD0C25" w:rsidP="00FD0C25">
            <w:pPr>
              <w:spacing w:after="0" w:line="240" w:lineRule="auto"/>
              <w:jc w:val="right"/>
              <w:rPr>
                <w:rFonts w:ascii="Times New Roman" w:eastAsia="Times New Roman" w:hAnsi="Times New Roman" w:cs="Times New Roman"/>
                <w:b/>
                <w:bCs/>
              </w:rPr>
            </w:pPr>
            <w:r w:rsidRPr="00FD0C25">
              <w:rPr>
                <w:rFonts w:ascii="Times New Roman" w:eastAsia="Times New Roman" w:hAnsi="Times New Roman" w:cs="Times New Roman"/>
                <w:b/>
                <w:bCs/>
              </w:rPr>
              <w:t>729 284,3</w:t>
            </w:r>
          </w:p>
        </w:tc>
        <w:tc>
          <w:tcPr>
            <w:tcW w:w="472" w:type="pct"/>
            <w:tcBorders>
              <w:top w:val="single" w:sz="4" w:space="0" w:color="auto"/>
              <w:left w:val="nil"/>
              <w:bottom w:val="nil"/>
              <w:right w:val="single" w:sz="4" w:space="0" w:color="auto"/>
            </w:tcBorders>
            <w:shd w:val="clear" w:color="auto" w:fill="auto"/>
            <w:vAlign w:val="center"/>
            <w:hideMark/>
          </w:tcPr>
          <w:p w:rsidR="00FD0C25" w:rsidRPr="00FD0C25" w:rsidRDefault="00FD0C25" w:rsidP="00FD0C25">
            <w:pPr>
              <w:spacing w:after="0" w:line="240" w:lineRule="auto"/>
              <w:jc w:val="right"/>
              <w:rPr>
                <w:rFonts w:ascii="Times New Roman" w:eastAsia="Times New Roman" w:hAnsi="Times New Roman" w:cs="Times New Roman"/>
                <w:b/>
                <w:bCs/>
                <w:color w:val="000000"/>
              </w:rPr>
            </w:pPr>
            <w:r w:rsidRPr="00FD0C25">
              <w:rPr>
                <w:rFonts w:ascii="Times New Roman" w:eastAsia="Times New Roman" w:hAnsi="Times New Roman" w:cs="Times New Roman"/>
                <w:b/>
                <w:bCs/>
                <w:color w:val="000000"/>
              </w:rPr>
              <w:t>2 210 284,8</w:t>
            </w:r>
          </w:p>
        </w:tc>
      </w:tr>
      <w:tr w:rsidR="00FD0C25" w:rsidRPr="00FD0C25" w:rsidTr="00FD0C25">
        <w:trPr>
          <w:trHeight w:val="300"/>
        </w:trPr>
        <w:tc>
          <w:tcPr>
            <w:tcW w:w="154" w:type="pct"/>
            <w:vMerge/>
            <w:tcBorders>
              <w:top w:val="nil"/>
              <w:left w:val="single" w:sz="4" w:space="0" w:color="auto"/>
              <w:bottom w:val="single" w:sz="4" w:space="0" w:color="auto"/>
              <w:right w:val="single" w:sz="4" w:space="0" w:color="auto"/>
            </w:tcBorders>
            <w:vAlign w:val="center"/>
            <w:hideMark/>
          </w:tcPr>
          <w:p w:rsidR="00FD0C25" w:rsidRPr="00FD0C25" w:rsidRDefault="00FD0C25" w:rsidP="00FD0C25">
            <w:pPr>
              <w:spacing w:after="0" w:line="240" w:lineRule="auto"/>
              <w:rPr>
                <w:rFonts w:ascii="Times New Roman" w:eastAsia="Times New Roman" w:hAnsi="Times New Roman" w:cs="Times New Roman"/>
                <w:color w:val="000000"/>
              </w:rPr>
            </w:pPr>
          </w:p>
        </w:tc>
        <w:tc>
          <w:tcPr>
            <w:tcW w:w="593" w:type="pct"/>
            <w:gridSpan w:val="2"/>
            <w:vMerge/>
            <w:tcBorders>
              <w:top w:val="nil"/>
              <w:left w:val="single" w:sz="4" w:space="0" w:color="auto"/>
              <w:bottom w:val="single" w:sz="4" w:space="0" w:color="auto"/>
              <w:right w:val="single" w:sz="4" w:space="0" w:color="auto"/>
            </w:tcBorders>
            <w:vAlign w:val="center"/>
            <w:hideMark/>
          </w:tcPr>
          <w:p w:rsidR="00FD0C25" w:rsidRPr="00FD0C25" w:rsidRDefault="00FD0C25" w:rsidP="00FD0C25">
            <w:pPr>
              <w:spacing w:after="0" w:line="240" w:lineRule="auto"/>
              <w:rPr>
                <w:rFonts w:ascii="Times New Roman" w:eastAsia="Times New Roman" w:hAnsi="Times New Roman" w:cs="Times New Roman"/>
                <w:color w:val="000000"/>
              </w:rPr>
            </w:pPr>
          </w:p>
        </w:tc>
        <w:tc>
          <w:tcPr>
            <w:tcW w:w="1514" w:type="pct"/>
            <w:gridSpan w:val="2"/>
            <w:vMerge/>
            <w:tcBorders>
              <w:top w:val="nil"/>
              <w:left w:val="single" w:sz="4" w:space="0" w:color="auto"/>
              <w:bottom w:val="single" w:sz="4" w:space="0" w:color="auto"/>
              <w:right w:val="single" w:sz="4" w:space="0" w:color="auto"/>
            </w:tcBorders>
            <w:vAlign w:val="center"/>
            <w:hideMark/>
          </w:tcPr>
          <w:p w:rsidR="00FD0C25" w:rsidRPr="00FD0C25" w:rsidRDefault="00FD0C25" w:rsidP="00FD0C25">
            <w:pPr>
              <w:spacing w:after="0" w:line="240" w:lineRule="auto"/>
              <w:rPr>
                <w:rFonts w:ascii="Times New Roman" w:eastAsia="Times New Roman" w:hAnsi="Times New Roman" w:cs="Times New Roman"/>
                <w:color w:val="000000"/>
              </w:rPr>
            </w:pPr>
          </w:p>
        </w:tc>
        <w:tc>
          <w:tcPr>
            <w:tcW w:w="979" w:type="pct"/>
            <w:gridSpan w:val="4"/>
            <w:tcBorders>
              <w:top w:val="nil"/>
              <w:left w:val="nil"/>
              <w:bottom w:val="single" w:sz="4" w:space="0" w:color="auto"/>
              <w:right w:val="single" w:sz="4" w:space="0" w:color="auto"/>
            </w:tcBorders>
            <w:shd w:val="clear" w:color="auto" w:fill="auto"/>
            <w:vAlign w:val="center"/>
            <w:hideMark/>
          </w:tcPr>
          <w:p w:rsidR="00FD0C25" w:rsidRPr="00FD0C25" w:rsidRDefault="00FD0C25" w:rsidP="00FD0C25">
            <w:pPr>
              <w:spacing w:after="0" w:line="240" w:lineRule="auto"/>
              <w:rPr>
                <w:rFonts w:ascii="Times New Roman" w:eastAsia="Times New Roman" w:hAnsi="Times New Roman" w:cs="Times New Roman"/>
                <w:color w:val="000000"/>
              </w:rPr>
            </w:pPr>
            <w:r w:rsidRPr="00FD0C25">
              <w:rPr>
                <w:rFonts w:ascii="Times New Roman" w:eastAsia="Times New Roman" w:hAnsi="Times New Roman" w:cs="Times New Roman"/>
                <w:color w:val="000000"/>
              </w:rPr>
              <w:t>Федеральный бюджет</w:t>
            </w:r>
          </w:p>
        </w:tc>
        <w:tc>
          <w:tcPr>
            <w:tcW w:w="445" w:type="pct"/>
            <w:gridSpan w:val="2"/>
            <w:tcBorders>
              <w:top w:val="single" w:sz="4" w:space="0" w:color="auto"/>
              <w:left w:val="nil"/>
              <w:bottom w:val="single" w:sz="4" w:space="0" w:color="auto"/>
              <w:right w:val="single" w:sz="4" w:space="0" w:color="auto"/>
            </w:tcBorders>
            <w:shd w:val="clear" w:color="auto" w:fill="auto"/>
            <w:vAlign w:val="center"/>
            <w:hideMark/>
          </w:tcPr>
          <w:p w:rsidR="00FD0C25" w:rsidRPr="00FD0C25" w:rsidRDefault="00FD0C25" w:rsidP="00FD0C25">
            <w:pPr>
              <w:spacing w:after="0" w:line="240" w:lineRule="auto"/>
              <w:jc w:val="right"/>
              <w:rPr>
                <w:rFonts w:ascii="Times New Roman" w:eastAsia="Times New Roman" w:hAnsi="Times New Roman" w:cs="Times New Roman"/>
              </w:rPr>
            </w:pPr>
            <w:r w:rsidRPr="00FD0C25">
              <w:rPr>
                <w:rFonts w:ascii="Times New Roman" w:eastAsia="Times New Roman" w:hAnsi="Times New Roman" w:cs="Times New Roman"/>
              </w:rPr>
              <w:t>0,0</w:t>
            </w:r>
          </w:p>
        </w:tc>
        <w:tc>
          <w:tcPr>
            <w:tcW w:w="444" w:type="pct"/>
            <w:tcBorders>
              <w:top w:val="single" w:sz="4" w:space="0" w:color="auto"/>
              <w:left w:val="nil"/>
              <w:bottom w:val="single" w:sz="4" w:space="0" w:color="auto"/>
              <w:right w:val="single" w:sz="4" w:space="0" w:color="auto"/>
            </w:tcBorders>
            <w:shd w:val="clear" w:color="auto" w:fill="auto"/>
            <w:vAlign w:val="center"/>
            <w:hideMark/>
          </w:tcPr>
          <w:p w:rsidR="00FD0C25" w:rsidRPr="00FD0C25" w:rsidRDefault="00FD0C25" w:rsidP="00FD0C25">
            <w:pPr>
              <w:spacing w:after="0" w:line="240" w:lineRule="auto"/>
              <w:jc w:val="right"/>
              <w:rPr>
                <w:rFonts w:ascii="Times New Roman" w:eastAsia="Times New Roman" w:hAnsi="Times New Roman" w:cs="Times New Roman"/>
              </w:rPr>
            </w:pPr>
            <w:r w:rsidRPr="00FD0C25">
              <w:rPr>
                <w:rFonts w:ascii="Times New Roman" w:eastAsia="Times New Roman" w:hAnsi="Times New Roman" w:cs="Times New Roman"/>
              </w:rPr>
              <w:t>0,0</w:t>
            </w:r>
          </w:p>
        </w:tc>
        <w:tc>
          <w:tcPr>
            <w:tcW w:w="400" w:type="pct"/>
            <w:tcBorders>
              <w:top w:val="single" w:sz="4" w:space="0" w:color="auto"/>
              <w:left w:val="nil"/>
              <w:bottom w:val="single" w:sz="4" w:space="0" w:color="auto"/>
              <w:right w:val="single" w:sz="4" w:space="0" w:color="auto"/>
            </w:tcBorders>
            <w:shd w:val="clear" w:color="auto" w:fill="auto"/>
            <w:vAlign w:val="center"/>
            <w:hideMark/>
          </w:tcPr>
          <w:p w:rsidR="00FD0C25" w:rsidRPr="00FD0C25" w:rsidRDefault="00FD0C25" w:rsidP="00FD0C25">
            <w:pPr>
              <w:spacing w:after="0" w:line="240" w:lineRule="auto"/>
              <w:jc w:val="right"/>
              <w:rPr>
                <w:rFonts w:ascii="Times New Roman" w:eastAsia="Times New Roman" w:hAnsi="Times New Roman" w:cs="Times New Roman"/>
              </w:rPr>
            </w:pPr>
            <w:r w:rsidRPr="00FD0C25">
              <w:rPr>
                <w:rFonts w:ascii="Times New Roman" w:eastAsia="Times New Roman" w:hAnsi="Times New Roman" w:cs="Times New Roman"/>
              </w:rPr>
              <w:t>0,0</w:t>
            </w:r>
          </w:p>
        </w:tc>
        <w:tc>
          <w:tcPr>
            <w:tcW w:w="472" w:type="pct"/>
            <w:tcBorders>
              <w:top w:val="single" w:sz="4" w:space="0" w:color="auto"/>
              <w:left w:val="nil"/>
              <w:bottom w:val="nil"/>
              <w:right w:val="single" w:sz="4" w:space="0" w:color="auto"/>
            </w:tcBorders>
            <w:shd w:val="clear" w:color="auto" w:fill="auto"/>
            <w:vAlign w:val="center"/>
            <w:hideMark/>
          </w:tcPr>
          <w:p w:rsidR="00FD0C25" w:rsidRPr="00FD0C25" w:rsidRDefault="00FD0C25" w:rsidP="00FD0C25">
            <w:pPr>
              <w:spacing w:after="0" w:line="240" w:lineRule="auto"/>
              <w:jc w:val="right"/>
              <w:rPr>
                <w:rFonts w:ascii="Times New Roman" w:eastAsia="Times New Roman" w:hAnsi="Times New Roman" w:cs="Times New Roman"/>
                <w:color w:val="000000"/>
              </w:rPr>
            </w:pPr>
            <w:r w:rsidRPr="00FD0C25">
              <w:rPr>
                <w:rFonts w:ascii="Times New Roman" w:eastAsia="Times New Roman" w:hAnsi="Times New Roman" w:cs="Times New Roman"/>
                <w:color w:val="000000"/>
              </w:rPr>
              <w:t>0,0</w:t>
            </w:r>
          </w:p>
        </w:tc>
      </w:tr>
      <w:tr w:rsidR="00FD0C25" w:rsidRPr="00FD0C25" w:rsidTr="00FD0C25">
        <w:trPr>
          <w:trHeight w:val="300"/>
        </w:trPr>
        <w:tc>
          <w:tcPr>
            <w:tcW w:w="154" w:type="pct"/>
            <w:vMerge/>
            <w:tcBorders>
              <w:top w:val="nil"/>
              <w:left w:val="single" w:sz="4" w:space="0" w:color="auto"/>
              <w:bottom w:val="single" w:sz="4" w:space="0" w:color="auto"/>
              <w:right w:val="single" w:sz="4" w:space="0" w:color="auto"/>
            </w:tcBorders>
            <w:vAlign w:val="center"/>
            <w:hideMark/>
          </w:tcPr>
          <w:p w:rsidR="00FD0C25" w:rsidRPr="00FD0C25" w:rsidRDefault="00FD0C25" w:rsidP="00FD0C25">
            <w:pPr>
              <w:spacing w:after="0" w:line="240" w:lineRule="auto"/>
              <w:rPr>
                <w:rFonts w:ascii="Times New Roman" w:eastAsia="Times New Roman" w:hAnsi="Times New Roman" w:cs="Times New Roman"/>
                <w:color w:val="000000"/>
              </w:rPr>
            </w:pPr>
          </w:p>
        </w:tc>
        <w:tc>
          <w:tcPr>
            <w:tcW w:w="593" w:type="pct"/>
            <w:gridSpan w:val="2"/>
            <w:vMerge/>
            <w:tcBorders>
              <w:top w:val="nil"/>
              <w:left w:val="single" w:sz="4" w:space="0" w:color="auto"/>
              <w:bottom w:val="single" w:sz="4" w:space="0" w:color="auto"/>
              <w:right w:val="single" w:sz="4" w:space="0" w:color="auto"/>
            </w:tcBorders>
            <w:vAlign w:val="center"/>
            <w:hideMark/>
          </w:tcPr>
          <w:p w:rsidR="00FD0C25" w:rsidRPr="00FD0C25" w:rsidRDefault="00FD0C25" w:rsidP="00FD0C25">
            <w:pPr>
              <w:spacing w:after="0" w:line="240" w:lineRule="auto"/>
              <w:rPr>
                <w:rFonts w:ascii="Times New Roman" w:eastAsia="Times New Roman" w:hAnsi="Times New Roman" w:cs="Times New Roman"/>
                <w:color w:val="000000"/>
              </w:rPr>
            </w:pPr>
          </w:p>
        </w:tc>
        <w:tc>
          <w:tcPr>
            <w:tcW w:w="1514" w:type="pct"/>
            <w:gridSpan w:val="2"/>
            <w:vMerge/>
            <w:tcBorders>
              <w:top w:val="nil"/>
              <w:left w:val="single" w:sz="4" w:space="0" w:color="auto"/>
              <w:bottom w:val="single" w:sz="4" w:space="0" w:color="auto"/>
              <w:right w:val="single" w:sz="4" w:space="0" w:color="auto"/>
            </w:tcBorders>
            <w:vAlign w:val="center"/>
            <w:hideMark/>
          </w:tcPr>
          <w:p w:rsidR="00FD0C25" w:rsidRPr="00FD0C25" w:rsidRDefault="00FD0C25" w:rsidP="00FD0C25">
            <w:pPr>
              <w:spacing w:after="0" w:line="240" w:lineRule="auto"/>
              <w:rPr>
                <w:rFonts w:ascii="Times New Roman" w:eastAsia="Times New Roman" w:hAnsi="Times New Roman" w:cs="Times New Roman"/>
                <w:color w:val="000000"/>
              </w:rPr>
            </w:pPr>
          </w:p>
        </w:tc>
        <w:tc>
          <w:tcPr>
            <w:tcW w:w="979" w:type="pct"/>
            <w:gridSpan w:val="4"/>
            <w:tcBorders>
              <w:top w:val="nil"/>
              <w:left w:val="nil"/>
              <w:bottom w:val="single" w:sz="4" w:space="0" w:color="auto"/>
              <w:right w:val="single" w:sz="4" w:space="0" w:color="auto"/>
            </w:tcBorders>
            <w:shd w:val="clear" w:color="auto" w:fill="auto"/>
            <w:vAlign w:val="center"/>
            <w:hideMark/>
          </w:tcPr>
          <w:p w:rsidR="00FD0C25" w:rsidRPr="00FD0C25" w:rsidRDefault="00FD0C25" w:rsidP="00FD0C25">
            <w:pPr>
              <w:spacing w:after="0" w:line="240" w:lineRule="auto"/>
              <w:rPr>
                <w:rFonts w:ascii="Times New Roman" w:eastAsia="Times New Roman" w:hAnsi="Times New Roman" w:cs="Times New Roman"/>
                <w:color w:val="000000"/>
              </w:rPr>
            </w:pPr>
            <w:r w:rsidRPr="00FD0C25">
              <w:rPr>
                <w:rFonts w:ascii="Times New Roman" w:eastAsia="Times New Roman" w:hAnsi="Times New Roman" w:cs="Times New Roman"/>
                <w:color w:val="000000"/>
              </w:rPr>
              <w:t>Краевой бюджет</w:t>
            </w:r>
          </w:p>
        </w:tc>
        <w:tc>
          <w:tcPr>
            <w:tcW w:w="445" w:type="pct"/>
            <w:gridSpan w:val="2"/>
            <w:tcBorders>
              <w:top w:val="nil"/>
              <w:left w:val="nil"/>
              <w:bottom w:val="single" w:sz="4" w:space="0" w:color="auto"/>
              <w:right w:val="single" w:sz="4" w:space="0" w:color="auto"/>
            </w:tcBorders>
            <w:shd w:val="clear" w:color="auto" w:fill="auto"/>
            <w:vAlign w:val="center"/>
            <w:hideMark/>
          </w:tcPr>
          <w:p w:rsidR="00FD0C25" w:rsidRPr="00FD0C25" w:rsidRDefault="00FD0C25" w:rsidP="00FD0C25">
            <w:pPr>
              <w:spacing w:after="0" w:line="240" w:lineRule="auto"/>
              <w:jc w:val="right"/>
              <w:rPr>
                <w:rFonts w:ascii="Times New Roman" w:eastAsia="Times New Roman" w:hAnsi="Times New Roman" w:cs="Times New Roman"/>
              </w:rPr>
            </w:pPr>
            <w:r w:rsidRPr="00FD0C25">
              <w:rPr>
                <w:rFonts w:ascii="Times New Roman" w:eastAsia="Times New Roman" w:hAnsi="Times New Roman" w:cs="Times New Roman"/>
              </w:rPr>
              <w:t>447 986,8</w:t>
            </w:r>
          </w:p>
        </w:tc>
        <w:tc>
          <w:tcPr>
            <w:tcW w:w="444" w:type="pct"/>
            <w:tcBorders>
              <w:top w:val="nil"/>
              <w:left w:val="nil"/>
              <w:bottom w:val="single" w:sz="4" w:space="0" w:color="auto"/>
              <w:right w:val="single" w:sz="4" w:space="0" w:color="auto"/>
            </w:tcBorders>
            <w:shd w:val="clear" w:color="auto" w:fill="auto"/>
            <w:vAlign w:val="center"/>
            <w:hideMark/>
          </w:tcPr>
          <w:p w:rsidR="00FD0C25" w:rsidRPr="00FD0C25" w:rsidRDefault="00FD0C25" w:rsidP="00FD0C25">
            <w:pPr>
              <w:spacing w:after="0" w:line="240" w:lineRule="auto"/>
              <w:jc w:val="right"/>
              <w:rPr>
                <w:rFonts w:ascii="Times New Roman" w:eastAsia="Times New Roman" w:hAnsi="Times New Roman" w:cs="Times New Roman"/>
              </w:rPr>
            </w:pPr>
            <w:r w:rsidRPr="00FD0C25">
              <w:rPr>
                <w:rFonts w:ascii="Times New Roman" w:eastAsia="Times New Roman" w:hAnsi="Times New Roman" w:cs="Times New Roman"/>
              </w:rPr>
              <w:t>446 058,8</w:t>
            </w:r>
          </w:p>
        </w:tc>
        <w:tc>
          <w:tcPr>
            <w:tcW w:w="400" w:type="pct"/>
            <w:tcBorders>
              <w:top w:val="nil"/>
              <w:left w:val="nil"/>
              <w:bottom w:val="single" w:sz="4" w:space="0" w:color="auto"/>
              <w:right w:val="single" w:sz="4" w:space="0" w:color="auto"/>
            </w:tcBorders>
            <w:shd w:val="clear" w:color="auto" w:fill="auto"/>
            <w:vAlign w:val="center"/>
            <w:hideMark/>
          </w:tcPr>
          <w:p w:rsidR="00FD0C25" w:rsidRPr="00FD0C25" w:rsidRDefault="00FD0C25" w:rsidP="00FD0C25">
            <w:pPr>
              <w:spacing w:after="0" w:line="240" w:lineRule="auto"/>
              <w:jc w:val="right"/>
              <w:rPr>
                <w:rFonts w:ascii="Times New Roman" w:eastAsia="Times New Roman" w:hAnsi="Times New Roman" w:cs="Times New Roman"/>
              </w:rPr>
            </w:pPr>
            <w:r w:rsidRPr="00FD0C25">
              <w:rPr>
                <w:rFonts w:ascii="Times New Roman" w:eastAsia="Times New Roman" w:hAnsi="Times New Roman" w:cs="Times New Roman"/>
              </w:rPr>
              <w:t>438 869,6</w:t>
            </w:r>
          </w:p>
        </w:tc>
        <w:tc>
          <w:tcPr>
            <w:tcW w:w="472" w:type="pct"/>
            <w:tcBorders>
              <w:top w:val="single" w:sz="4" w:space="0" w:color="auto"/>
              <w:left w:val="nil"/>
              <w:bottom w:val="nil"/>
              <w:right w:val="single" w:sz="4" w:space="0" w:color="auto"/>
            </w:tcBorders>
            <w:shd w:val="clear" w:color="auto" w:fill="auto"/>
            <w:vAlign w:val="center"/>
            <w:hideMark/>
          </w:tcPr>
          <w:p w:rsidR="00FD0C25" w:rsidRPr="00FD0C25" w:rsidRDefault="00FD0C25" w:rsidP="00FD0C25">
            <w:pPr>
              <w:spacing w:after="0" w:line="240" w:lineRule="auto"/>
              <w:jc w:val="right"/>
              <w:rPr>
                <w:rFonts w:ascii="Times New Roman" w:eastAsia="Times New Roman" w:hAnsi="Times New Roman" w:cs="Times New Roman"/>
                <w:color w:val="000000"/>
              </w:rPr>
            </w:pPr>
            <w:r w:rsidRPr="00FD0C25">
              <w:rPr>
                <w:rFonts w:ascii="Times New Roman" w:eastAsia="Times New Roman" w:hAnsi="Times New Roman" w:cs="Times New Roman"/>
                <w:color w:val="000000"/>
              </w:rPr>
              <w:t>1 332 915,2</w:t>
            </w:r>
          </w:p>
        </w:tc>
      </w:tr>
      <w:tr w:rsidR="00FD0C25" w:rsidRPr="00FD0C25" w:rsidTr="00FD0C25">
        <w:trPr>
          <w:trHeight w:val="300"/>
        </w:trPr>
        <w:tc>
          <w:tcPr>
            <w:tcW w:w="154" w:type="pct"/>
            <w:vMerge/>
            <w:tcBorders>
              <w:top w:val="nil"/>
              <w:left w:val="single" w:sz="4" w:space="0" w:color="auto"/>
              <w:bottom w:val="single" w:sz="4" w:space="0" w:color="auto"/>
              <w:right w:val="single" w:sz="4" w:space="0" w:color="auto"/>
            </w:tcBorders>
            <w:vAlign w:val="center"/>
            <w:hideMark/>
          </w:tcPr>
          <w:p w:rsidR="00FD0C25" w:rsidRPr="00FD0C25" w:rsidRDefault="00FD0C25" w:rsidP="00FD0C25">
            <w:pPr>
              <w:spacing w:after="0" w:line="240" w:lineRule="auto"/>
              <w:rPr>
                <w:rFonts w:ascii="Times New Roman" w:eastAsia="Times New Roman" w:hAnsi="Times New Roman" w:cs="Times New Roman"/>
                <w:color w:val="000000"/>
              </w:rPr>
            </w:pPr>
          </w:p>
        </w:tc>
        <w:tc>
          <w:tcPr>
            <w:tcW w:w="593" w:type="pct"/>
            <w:gridSpan w:val="2"/>
            <w:vMerge/>
            <w:tcBorders>
              <w:top w:val="nil"/>
              <w:left w:val="single" w:sz="4" w:space="0" w:color="auto"/>
              <w:bottom w:val="single" w:sz="4" w:space="0" w:color="auto"/>
              <w:right w:val="single" w:sz="4" w:space="0" w:color="auto"/>
            </w:tcBorders>
            <w:vAlign w:val="center"/>
            <w:hideMark/>
          </w:tcPr>
          <w:p w:rsidR="00FD0C25" w:rsidRPr="00FD0C25" w:rsidRDefault="00FD0C25" w:rsidP="00FD0C25">
            <w:pPr>
              <w:spacing w:after="0" w:line="240" w:lineRule="auto"/>
              <w:rPr>
                <w:rFonts w:ascii="Times New Roman" w:eastAsia="Times New Roman" w:hAnsi="Times New Roman" w:cs="Times New Roman"/>
                <w:color w:val="000000"/>
              </w:rPr>
            </w:pPr>
          </w:p>
        </w:tc>
        <w:tc>
          <w:tcPr>
            <w:tcW w:w="1514" w:type="pct"/>
            <w:gridSpan w:val="2"/>
            <w:vMerge/>
            <w:tcBorders>
              <w:top w:val="nil"/>
              <w:left w:val="single" w:sz="4" w:space="0" w:color="auto"/>
              <w:bottom w:val="single" w:sz="4" w:space="0" w:color="auto"/>
              <w:right w:val="single" w:sz="4" w:space="0" w:color="auto"/>
            </w:tcBorders>
            <w:vAlign w:val="center"/>
            <w:hideMark/>
          </w:tcPr>
          <w:p w:rsidR="00FD0C25" w:rsidRPr="00FD0C25" w:rsidRDefault="00FD0C25" w:rsidP="00FD0C25">
            <w:pPr>
              <w:spacing w:after="0" w:line="240" w:lineRule="auto"/>
              <w:rPr>
                <w:rFonts w:ascii="Times New Roman" w:eastAsia="Times New Roman" w:hAnsi="Times New Roman" w:cs="Times New Roman"/>
                <w:color w:val="000000"/>
              </w:rPr>
            </w:pPr>
          </w:p>
        </w:tc>
        <w:tc>
          <w:tcPr>
            <w:tcW w:w="979" w:type="pct"/>
            <w:gridSpan w:val="4"/>
            <w:tcBorders>
              <w:top w:val="nil"/>
              <w:left w:val="nil"/>
              <w:bottom w:val="single" w:sz="4" w:space="0" w:color="auto"/>
              <w:right w:val="single" w:sz="4" w:space="0" w:color="auto"/>
            </w:tcBorders>
            <w:shd w:val="clear" w:color="auto" w:fill="auto"/>
            <w:vAlign w:val="center"/>
            <w:hideMark/>
          </w:tcPr>
          <w:p w:rsidR="00FD0C25" w:rsidRPr="00FD0C25" w:rsidRDefault="00FD0C25" w:rsidP="00FD0C25">
            <w:pPr>
              <w:spacing w:after="0" w:line="240" w:lineRule="auto"/>
              <w:rPr>
                <w:rFonts w:ascii="Times New Roman" w:eastAsia="Times New Roman" w:hAnsi="Times New Roman" w:cs="Times New Roman"/>
                <w:color w:val="000000"/>
              </w:rPr>
            </w:pPr>
            <w:r w:rsidRPr="00FD0C25">
              <w:rPr>
                <w:rFonts w:ascii="Times New Roman" w:eastAsia="Times New Roman" w:hAnsi="Times New Roman" w:cs="Times New Roman"/>
                <w:color w:val="000000"/>
              </w:rPr>
              <w:t>Муниципальный бюджет</w:t>
            </w:r>
          </w:p>
        </w:tc>
        <w:tc>
          <w:tcPr>
            <w:tcW w:w="445" w:type="pct"/>
            <w:gridSpan w:val="2"/>
            <w:tcBorders>
              <w:top w:val="nil"/>
              <w:left w:val="nil"/>
              <w:bottom w:val="single" w:sz="4" w:space="0" w:color="auto"/>
              <w:right w:val="single" w:sz="4" w:space="0" w:color="auto"/>
            </w:tcBorders>
            <w:shd w:val="clear" w:color="auto" w:fill="auto"/>
            <w:vAlign w:val="center"/>
            <w:hideMark/>
          </w:tcPr>
          <w:p w:rsidR="00FD0C25" w:rsidRPr="00FD0C25" w:rsidRDefault="00FD0C25" w:rsidP="00FD0C25">
            <w:pPr>
              <w:spacing w:after="0" w:line="240" w:lineRule="auto"/>
              <w:jc w:val="right"/>
              <w:rPr>
                <w:rFonts w:ascii="Times New Roman" w:eastAsia="Times New Roman" w:hAnsi="Times New Roman" w:cs="Times New Roman"/>
              </w:rPr>
            </w:pPr>
            <w:r w:rsidRPr="00FD0C25">
              <w:rPr>
                <w:rFonts w:ascii="Times New Roman" w:eastAsia="Times New Roman" w:hAnsi="Times New Roman" w:cs="Times New Roman"/>
              </w:rPr>
              <w:t>294 710,2</w:t>
            </w:r>
          </w:p>
        </w:tc>
        <w:tc>
          <w:tcPr>
            <w:tcW w:w="444" w:type="pct"/>
            <w:tcBorders>
              <w:top w:val="nil"/>
              <w:left w:val="nil"/>
              <w:bottom w:val="single" w:sz="4" w:space="0" w:color="auto"/>
              <w:right w:val="single" w:sz="4" w:space="0" w:color="auto"/>
            </w:tcBorders>
            <w:shd w:val="clear" w:color="auto" w:fill="auto"/>
            <w:vAlign w:val="center"/>
            <w:hideMark/>
          </w:tcPr>
          <w:p w:rsidR="00FD0C25" w:rsidRPr="00FD0C25" w:rsidRDefault="00FD0C25" w:rsidP="00FD0C25">
            <w:pPr>
              <w:spacing w:after="0" w:line="240" w:lineRule="auto"/>
              <w:jc w:val="right"/>
              <w:rPr>
                <w:rFonts w:ascii="Times New Roman" w:eastAsia="Times New Roman" w:hAnsi="Times New Roman" w:cs="Times New Roman"/>
              </w:rPr>
            </w:pPr>
            <w:r w:rsidRPr="00FD0C25">
              <w:rPr>
                <w:rFonts w:ascii="Times New Roman" w:eastAsia="Times New Roman" w:hAnsi="Times New Roman" w:cs="Times New Roman"/>
              </w:rPr>
              <w:t>292 244,7</w:t>
            </w:r>
          </w:p>
        </w:tc>
        <w:tc>
          <w:tcPr>
            <w:tcW w:w="400" w:type="pct"/>
            <w:tcBorders>
              <w:top w:val="nil"/>
              <w:left w:val="nil"/>
              <w:bottom w:val="single" w:sz="4" w:space="0" w:color="auto"/>
              <w:right w:val="single" w:sz="4" w:space="0" w:color="auto"/>
            </w:tcBorders>
            <w:shd w:val="clear" w:color="auto" w:fill="auto"/>
            <w:vAlign w:val="center"/>
            <w:hideMark/>
          </w:tcPr>
          <w:p w:rsidR="00FD0C25" w:rsidRPr="00FD0C25" w:rsidRDefault="00FD0C25" w:rsidP="00FD0C25">
            <w:pPr>
              <w:spacing w:after="0" w:line="240" w:lineRule="auto"/>
              <w:jc w:val="right"/>
              <w:rPr>
                <w:rFonts w:ascii="Times New Roman" w:eastAsia="Times New Roman" w:hAnsi="Times New Roman" w:cs="Times New Roman"/>
              </w:rPr>
            </w:pPr>
            <w:r w:rsidRPr="00FD0C25">
              <w:rPr>
                <w:rFonts w:ascii="Times New Roman" w:eastAsia="Times New Roman" w:hAnsi="Times New Roman" w:cs="Times New Roman"/>
              </w:rPr>
              <w:t>290 414,7</w:t>
            </w:r>
          </w:p>
        </w:tc>
        <w:tc>
          <w:tcPr>
            <w:tcW w:w="472" w:type="pct"/>
            <w:tcBorders>
              <w:top w:val="single" w:sz="4" w:space="0" w:color="auto"/>
              <w:left w:val="nil"/>
              <w:bottom w:val="nil"/>
              <w:right w:val="single" w:sz="4" w:space="0" w:color="auto"/>
            </w:tcBorders>
            <w:shd w:val="clear" w:color="auto" w:fill="auto"/>
            <w:vAlign w:val="center"/>
            <w:hideMark/>
          </w:tcPr>
          <w:p w:rsidR="00FD0C25" w:rsidRPr="00FD0C25" w:rsidRDefault="00FD0C25" w:rsidP="00FD0C25">
            <w:pPr>
              <w:spacing w:after="0" w:line="240" w:lineRule="auto"/>
              <w:jc w:val="right"/>
              <w:rPr>
                <w:rFonts w:ascii="Times New Roman" w:eastAsia="Times New Roman" w:hAnsi="Times New Roman" w:cs="Times New Roman"/>
                <w:color w:val="000000"/>
              </w:rPr>
            </w:pPr>
            <w:r w:rsidRPr="00FD0C25">
              <w:rPr>
                <w:rFonts w:ascii="Times New Roman" w:eastAsia="Times New Roman" w:hAnsi="Times New Roman" w:cs="Times New Roman"/>
                <w:color w:val="000000"/>
              </w:rPr>
              <w:t>877 369,6</w:t>
            </w:r>
          </w:p>
        </w:tc>
      </w:tr>
      <w:tr w:rsidR="00FD0C25" w:rsidRPr="00FD0C25" w:rsidTr="00FD0C25">
        <w:trPr>
          <w:trHeight w:val="390"/>
        </w:trPr>
        <w:tc>
          <w:tcPr>
            <w:tcW w:w="154" w:type="pct"/>
            <w:vMerge w:val="restart"/>
            <w:tcBorders>
              <w:top w:val="nil"/>
              <w:left w:val="single" w:sz="4" w:space="0" w:color="auto"/>
              <w:bottom w:val="single" w:sz="4" w:space="0" w:color="auto"/>
              <w:right w:val="single" w:sz="4" w:space="0" w:color="auto"/>
            </w:tcBorders>
            <w:shd w:val="clear" w:color="auto" w:fill="auto"/>
            <w:vAlign w:val="center"/>
            <w:hideMark/>
          </w:tcPr>
          <w:p w:rsidR="00FD0C25" w:rsidRPr="00FD0C25" w:rsidRDefault="00FD0C25" w:rsidP="00FD0C25">
            <w:pPr>
              <w:spacing w:after="0" w:line="240" w:lineRule="auto"/>
              <w:jc w:val="center"/>
              <w:rPr>
                <w:rFonts w:ascii="Times New Roman" w:eastAsia="Times New Roman" w:hAnsi="Times New Roman" w:cs="Times New Roman"/>
                <w:color w:val="000000"/>
              </w:rPr>
            </w:pPr>
            <w:r w:rsidRPr="00FD0C25">
              <w:rPr>
                <w:rFonts w:ascii="Times New Roman" w:eastAsia="Times New Roman" w:hAnsi="Times New Roman" w:cs="Times New Roman"/>
                <w:color w:val="000000"/>
              </w:rPr>
              <w:t>1.1</w:t>
            </w:r>
          </w:p>
        </w:tc>
        <w:tc>
          <w:tcPr>
            <w:tcW w:w="593" w:type="pct"/>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D0C25" w:rsidRPr="00FD0C25" w:rsidRDefault="00FD0C25" w:rsidP="00FD0C25">
            <w:pPr>
              <w:spacing w:after="0" w:line="240" w:lineRule="auto"/>
              <w:rPr>
                <w:rFonts w:ascii="Times New Roman" w:eastAsia="Times New Roman" w:hAnsi="Times New Roman" w:cs="Times New Roman"/>
                <w:color w:val="000000"/>
              </w:rPr>
            </w:pPr>
            <w:r w:rsidRPr="00FD0C25">
              <w:rPr>
                <w:rFonts w:ascii="Times New Roman" w:eastAsia="Times New Roman" w:hAnsi="Times New Roman" w:cs="Times New Roman"/>
                <w:color w:val="000000"/>
              </w:rPr>
              <w:t>Подпрограмма 1</w:t>
            </w:r>
          </w:p>
        </w:tc>
        <w:tc>
          <w:tcPr>
            <w:tcW w:w="1514" w:type="pct"/>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D0C25" w:rsidRPr="00FD0C25" w:rsidRDefault="00FD0C25" w:rsidP="00FD0C25">
            <w:pPr>
              <w:spacing w:after="0" w:line="240" w:lineRule="auto"/>
              <w:rPr>
                <w:rFonts w:ascii="Times New Roman" w:eastAsia="Times New Roman" w:hAnsi="Times New Roman" w:cs="Times New Roman"/>
                <w:color w:val="000000"/>
              </w:rPr>
            </w:pPr>
            <w:r w:rsidRPr="00FD0C25">
              <w:rPr>
                <w:rFonts w:ascii="Times New Roman" w:eastAsia="Times New Roman" w:hAnsi="Times New Roman" w:cs="Times New Roman"/>
                <w:color w:val="000000"/>
              </w:rPr>
              <w:t xml:space="preserve">«Развитие дошкольного, общего и дополнительного образования детей» </w:t>
            </w:r>
          </w:p>
        </w:tc>
        <w:tc>
          <w:tcPr>
            <w:tcW w:w="979" w:type="pct"/>
            <w:gridSpan w:val="4"/>
            <w:tcBorders>
              <w:top w:val="nil"/>
              <w:left w:val="nil"/>
              <w:bottom w:val="single" w:sz="4" w:space="0" w:color="auto"/>
              <w:right w:val="single" w:sz="4" w:space="0" w:color="auto"/>
            </w:tcBorders>
            <w:shd w:val="clear" w:color="auto" w:fill="auto"/>
            <w:vAlign w:val="center"/>
            <w:hideMark/>
          </w:tcPr>
          <w:p w:rsidR="00FD0C25" w:rsidRPr="00FD0C25" w:rsidRDefault="00FD0C25" w:rsidP="00FD0C25">
            <w:pPr>
              <w:spacing w:after="0" w:line="240" w:lineRule="auto"/>
              <w:rPr>
                <w:rFonts w:ascii="Times New Roman" w:eastAsia="Times New Roman" w:hAnsi="Times New Roman" w:cs="Times New Roman"/>
                <w:color w:val="000000"/>
              </w:rPr>
            </w:pPr>
            <w:r w:rsidRPr="00FD0C25">
              <w:rPr>
                <w:rFonts w:ascii="Times New Roman" w:eastAsia="Times New Roman" w:hAnsi="Times New Roman" w:cs="Times New Roman"/>
                <w:color w:val="000000"/>
              </w:rPr>
              <w:t>Всего в том числе:</w:t>
            </w:r>
          </w:p>
        </w:tc>
        <w:tc>
          <w:tcPr>
            <w:tcW w:w="445" w:type="pct"/>
            <w:gridSpan w:val="2"/>
            <w:tcBorders>
              <w:top w:val="nil"/>
              <w:left w:val="nil"/>
              <w:bottom w:val="nil"/>
              <w:right w:val="single" w:sz="4" w:space="0" w:color="auto"/>
            </w:tcBorders>
            <w:shd w:val="clear" w:color="auto" w:fill="auto"/>
            <w:vAlign w:val="center"/>
            <w:hideMark/>
          </w:tcPr>
          <w:p w:rsidR="00FD0C25" w:rsidRPr="00FD0C25" w:rsidRDefault="00FD0C25" w:rsidP="00FD0C25">
            <w:pPr>
              <w:spacing w:after="0" w:line="240" w:lineRule="auto"/>
              <w:jc w:val="right"/>
              <w:rPr>
                <w:rFonts w:ascii="Times New Roman" w:eastAsia="Times New Roman" w:hAnsi="Times New Roman" w:cs="Times New Roman"/>
                <w:b/>
                <w:bCs/>
              </w:rPr>
            </w:pPr>
            <w:r w:rsidRPr="00FD0C25">
              <w:rPr>
                <w:rFonts w:ascii="Times New Roman" w:eastAsia="Times New Roman" w:hAnsi="Times New Roman" w:cs="Times New Roman"/>
                <w:b/>
                <w:bCs/>
              </w:rPr>
              <w:t>718 093,0</w:t>
            </w:r>
          </w:p>
        </w:tc>
        <w:tc>
          <w:tcPr>
            <w:tcW w:w="444" w:type="pct"/>
            <w:tcBorders>
              <w:top w:val="nil"/>
              <w:left w:val="nil"/>
              <w:bottom w:val="nil"/>
              <w:right w:val="single" w:sz="4" w:space="0" w:color="auto"/>
            </w:tcBorders>
            <w:shd w:val="clear" w:color="auto" w:fill="auto"/>
            <w:vAlign w:val="center"/>
            <w:hideMark/>
          </w:tcPr>
          <w:p w:rsidR="00FD0C25" w:rsidRPr="00FD0C25" w:rsidRDefault="00FD0C25" w:rsidP="00FD0C25">
            <w:pPr>
              <w:spacing w:after="0" w:line="240" w:lineRule="auto"/>
              <w:jc w:val="right"/>
              <w:rPr>
                <w:rFonts w:ascii="Times New Roman" w:eastAsia="Times New Roman" w:hAnsi="Times New Roman" w:cs="Times New Roman"/>
                <w:b/>
                <w:bCs/>
              </w:rPr>
            </w:pPr>
            <w:r w:rsidRPr="00FD0C25">
              <w:rPr>
                <w:rFonts w:ascii="Times New Roman" w:eastAsia="Times New Roman" w:hAnsi="Times New Roman" w:cs="Times New Roman"/>
                <w:b/>
                <w:bCs/>
              </w:rPr>
              <w:t>712 287,1</w:t>
            </w:r>
          </w:p>
        </w:tc>
        <w:tc>
          <w:tcPr>
            <w:tcW w:w="400" w:type="pct"/>
            <w:tcBorders>
              <w:top w:val="nil"/>
              <w:left w:val="nil"/>
              <w:bottom w:val="nil"/>
              <w:right w:val="single" w:sz="4" w:space="0" w:color="auto"/>
            </w:tcBorders>
            <w:shd w:val="clear" w:color="auto" w:fill="auto"/>
            <w:vAlign w:val="center"/>
            <w:hideMark/>
          </w:tcPr>
          <w:p w:rsidR="00FD0C25" w:rsidRPr="00FD0C25" w:rsidRDefault="00FD0C25" w:rsidP="00FD0C25">
            <w:pPr>
              <w:spacing w:after="0" w:line="240" w:lineRule="auto"/>
              <w:jc w:val="right"/>
              <w:rPr>
                <w:rFonts w:ascii="Times New Roman" w:eastAsia="Times New Roman" w:hAnsi="Times New Roman" w:cs="Times New Roman"/>
                <w:b/>
                <w:bCs/>
              </w:rPr>
            </w:pPr>
            <w:r w:rsidRPr="00FD0C25">
              <w:rPr>
                <w:rFonts w:ascii="Times New Roman" w:eastAsia="Times New Roman" w:hAnsi="Times New Roman" w:cs="Times New Roman"/>
                <w:b/>
                <w:bCs/>
              </w:rPr>
              <w:t>703 804,8</w:t>
            </w:r>
          </w:p>
        </w:tc>
        <w:tc>
          <w:tcPr>
            <w:tcW w:w="472" w:type="pct"/>
            <w:tcBorders>
              <w:top w:val="single" w:sz="4" w:space="0" w:color="auto"/>
              <w:left w:val="nil"/>
              <w:bottom w:val="nil"/>
              <w:right w:val="single" w:sz="4" w:space="0" w:color="auto"/>
            </w:tcBorders>
            <w:shd w:val="clear" w:color="auto" w:fill="auto"/>
            <w:vAlign w:val="center"/>
            <w:hideMark/>
          </w:tcPr>
          <w:p w:rsidR="00FD0C25" w:rsidRPr="00FD0C25" w:rsidRDefault="00FD0C25" w:rsidP="00FD0C25">
            <w:pPr>
              <w:spacing w:after="0" w:line="240" w:lineRule="auto"/>
              <w:jc w:val="right"/>
              <w:rPr>
                <w:rFonts w:ascii="Times New Roman" w:eastAsia="Times New Roman" w:hAnsi="Times New Roman" w:cs="Times New Roman"/>
                <w:b/>
                <w:bCs/>
                <w:color w:val="000000"/>
              </w:rPr>
            </w:pPr>
            <w:r w:rsidRPr="00FD0C25">
              <w:rPr>
                <w:rFonts w:ascii="Times New Roman" w:eastAsia="Times New Roman" w:hAnsi="Times New Roman" w:cs="Times New Roman"/>
                <w:b/>
                <w:bCs/>
                <w:color w:val="000000"/>
              </w:rPr>
              <w:t>2 134 184,9</w:t>
            </w:r>
          </w:p>
        </w:tc>
      </w:tr>
      <w:tr w:rsidR="00FD0C25" w:rsidRPr="00FD0C25" w:rsidTr="00FD0C25">
        <w:trPr>
          <w:trHeight w:val="300"/>
        </w:trPr>
        <w:tc>
          <w:tcPr>
            <w:tcW w:w="154" w:type="pct"/>
            <w:vMerge/>
            <w:tcBorders>
              <w:top w:val="nil"/>
              <w:left w:val="single" w:sz="4" w:space="0" w:color="auto"/>
              <w:bottom w:val="single" w:sz="4" w:space="0" w:color="auto"/>
              <w:right w:val="single" w:sz="4" w:space="0" w:color="auto"/>
            </w:tcBorders>
            <w:vAlign w:val="center"/>
            <w:hideMark/>
          </w:tcPr>
          <w:p w:rsidR="00FD0C25" w:rsidRPr="00FD0C25" w:rsidRDefault="00FD0C25" w:rsidP="00FD0C25">
            <w:pPr>
              <w:spacing w:after="0" w:line="240" w:lineRule="auto"/>
              <w:rPr>
                <w:rFonts w:ascii="Times New Roman" w:eastAsia="Times New Roman" w:hAnsi="Times New Roman" w:cs="Times New Roman"/>
                <w:color w:val="000000"/>
              </w:rPr>
            </w:pPr>
          </w:p>
        </w:tc>
        <w:tc>
          <w:tcPr>
            <w:tcW w:w="593" w:type="pct"/>
            <w:gridSpan w:val="2"/>
            <w:vMerge/>
            <w:tcBorders>
              <w:top w:val="nil"/>
              <w:left w:val="single" w:sz="4" w:space="0" w:color="auto"/>
              <w:bottom w:val="single" w:sz="4" w:space="0" w:color="auto"/>
              <w:right w:val="single" w:sz="4" w:space="0" w:color="auto"/>
            </w:tcBorders>
            <w:vAlign w:val="center"/>
            <w:hideMark/>
          </w:tcPr>
          <w:p w:rsidR="00FD0C25" w:rsidRPr="00FD0C25" w:rsidRDefault="00FD0C25" w:rsidP="00FD0C25">
            <w:pPr>
              <w:spacing w:after="0" w:line="240" w:lineRule="auto"/>
              <w:rPr>
                <w:rFonts w:ascii="Times New Roman" w:eastAsia="Times New Roman" w:hAnsi="Times New Roman" w:cs="Times New Roman"/>
                <w:color w:val="000000"/>
              </w:rPr>
            </w:pPr>
          </w:p>
        </w:tc>
        <w:tc>
          <w:tcPr>
            <w:tcW w:w="1514" w:type="pct"/>
            <w:gridSpan w:val="2"/>
            <w:vMerge/>
            <w:tcBorders>
              <w:top w:val="nil"/>
              <w:left w:val="single" w:sz="4" w:space="0" w:color="auto"/>
              <w:bottom w:val="single" w:sz="4" w:space="0" w:color="auto"/>
              <w:right w:val="single" w:sz="4" w:space="0" w:color="auto"/>
            </w:tcBorders>
            <w:vAlign w:val="center"/>
            <w:hideMark/>
          </w:tcPr>
          <w:p w:rsidR="00FD0C25" w:rsidRPr="00FD0C25" w:rsidRDefault="00FD0C25" w:rsidP="00FD0C25">
            <w:pPr>
              <w:spacing w:after="0" w:line="240" w:lineRule="auto"/>
              <w:rPr>
                <w:rFonts w:ascii="Times New Roman" w:eastAsia="Times New Roman" w:hAnsi="Times New Roman" w:cs="Times New Roman"/>
                <w:color w:val="000000"/>
              </w:rPr>
            </w:pPr>
          </w:p>
        </w:tc>
        <w:tc>
          <w:tcPr>
            <w:tcW w:w="979" w:type="pct"/>
            <w:gridSpan w:val="4"/>
            <w:tcBorders>
              <w:top w:val="nil"/>
              <w:left w:val="nil"/>
              <w:bottom w:val="single" w:sz="4" w:space="0" w:color="auto"/>
              <w:right w:val="single" w:sz="4" w:space="0" w:color="auto"/>
            </w:tcBorders>
            <w:shd w:val="clear" w:color="auto" w:fill="auto"/>
            <w:vAlign w:val="center"/>
            <w:hideMark/>
          </w:tcPr>
          <w:p w:rsidR="00FD0C25" w:rsidRPr="00FD0C25" w:rsidRDefault="00FD0C25" w:rsidP="00FD0C25">
            <w:pPr>
              <w:spacing w:after="0" w:line="240" w:lineRule="auto"/>
              <w:rPr>
                <w:rFonts w:ascii="Times New Roman" w:eastAsia="Times New Roman" w:hAnsi="Times New Roman" w:cs="Times New Roman"/>
                <w:color w:val="000000"/>
              </w:rPr>
            </w:pPr>
            <w:r w:rsidRPr="00FD0C25">
              <w:rPr>
                <w:rFonts w:ascii="Times New Roman" w:eastAsia="Times New Roman" w:hAnsi="Times New Roman" w:cs="Times New Roman"/>
                <w:color w:val="000000"/>
              </w:rPr>
              <w:t>Федеральный бюджет</w:t>
            </w:r>
          </w:p>
        </w:tc>
        <w:tc>
          <w:tcPr>
            <w:tcW w:w="445" w:type="pct"/>
            <w:gridSpan w:val="2"/>
            <w:tcBorders>
              <w:top w:val="single" w:sz="4" w:space="0" w:color="auto"/>
              <w:left w:val="nil"/>
              <w:bottom w:val="single" w:sz="4" w:space="0" w:color="auto"/>
              <w:right w:val="single" w:sz="4" w:space="0" w:color="auto"/>
            </w:tcBorders>
            <w:shd w:val="clear" w:color="auto" w:fill="auto"/>
            <w:vAlign w:val="center"/>
            <w:hideMark/>
          </w:tcPr>
          <w:p w:rsidR="00FD0C25" w:rsidRPr="00FD0C25" w:rsidRDefault="00FD0C25" w:rsidP="00FD0C25">
            <w:pPr>
              <w:spacing w:after="0" w:line="240" w:lineRule="auto"/>
              <w:jc w:val="right"/>
              <w:rPr>
                <w:rFonts w:ascii="Times New Roman" w:eastAsia="Times New Roman" w:hAnsi="Times New Roman" w:cs="Times New Roman"/>
              </w:rPr>
            </w:pPr>
            <w:r w:rsidRPr="00FD0C25">
              <w:rPr>
                <w:rFonts w:ascii="Times New Roman" w:eastAsia="Times New Roman" w:hAnsi="Times New Roman" w:cs="Times New Roman"/>
              </w:rPr>
              <w:t>0,0</w:t>
            </w:r>
          </w:p>
        </w:tc>
        <w:tc>
          <w:tcPr>
            <w:tcW w:w="444" w:type="pct"/>
            <w:tcBorders>
              <w:top w:val="single" w:sz="4" w:space="0" w:color="auto"/>
              <w:left w:val="nil"/>
              <w:bottom w:val="single" w:sz="4" w:space="0" w:color="auto"/>
              <w:right w:val="single" w:sz="4" w:space="0" w:color="auto"/>
            </w:tcBorders>
            <w:shd w:val="clear" w:color="auto" w:fill="auto"/>
            <w:vAlign w:val="center"/>
            <w:hideMark/>
          </w:tcPr>
          <w:p w:rsidR="00FD0C25" w:rsidRPr="00FD0C25" w:rsidRDefault="00FD0C25" w:rsidP="00FD0C25">
            <w:pPr>
              <w:spacing w:after="0" w:line="240" w:lineRule="auto"/>
              <w:jc w:val="right"/>
              <w:rPr>
                <w:rFonts w:ascii="Times New Roman" w:eastAsia="Times New Roman" w:hAnsi="Times New Roman" w:cs="Times New Roman"/>
              </w:rPr>
            </w:pPr>
            <w:r w:rsidRPr="00FD0C25">
              <w:rPr>
                <w:rFonts w:ascii="Times New Roman" w:eastAsia="Times New Roman" w:hAnsi="Times New Roman" w:cs="Times New Roman"/>
              </w:rPr>
              <w:t>0,0</w:t>
            </w:r>
          </w:p>
        </w:tc>
        <w:tc>
          <w:tcPr>
            <w:tcW w:w="400" w:type="pct"/>
            <w:tcBorders>
              <w:top w:val="single" w:sz="4" w:space="0" w:color="auto"/>
              <w:left w:val="nil"/>
              <w:bottom w:val="single" w:sz="4" w:space="0" w:color="auto"/>
              <w:right w:val="single" w:sz="4" w:space="0" w:color="auto"/>
            </w:tcBorders>
            <w:shd w:val="clear" w:color="auto" w:fill="auto"/>
            <w:vAlign w:val="center"/>
            <w:hideMark/>
          </w:tcPr>
          <w:p w:rsidR="00FD0C25" w:rsidRPr="00FD0C25" w:rsidRDefault="00FD0C25" w:rsidP="00FD0C25">
            <w:pPr>
              <w:spacing w:after="0" w:line="240" w:lineRule="auto"/>
              <w:jc w:val="right"/>
              <w:rPr>
                <w:rFonts w:ascii="Times New Roman" w:eastAsia="Times New Roman" w:hAnsi="Times New Roman" w:cs="Times New Roman"/>
              </w:rPr>
            </w:pPr>
            <w:r w:rsidRPr="00FD0C25">
              <w:rPr>
                <w:rFonts w:ascii="Times New Roman" w:eastAsia="Times New Roman" w:hAnsi="Times New Roman" w:cs="Times New Roman"/>
              </w:rPr>
              <w:t>0,0</w:t>
            </w:r>
          </w:p>
        </w:tc>
        <w:tc>
          <w:tcPr>
            <w:tcW w:w="472" w:type="pct"/>
            <w:tcBorders>
              <w:top w:val="single" w:sz="4" w:space="0" w:color="auto"/>
              <w:left w:val="nil"/>
              <w:bottom w:val="nil"/>
              <w:right w:val="single" w:sz="4" w:space="0" w:color="auto"/>
            </w:tcBorders>
            <w:shd w:val="clear" w:color="auto" w:fill="auto"/>
            <w:vAlign w:val="center"/>
            <w:hideMark/>
          </w:tcPr>
          <w:p w:rsidR="00FD0C25" w:rsidRPr="00FD0C25" w:rsidRDefault="00FD0C25" w:rsidP="00FD0C25">
            <w:pPr>
              <w:spacing w:after="0" w:line="240" w:lineRule="auto"/>
              <w:jc w:val="right"/>
              <w:rPr>
                <w:rFonts w:ascii="Times New Roman" w:eastAsia="Times New Roman" w:hAnsi="Times New Roman" w:cs="Times New Roman"/>
                <w:color w:val="000000"/>
              </w:rPr>
            </w:pPr>
            <w:r w:rsidRPr="00FD0C25">
              <w:rPr>
                <w:rFonts w:ascii="Times New Roman" w:eastAsia="Times New Roman" w:hAnsi="Times New Roman" w:cs="Times New Roman"/>
                <w:color w:val="000000"/>
              </w:rPr>
              <w:t>0,0</w:t>
            </w:r>
          </w:p>
        </w:tc>
      </w:tr>
      <w:tr w:rsidR="00FD0C25" w:rsidRPr="00FD0C25" w:rsidTr="00FD0C25">
        <w:trPr>
          <w:trHeight w:val="300"/>
        </w:trPr>
        <w:tc>
          <w:tcPr>
            <w:tcW w:w="154" w:type="pct"/>
            <w:vMerge/>
            <w:tcBorders>
              <w:top w:val="nil"/>
              <w:left w:val="single" w:sz="4" w:space="0" w:color="auto"/>
              <w:bottom w:val="single" w:sz="4" w:space="0" w:color="auto"/>
              <w:right w:val="single" w:sz="4" w:space="0" w:color="auto"/>
            </w:tcBorders>
            <w:vAlign w:val="center"/>
            <w:hideMark/>
          </w:tcPr>
          <w:p w:rsidR="00FD0C25" w:rsidRPr="00FD0C25" w:rsidRDefault="00FD0C25" w:rsidP="00FD0C25">
            <w:pPr>
              <w:spacing w:after="0" w:line="240" w:lineRule="auto"/>
              <w:rPr>
                <w:rFonts w:ascii="Times New Roman" w:eastAsia="Times New Roman" w:hAnsi="Times New Roman" w:cs="Times New Roman"/>
                <w:color w:val="000000"/>
              </w:rPr>
            </w:pPr>
          </w:p>
        </w:tc>
        <w:tc>
          <w:tcPr>
            <w:tcW w:w="593" w:type="pct"/>
            <w:gridSpan w:val="2"/>
            <w:vMerge/>
            <w:tcBorders>
              <w:top w:val="nil"/>
              <w:left w:val="single" w:sz="4" w:space="0" w:color="auto"/>
              <w:bottom w:val="single" w:sz="4" w:space="0" w:color="auto"/>
              <w:right w:val="single" w:sz="4" w:space="0" w:color="auto"/>
            </w:tcBorders>
            <w:vAlign w:val="center"/>
            <w:hideMark/>
          </w:tcPr>
          <w:p w:rsidR="00FD0C25" w:rsidRPr="00FD0C25" w:rsidRDefault="00FD0C25" w:rsidP="00FD0C25">
            <w:pPr>
              <w:spacing w:after="0" w:line="240" w:lineRule="auto"/>
              <w:rPr>
                <w:rFonts w:ascii="Times New Roman" w:eastAsia="Times New Roman" w:hAnsi="Times New Roman" w:cs="Times New Roman"/>
                <w:color w:val="000000"/>
              </w:rPr>
            </w:pPr>
          </w:p>
        </w:tc>
        <w:tc>
          <w:tcPr>
            <w:tcW w:w="1514" w:type="pct"/>
            <w:gridSpan w:val="2"/>
            <w:vMerge/>
            <w:tcBorders>
              <w:top w:val="nil"/>
              <w:left w:val="single" w:sz="4" w:space="0" w:color="auto"/>
              <w:bottom w:val="single" w:sz="4" w:space="0" w:color="auto"/>
              <w:right w:val="single" w:sz="4" w:space="0" w:color="auto"/>
            </w:tcBorders>
            <w:vAlign w:val="center"/>
            <w:hideMark/>
          </w:tcPr>
          <w:p w:rsidR="00FD0C25" w:rsidRPr="00FD0C25" w:rsidRDefault="00FD0C25" w:rsidP="00FD0C25">
            <w:pPr>
              <w:spacing w:after="0" w:line="240" w:lineRule="auto"/>
              <w:rPr>
                <w:rFonts w:ascii="Times New Roman" w:eastAsia="Times New Roman" w:hAnsi="Times New Roman" w:cs="Times New Roman"/>
                <w:color w:val="000000"/>
              </w:rPr>
            </w:pPr>
          </w:p>
        </w:tc>
        <w:tc>
          <w:tcPr>
            <w:tcW w:w="979" w:type="pct"/>
            <w:gridSpan w:val="4"/>
            <w:tcBorders>
              <w:top w:val="nil"/>
              <w:left w:val="nil"/>
              <w:bottom w:val="single" w:sz="4" w:space="0" w:color="auto"/>
              <w:right w:val="single" w:sz="4" w:space="0" w:color="auto"/>
            </w:tcBorders>
            <w:shd w:val="clear" w:color="auto" w:fill="auto"/>
            <w:vAlign w:val="center"/>
            <w:hideMark/>
          </w:tcPr>
          <w:p w:rsidR="00FD0C25" w:rsidRPr="00FD0C25" w:rsidRDefault="00FD0C25" w:rsidP="00FD0C25">
            <w:pPr>
              <w:spacing w:after="0" w:line="240" w:lineRule="auto"/>
              <w:rPr>
                <w:rFonts w:ascii="Times New Roman" w:eastAsia="Times New Roman" w:hAnsi="Times New Roman" w:cs="Times New Roman"/>
                <w:color w:val="000000"/>
              </w:rPr>
            </w:pPr>
            <w:r w:rsidRPr="00FD0C25">
              <w:rPr>
                <w:rFonts w:ascii="Times New Roman" w:eastAsia="Times New Roman" w:hAnsi="Times New Roman" w:cs="Times New Roman"/>
                <w:color w:val="000000"/>
              </w:rPr>
              <w:t>Краевой бюджет</w:t>
            </w:r>
          </w:p>
        </w:tc>
        <w:tc>
          <w:tcPr>
            <w:tcW w:w="445" w:type="pct"/>
            <w:gridSpan w:val="2"/>
            <w:tcBorders>
              <w:top w:val="nil"/>
              <w:left w:val="nil"/>
              <w:bottom w:val="single" w:sz="4" w:space="0" w:color="auto"/>
              <w:right w:val="single" w:sz="4" w:space="0" w:color="auto"/>
            </w:tcBorders>
            <w:shd w:val="clear" w:color="auto" w:fill="auto"/>
            <w:vAlign w:val="center"/>
            <w:hideMark/>
          </w:tcPr>
          <w:p w:rsidR="00FD0C25" w:rsidRPr="00FD0C25" w:rsidRDefault="00FD0C25" w:rsidP="00FD0C25">
            <w:pPr>
              <w:spacing w:after="0" w:line="240" w:lineRule="auto"/>
              <w:jc w:val="right"/>
              <w:rPr>
                <w:rFonts w:ascii="Times New Roman" w:eastAsia="Times New Roman" w:hAnsi="Times New Roman" w:cs="Times New Roman"/>
              </w:rPr>
            </w:pPr>
            <w:r w:rsidRPr="00FD0C25">
              <w:rPr>
                <w:rFonts w:ascii="Times New Roman" w:eastAsia="Times New Roman" w:hAnsi="Times New Roman" w:cs="Times New Roman"/>
              </w:rPr>
              <w:t>431 456,0</w:t>
            </w:r>
          </w:p>
        </w:tc>
        <w:tc>
          <w:tcPr>
            <w:tcW w:w="444" w:type="pct"/>
            <w:tcBorders>
              <w:top w:val="nil"/>
              <w:left w:val="nil"/>
              <w:bottom w:val="single" w:sz="4" w:space="0" w:color="auto"/>
              <w:right w:val="single" w:sz="4" w:space="0" w:color="auto"/>
            </w:tcBorders>
            <w:shd w:val="clear" w:color="auto" w:fill="auto"/>
            <w:vAlign w:val="center"/>
            <w:hideMark/>
          </w:tcPr>
          <w:p w:rsidR="00FD0C25" w:rsidRPr="00FD0C25" w:rsidRDefault="00FD0C25" w:rsidP="00FD0C25">
            <w:pPr>
              <w:spacing w:after="0" w:line="240" w:lineRule="auto"/>
              <w:jc w:val="right"/>
              <w:rPr>
                <w:rFonts w:ascii="Times New Roman" w:eastAsia="Times New Roman" w:hAnsi="Times New Roman" w:cs="Times New Roman"/>
              </w:rPr>
            </w:pPr>
            <w:r w:rsidRPr="00FD0C25">
              <w:rPr>
                <w:rFonts w:ascii="Times New Roman" w:eastAsia="Times New Roman" w:hAnsi="Times New Roman" w:cs="Times New Roman"/>
              </w:rPr>
              <w:t>429 528,3</w:t>
            </w:r>
          </w:p>
        </w:tc>
        <w:tc>
          <w:tcPr>
            <w:tcW w:w="400" w:type="pct"/>
            <w:tcBorders>
              <w:top w:val="nil"/>
              <w:left w:val="nil"/>
              <w:bottom w:val="single" w:sz="4" w:space="0" w:color="auto"/>
              <w:right w:val="single" w:sz="4" w:space="0" w:color="auto"/>
            </w:tcBorders>
            <w:shd w:val="clear" w:color="auto" w:fill="auto"/>
            <w:vAlign w:val="center"/>
            <w:hideMark/>
          </w:tcPr>
          <w:p w:rsidR="00FD0C25" w:rsidRPr="00FD0C25" w:rsidRDefault="00FD0C25" w:rsidP="00FD0C25">
            <w:pPr>
              <w:spacing w:after="0" w:line="240" w:lineRule="auto"/>
              <w:jc w:val="right"/>
              <w:rPr>
                <w:rFonts w:ascii="Times New Roman" w:eastAsia="Times New Roman" w:hAnsi="Times New Roman" w:cs="Times New Roman"/>
              </w:rPr>
            </w:pPr>
            <w:r w:rsidRPr="00FD0C25">
              <w:rPr>
                <w:rFonts w:ascii="Times New Roman" w:eastAsia="Times New Roman" w:hAnsi="Times New Roman" w:cs="Times New Roman"/>
              </w:rPr>
              <w:t>422 876,0</w:t>
            </w:r>
          </w:p>
        </w:tc>
        <w:tc>
          <w:tcPr>
            <w:tcW w:w="472" w:type="pct"/>
            <w:tcBorders>
              <w:top w:val="single" w:sz="4" w:space="0" w:color="auto"/>
              <w:left w:val="nil"/>
              <w:bottom w:val="nil"/>
              <w:right w:val="single" w:sz="4" w:space="0" w:color="auto"/>
            </w:tcBorders>
            <w:shd w:val="clear" w:color="auto" w:fill="auto"/>
            <w:vAlign w:val="center"/>
            <w:hideMark/>
          </w:tcPr>
          <w:p w:rsidR="00FD0C25" w:rsidRPr="00FD0C25" w:rsidRDefault="00FD0C25" w:rsidP="00FD0C25">
            <w:pPr>
              <w:spacing w:after="0" w:line="240" w:lineRule="auto"/>
              <w:jc w:val="right"/>
              <w:rPr>
                <w:rFonts w:ascii="Times New Roman" w:eastAsia="Times New Roman" w:hAnsi="Times New Roman" w:cs="Times New Roman"/>
                <w:color w:val="000000"/>
              </w:rPr>
            </w:pPr>
            <w:r w:rsidRPr="00FD0C25">
              <w:rPr>
                <w:rFonts w:ascii="Times New Roman" w:eastAsia="Times New Roman" w:hAnsi="Times New Roman" w:cs="Times New Roman"/>
                <w:color w:val="000000"/>
              </w:rPr>
              <w:t>1 283 860,3</w:t>
            </w:r>
          </w:p>
        </w:tc>
      </w:tr>
      <w:tr w:rsidR="00FD0C25" w:rsidRPr="00FD0C25" w:rsidTr="00FD0C25">
        <w:trPr>
          <w:trHeight w:val="300"/>
        </w:trPr>
        <w:tc>
          <w:tcPr>
            <w:tcW w:w="154" w:type="pct"/>
            <w:vMerge/>
            <w:tcBorders>
              <w:top w:val="nil"/>
              <w:left w:val="single" w:sz="4" w:space="0" w:color="auto"/>
              <w:bottom w:val="single" w:sz="4" w:space="0" w:color="auto"/>
              <w:right w:val="single" w:sz="4" w:space="0" w:color="auto"/>
            </w:tcBorders>
            <w:vAlign w:val="center"/>
            <w:hideMark/>
          </w:tcPr>
          <w:p w:rsidR="00FD0C25" w:rsidRPr="00FD0C25" w:rsidRDefault="00FD0C25" w:rsidP="00FD0C25">
            <w:pPr>
              <w:spacing w:after="0" w:line="240" w:lineRule="auto"/>
              <w:rPr>
                <w:rFonts w:ascii="Times New Roman" w:eastAsia="Times New Roman" w:hAnsi="Times New Roman" w:cs="Times New Roman"/>
                <w:color w:val="000000"/>
              </w:rPr>
            </w:pPr>
          </w:p>
        </w:tc>
        <w:tc>
          <w:tcPr>
            <w:tcW w:w="593" w:type="pct"/>
            <w:gridSpan w:val="2"/>
            <w:vMerge/>
            <w:tcBorders>
              <w:top w:val="nil"/>
              <w:left w:val="single" w:sz="4" w:space="0" w:color="auto"/>
              <w:bottom w:val="single" w:sz="4" w:space="0" w:color="auto"/>
              <w:right w:val="single" w:sz="4" w:space="0" w:color="auto"/>
            </w:tcBorders>
            <w:vAlign w:val="center"/>
            <w:hideMark/>
          </w:tcPr>
          <w:p w:rsidR="00FD0C25" w:rsidRPr="00FD0C25" w:rsidRDefault="00FD0C25" w:rsidP="00FD0C25">
            <w:pPr>
              <w:spacing w:after="0" w:line="240" w:lineRule="auto"/>
              <w:rPr>
                <w:rFonts w:ascii="Times New Roman" w:eastAsia="Times New Roman" w:hAnsi="Times New Roman" w:cs="Times New Roman"/>
                <w:color w:val="000000"/>
              </w:rPr>
            </w:pPr>
          </w:p>
        </w:tc>
        <w:tc>
          <w:tcPr>
            <w:tcW w:w="1514" w:type="pct"/>
            <w:gridSpan w:val="2"/>
            <w:vMerge/>
            <w:tcBorders>
              <w:top w:val="nil"/>
              <w:left w:val="single" w:sz="4" w:space="0" w:color="auto"/>
              <w:bottom w:val="single" w:sz="4" w:space="0" w:color="auto"/>
              <w:right w:val="single" w:sz="4" w:space="0" w:color="auto"/>
            </w:tcBorders>
            <w:vAlign w:val="center"/>
            <w:hideMark/>
          </w:tcPr>
          <w:p w:rsidR="00FD0C25" w:rsidRPr="00FD0C25" w:rsidRDefault="00FD0C25" w:rsidP="00FD0C25">
            <w:pPr>
              <w:spacing w:after="0" w:line="240" w:lineRule="auto"/>
              <w:rPr>
                <w:rFonts w:ascii="Times New Roman" w:eastAsia="Times New Roman" w:hAnsi="Times New Roman" w:cs="Times New Roman"/>
                <w:color w:val="000000"/>
              </w:rPr>
            </w:pPr>
          </w:p>
        </w:tc>
        <w:tc>
          <w:tcPr>
            <w:tcW w:w="979" w:type="pct"/>
            <w:gridSpan w:val="4"/>
            <w:tcBorders>
              <w:top w:val="nil"/>
              <w:left w:val="nil"/>
              <w:bottom w:val="single" w:sz="4" w:space="0" w:color="auto"/>
              <w:right w:val="single" w:sz="4" w:space="0" w:color="auto"/>
            </w:tcBorders>
            <w:shd w:val="clear" w:color="auto" w:fill="auto"/>
            <w:vAlign w:val="center"/>
            <w:hideMark/>
          </w:tcPr>
          <w:p w:rsidR="00FD0C25" w:rsidRPr="00FD0C25" w:rsidRDefault="00FD0C25" w:rsidP="00FD0C25">
            <w:pPr>
              <w:spacing w:after="0" w:line="240" w:lineRule="auto"/>
              <w:rPr>
                <w:rFonts w:ascii="Times New Roman" w:eastAsia="Times New Roman" w:hAnsi="Times New Roman" w:cs="Times New Roman"/>
                <w:color w:val="000000"/>
              </w:rPr>
            </w:pPr>
            <w:r w:rsidRPr="00FD0C25">
              <w:rPr>
                <w:rFonts w:ascii="Times New Roman" w:eastAsia="Times New Roman" w:hAnsi="Times New Roman" w:cs="Times New Roman"/>
                <w:color w:val="000000"/>
              </w:rPr>
              <w:t>Муниципальный бюджет</w:t>
            </w:r>
          </w:p>
        </w:tc>
        <w:tc>
          <w:tcPr>
            <w:tcW w:w="445" w:type="pct"/>
            <w:gridSpan w:val="2"/>
            <w:tcBorders>
              <w:top w:val="nil"/>
              <w:left w:val="nil"/>
              <w:bottom w:val="single" w:sz="4" w:space="0" w:color="auto"/>
              <w:right w:val="single" w:sz="4" w:space="0" w:color="auto"/>
            </w:tcBorders>
            <w:shd w:val="clear" w:color="auto" w:fill="auto"/>
            <w:vAlign w:val="center"/>
            <w:hideMark/>
          </w:tcPr>
          <w:p w:rsidR="00FD0C25" w:rsidRPr="00FD0C25" w:rsidRDefault="00FD0C25" w:rsidP="00FD0C25">
            <w:pPr>
              <w:spacing w:after="0" w:line="240" w:lineRule="auto"/>
              <w:jc w:val="right"/>
              <w:rPr>
                <w:rFonts w:ascii="Times New Roman" w:eastAsia="Times New Roman" w:hAnsi="Times New Roman" w:cs="Times New Roman"/>
              </w:rPr>
            </w:pPr>
            <w:r w:rsidRPr="00FD0C25">
              <w:rPr>
                <w:rFonts w:ascii="Times New Roman" w:eastAsia="Times New Roman" w:hAnsi="Times New Roman" w:cs="Times New Roman"/>
              </w:rPr>
              <w:t>286 637,0</w:t>
            </w:r>
          </w:p>
        </w:tc>
        <w:tc>
          <w:tcPr>
            <w:tcW w:w="444" w:type="pct"/>
            <w:tcBorders>
              <w:top w:val="nil"/>
              <w:left w:val="nil"/>
              <w:bottom w:val="single" w:sz="4" w:space="0" w:color="auto"/>
              <w:right w:val="single" w:sz="4" w:space="0" w:color="auto"/>
            </w:tcBorders>
            <w:shd w:val="clear" w:color="auto" w:fill="auto"/>
            <w:vAlign w:val="center"/>
            <w:hideMark/>
          </w:tcPr>
          <w:p w:rsidR="00FD0C25" w:rsidRPr="00FD0C25" w:rsidRDefault="00FD0C25" w:rsidP="00FD0C25">
            <w:pPr>
              <w:spacing w:after="0" w:line="240" w:lineRule="auto"/>
              <w:jc w:val="right"/>
              <w:rPr>
                <w:rFonts w:ascii="Times New Roman" w:eastAsia="Times New Roman" w:hAnsi="Times New Roman" w:cs="Times New Roman"/>
              </w:rPr>
            </w:pPr>
            <w:r w:rsidRPr="00FD0C25">
              <w:rPr>
                <w:rFonts w:ascii="Times New Roman" w:eastAsia="Times New Roman" w:hAnsi="Times New Roman" w:cs="Times New Roman"/>
              </w:rPr>
              <w:t>282 758,8</w:t>
            </w:r>
          </w:p>
        </w:tc>
        <w:tc>
          <w:tcPr>
            <w:tcW w:w="400" w:type="pct"/>
            <w:tcBorders>
              <w:top w:val="nil"/>
              <w:left w:val="nil"/>
              <w:bottom w:val="single" w:sz="4" w:space="0" w:color="auto"/>
              <w:right w:val="single" w:sz="4" w:space="0" w:color="auto"/>
            </w:tcBorders>
            <w:shd w:val="clear" w:color="auto" w:fill="auto"/>
            <w:vAlign w:val="center"/>
            <w:hideMark/>
          </w:tcPr>
          <w:p w:rsidR="00FD0C25" w:rsidRPr="00FD0C25" w:rsidRDefault="00FD0C25" w:rsidP="00FD0C25">
            <w:pPr>
              <w:spacing w:after="0" w:line="240" w:lineRule="auto"/>
              <w:jc w:val="right"/>
              <w:rPr>
                <w:rFonts w:ascii="Times New Roman" w:eastAsia="Times New Roman" w:hAnsi="Times New Roman" w:cs="Times New Roman"/>
              </w:rPr>
            </w:pPr>
            <w:r w:rsidRPr="00FD0C25">
              <w:rPr>
                <w:rFonts w:ascii="Times New Roman" w:eastAsia="Times New Roman" w:hAnsi="Times New Roman" w:cs="Times New Roman"/>
              </w:rPr>
              <w:t>280 928,8</w:t>
            </w:r>
          </w:p>
        </w:tc>
        <w:tc>
          <w:tcPr>
            <w:tcW w:w="472" w:type="pct"/>
            <w:tcBorders>
              <w:top w:val="single" w:sz="4" w:space="0" w:color="auto"/>
              <w:left w:val="nil"/>
              <w:bottom w:val="nil"/>
              <w:right w:val="single" w:sz="4" w:space="0" w:color="auto"/>
            </w:tcBorders>
            <w:shd w:val="clear" w:color="auto" w:fill="auto"/>
            <w:vAlign w:val="center"/>
            <w:hideMark/>
          </w:tcPr>
          <w:p w:rsidR="00FD0C25" w:rsidRPr="00FD0C25" w:rsidRDefault="00FD0C25" w:rsidP="00FD0C25">
            <w:pPr>
              <w:spacing w:after="0" w:line="240" w:lineRule="auto"/>
              <w:jc w:val="right"/>
              <w:rPr>
                <w:rFonts w:ascii="Times New Roman" w:eastAsia="Times New Roman" w:hAnsi="Times New Roman" w:cs="Times New Roman"/>
                <w:color w:val="000000"/>
              </w:rPr>
            </w:pPr>
            <w:r w:rsidRPr="00FD0C25">
              <w:rPr>
                <w:rFonts w:ascii="Times New Roman" w:eastAsia="Times New Roman" w:hAnsi="Times New Roman" w:cs="Times New Roman"/>
                <w:color w:val="000000"/>
              </w:rPr>
              <w:t>850 324,6</w:t>
            </w:r>
          </w:p>
        </w:tc>
      </w:tr>
      <w:tr w:rsidR="00FD0C25" w:rsidRPr="00FD0C25" w:rsidTr="00FD0C25">
        <w:trPr>
          <w:trHeight w:val="420"/>
        </w:trPr>
        <w:tc>
          <w:tcPr>
            <w:tcW w:w="154" w:type="pct"/>
            <w:vMerge w:val="restart"/>
            <w:tcBorders>
              <w:top w:val="nil"/>
              <w:left w:val="single" w:sz="4" w:space="0" w:color="auto"/>
              <w:bottom w:val="single" w:sz="4" w:space="0" w:color="auto"/>
              <w:right w:val="single" w:sz="4" w:space="0" w:color="auto"/>
            </w:tcBorders>
            <w:shd w:val="clear" w:color="auto" w:fill="auto"/>
            <w:vAlign w:val="center"/>
            <w:hideMark/>
          </w:tcPr>
          <w:p w:rsidR="00FD0C25" w:rsidRPr="00FD0C25" w:rsidRDefault="00FD0C25" w:rsidP="00FD0C25">
            <w:pPr>
              <w:spacing w:after="0" w:line="240" w:lineRule="auto"/>
              <w:jc w:val="center"/>
              <w:rPr>
                <w:rFonts w:ascii="Times New Roman" w:eastAsia="Times New Roman" w:hAnsi="Times New Roman" w:cs="Times New Roman"/>
              </w:rPr>
            </w:pPr>
            <w:r w:rsidRPr="00FD0C25">
              <w:rPr>
                <w:rFonts w:ascii="Times New Roman" w:eastAsia="Times New Roman" w:hAnsi="Times New Roman" w:cs="Times New Roman"/>
              </w:rPr>
              <w:t>1.2</w:t>
            </w:r>
          </w:p>
        </w:tc>
        <w:tc>
          <w:tcPr>
            <w:tcW w:w="593" w:type="pct"/>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D0C25" w:rsidRPr="00FD0C25" w:rsidRDefault="00FD0C25" w:rsidP="00FD0C25">
            <w:pPr>
              <w:spacing w:after="0" w:line="240" w:lineRule="auto"/>
              <w:rPr>
                <w:rFonts w:ascii="Times New Roman" w:eastAsia="Times New Roman" w:hAnsi="Times New Roman" w:cs="Times New Roman"/>
              </w:rPr>
            </w:pPr>
            <w:r w:rsidRPr="00FD0C25">
              <w:rPr>
                <w:rFonts w:ascii="Times New Roman" w:eastAsia="Times New Roman" w:hAnsi="Times New Roman" w:cs="Times New Roman"/>
              </w:rPr>
              <w:t>Подпрограмма 2</w:t>
            </w:r>
          </w:p>
        </w:tc>
        <w:tc>
          <w:tcPr>
            <w:tcW w:w="1514" w:type="pct"/>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D0C25" w:rsidRPr="00FD0C25" w:rsidRDefault="00FD0C25" w:rsidP="00FD0C25">
            <w:pPr>
              <w:spacing w:after="0" w:line="240" w:lineRule="auto"/>
              <w:rPr>
                <w:rFonts w:ascii="Times New Roman" w:eastAsia="Times New Roman" w:hAnsi="Times New Roman" w:cs="Times New Roman"/>
              </w:rPr>
            </w:pPr>
            <w:r w:rsidRPr="00FD0C25">
              <w:rPr>
                <w:rFonts w:ascii="Times New Roman" w:eastAsia="Times New Roman" w:hAnsi="Times New Roman" w:cs="Times New Roman"/>
              </w:rPr>
              <w:t>«Государственная поддержка детей-сирот, расширение практики применения семейных форм воспитания»</w:t>
            </w:r>
          </w:p>
        </w:tc>
        <w:tc>
          <w:tcPr>
            <w:tcW w:w="979" w:type="pct"/>
            <w:gridSpan w:val="4"/>
            <w:tcBorders>
              <w:top w:val="nil"/>
              <w:left w:val="nil"/>
              <w:bottom w:val="single" w:sz="4" w:space="0" w:color="auto"/>
              <w:right w:val="single" w:sz="4" w:space="0" w:color="auto"/>
            </w:tcBorders>
            <w:shd w:val="clear" w:color="auto" w:fill="auto"/>
            <w:vAlign w:val="center"/>
            <w:hideMark/>
          </w:tcPr>
          <w:p w:rsidR="00FD0C25" w:rsidRPr="00FD0C25" w:rsidRDefault="00FD0C25" w:rsidP="00FD0C25">
            <w:pPr>
              <w:spacing w:after="0" w:line="240" w:lineRule="auto"/>
              <w:rPr>
                <w:rFonts w:ascii="Times New Roman" w:eastAsia="Times New Roman" w:hAnsi="Times New Roman" w:cs="Times New Roman"/>
              </w:rPr>
            </w:pPr>
            <w:r w:rsidRPr="00FD0C25">
              <w:rPr>
                <w:rFonts w:ascii="Times New Roman" w:eastAsia="Times New Roman" w:hAnsi="Times New Roman" w:cs="Times New Roman"/>
              </w:rPr>
              <w:t>Всего в том числе:</w:t>
            </w:r>
          </w:p>
        </w:tc>
        <w:tc>
          <w:tcPr>
            <w:tcW w:w="445" w:type="pct"/>
            <w:gridSpan w:val="2"/>
            <w:tcBorders>
              <w:top w:val="nil"/>
              <w:left w:val="nil"/>
              <w:bottom w:val="nil"/>
              <w:right w:val="single" w:sz="4" w:space="0" w:color="auto"/>
            </w:tcBorders>
            <w:shd w:val="clear" w:color="auto" w:fill="auto"/>
            <w:vAlign w:val="center"/>
            <w:hideMark/>
          </w:tcPr>
          <w:p w:rsidR="00FD0C25" w:rsidRPr="00FD0C25" w:rsidRDefault="00FD0C25" w:rsidP="00FD0C25">
            <w:pPr>
              <w:spacing w:after="0" w:line="240" w:lineRule="auto"/>
              <w:jc w:val="right"/>
              <w:rPr>
                <w:rFonts w:ascii="Times New Roman" w:eastAsia="Times New Roman" w:hAnsi="Times New Roman" w:cs="Times New Roman"/>
                <w:b/>
                <w:bCs/>
              </w:rPr>
            </w:pPr>
            <w:r w:rsidRPr="00FD0C25">
              <w:rPr>
                <w:rFonts w:ascii="Times New Roman" w:eastAsia="Times New Roman" w:hAnsi="Times New Roman" w:cs="Times New Roman"/>
                <w:b/>
                <w:bCs/>
              </w:rPr>
              <w:t>16 530,8</w:t>
            </w:r>
          </w:p>
        </w:tc>
        <w:tc>
          <w:tcPr>
            <w:tcW w:w="444" w:type="pct"/>
            <w:tcBorders>
              <w:top w:val="nil"/>
              <w:left w:val="nil"/>
              <w:bottom w:val="nil"/>
              <w:right w:val="single" w:sz="4" w:space="0" w:color="auto"/>
            </w:tcBorders>
            <w:shd w:val="clear" w:color="auto" w:fill="auto"/>
            <w:vAlign w:val="center"/>
            <w:hideMark/>
          </w:tcPr>
          <w:p w:rsidR="00FD0C25" w:rsidRPr="00FD0C25" w:rsidRDefault="00FD0C25" w:rsidP="00FD0C25">
            <w:pPr>
              <w:spacing w:after="0" w:line="240" w:lineRule="auto"/>
              <w:jc w:val="right"/>
              <w:rPr>
                <w:rFonts w:ascii="Times New Roman" w:eastAsia="Times New Roman" w:hAnsi="Times New Roman" w:cs="Times New Roman"/>
                <w:b/>
                <w:bCs/>
              </w:rPr>
            </w:pPr>
            <w:r w:rsidRPr="00FD0C25">
              <w:rPr>
                <w:rFonts w:ascii="Times New Roman" w:eastAsia="Times New Roman" w:hAnsi="Times New Roman" w:cs="Times New Roman"/>
                <w:b/>
                <w:bCs/>
              </w:rPr>
              <w:t>16 530,5</w:t>
            </w:r>
          </w:p>
        </w:tc>
        <w:tc>
          <w:tcPr>
            <w:tcW w:w="400" w:type="pct"/>
            <w:tcBorders>
              <w:top w:val="nil"/>
              <w:left w:val="nil"/>
              <w:bottom w:val="nil"/>
              <w:right w:val="single" w:sz="4" w:space="0" w:color="auto"/>
            </w:tcBorders>
            <w:shd w:val="clear" w:color="auto" w:fill="auto"/>
            <w:vAlign w:val="center"/>
            <w:hideMark/>
          </w:tcPr>
          <w:p w:rsidR="00FD0C25" w:rsidRPr="00FD0C25" w:rsidRDefault="00FD0C25" w:rsidP="00FD0C25">
            <w:pPr>
              <w:spacing w:after="0" w:line="240" w:lineRule="auto"/>
              <w:jc w:val="right"/>
              <w:rPr>
                <w:rFonts w:ascii="Times New Roman" w:eastAsia="Times New Roman" w:hAnsi="Times New Roman" w:cs="Times New Roman"/>
                <w:b/>
                <w:bCs/>
              </w:rPr>
            </w:pPr>
            <w:r w:rsidRPr="00FD0C25">
              <w:rPr>
                <w:rFonts w:ascii="Times New Roman" w:eastAsia="Times New Roman" w:hAnsi="Times New Roman" w:cs="Times New Roman"/>
                <w:b/>
                <w:bCs/>
              </w:rPr>
              <w:t>15 993,6</w:t>
            </w:r>
          </w:p>
        </w:tc>
        <w:tc>
          <w:tcPr>
            <w:tcW w:w="472" w:type="pct"/>
            <w:tcBorders>
              <w:top w:val="single" w:sz="4" w:space="0" w:color="auto"/>
              <w:left w:val="nil"/>
              <w:bottom w:val="nil"/>
              <w:right w:val="single" w:sz="4" w:space="0" w:color="auto"/>
            </w:tcBorders>
            <w:shd w:val="clear" w:color="auto" w:fill="auto"/>
            <w:vAlign w:val="center"/>
            <w:hideMark/>
          </w:tcPr>
          <w:p w:rsidR="00FD0C25" w:rsidRPr="00FD0C25" w:rsidRDefault="00FD0C25" w:rsidP="00FD0C25">
            <w:pPr>
              <w:spacing w:after="0" w:line="240" w:lineRule="auto"/>
              <w:jc w:val="right"/>
              <w:rPr>
                <w:rFonts w:ascii="Times New Roman" w:eastAsia="Times New Roman" w:hAnsi="Times New Roman" w:cs="Times New Roman"/>
                <w:b/>
                <w:bCs/>
              </w:rPr>
            </w:pPr>
            <w:r w:rsidRPr="00FD0C25">
              <w:rPr>
                <w:rFonts w:ascii="Times New Roman" w:eastAsia="Times New Roman" w:hAnsi="Times New Roman" w:cs="Times New Roman"/>
                <w:b/>
                <w:bCs/>
              </w:rPr>
              <w:t>49 054,9</w:t>
            </w:r>
          </w:p>
        </w:tc>
      </w:tr>
      <w:tr w:rsidR="00FD0C25" w:rsidRPr="00FD0C25" w:rsidTr="00FD0C25">
        <w:trPr>
          <w:trHeight w:val="300"/>
        </w:trPr>
        <w:tc>
          <w:tcPr>
            <w:tcW w:w="154" w:type="pct"/>
            <w:vMerge/>
            <w:tcBorders>
              <w:top w:val="nil"/>
              <w:left w:val="single" w:sz="4" w:space="0" w:color="auto"/>
              <w:bottom w:val="single" w:sz="4" w:space="0" w:color="auto"/>
              <w:right w:val="single" w:sz="4" w:space="0" w:color="auto"/>
            </w:tcBorders>
            <w:vAlign w:val="center"/>
            <w:hideMark/>
          </w:tcPr>
          <w:p w:rsidR="00FD0C25" w:rsidRPr="00FD0C25" w:rsidRDefault="00FD0C25" w:rsidP="00FD0C25">
            <w:pPr>
              <w:spacing w:after="0" w:line="240" w:lineRule="auto"/>
              <w:rPr>
                <w:rFonts w:ascii="Times New Roman" w:eastAsia="Times New Roman" w:hAnsi="Times New Roman" w:cs="Times New Roman"/>
              </w:rPr>
            </w:pPr>
          </w:p>
        </w:tc>
        <w:tc>
          <w:tcPr>
            <w:tcW w:w="593" w:type="pct"/>
            <w:gridSpan w:val="2"/>
            <w:vMerge/>
            <w:tcBorders>
              <w:top w:val="nil"/>
              <w:left w:val="single" w:sz="4" w:space="0" w:color="auto"/>
              <w:bottom w:val="single" w:sz="4" w:space="0" w:color="auto"/>
              <w:right w:val="single" w:sz="4" w:space="0" w:color="auto"/>
            </w:tcBorders>
            <w:vAlign w:val="center"/>
            <w:hideMark/>
          </w:tcPr>
          <w:p w:rsidR="00FD0C25" w:rsidRPr="00FD0C25" w:rsidRDefault="00FD0C25" w:rsidP="00FD0C25">
            <w:pPr>
              <w:spacing w:after="0" w:line="240" w:lineRule="auto"/>
              <w:rPr>
                <w:rFonts w:ascii="Times New Roman" w:eastAsia="Times New Roman" w:hAnsi="Times New Roman" w:cs="Times New Roman"/>
              </w:rPr>
            </w:pPr>
          </w:p>
        </w:tc>
        <w:tc>
          <w:tcPr>
            <w:tcW w:w="1514" w:type="pct"/>
            <w:gridSpan w:val="2"/>
            <w:vMerge/>
            <w:tcBorders>
              <w:top w:val="nil"/>
              <w:left w:val="single" w:sz="4" w:space="0" w:color="auto"/>
              <w:bottom w:val="single" w:sz="4" w:space="0" w:color="auto"/>
              <w:right w:val="single" w:sz="4" w:space="0" w:color="auto"/>
            </w:tcBorders>
            <w:vAlign w:val="center"/>
            <w:hideMark/>
          </w:tcPr>
          <w:p w:rsidR="00FD0C25" w:rsidRPr="00FD0C25" w:rsidRDefault="00FD0C25" w:rsidP="00FD0C25">
            <w:pPr>
              <w:spacing w:after="0" w:line="240" w:lineRule="auto"/>
              <w:rPr>
                <w:rFonts w:ascii="Times New Roman" w:eastAsia="Times New Roman" w:hAnsi="Times New Roman" w:cs="Times New Roman"/>
              </w:rPr>
            </w:pPr>
          </w:p>
        </w:tc>
        <w:tc>
          <w:tcPr>
            <w:tcW w:w="979" w:type="pct"/>
            <w:gridSpan w:val="4"/>
            <w:tcBorders>
              <w:top w:val="nil"/>
              <w:left w:val="nil"/>
              <w:bottom w:val="single" w:sz="4" w:space="0" w:color="auto"/>
              <w:right w:val="single" w:sz="4" w:space="0" w:color="auto"/>
            </w:tcBorders>
            <w:shd w:val="clear" w:color="auto" w:fill="auto"/>
            <w:vAlign w:val="center"/>
            <w:hideMark/>
          </w:tcPr>
          <w:p w:rsidR="00FD0C25" w:rsidRPr="00FD0C25" w:rsidRDefault="00FD0C25" w:rsidP="00FD0C25">
            <w:pPr>
              <w:spacing w:after="0" w:line="240" w:lineRule="auto"/>
              <w:rPr>
                <w:rFonts w:ascii="Times New Roman" w:eastAsia="Times New Roman" w:hAnsi="Times New Roman" w:cs="Times New Roman"/>
              </w:rPr>
            </w:pPr>
            <w:r w:rsidRPr="00FD0C25">
              <w:rPr>
                <w:rFonts w:ascii="Times New Roman" w:eastAsia="Times New Roman" w:hAnsi="Times New Roman" w:cs="Times New Roman"/>
              </w:rPr>
              <w:t>Федеральный бюджет</w:t>
            </w:r>
          </w:p>
        </w:tc>
        <w:tc>
          <w:tcPr>
            <w:tcW w:w="445" w:type="pct"/>
            <w:gridSpan w:val="2"/>
            <w:tcBorders>
              <w:top w:val="single" w:sz="4" w:space="0" w:color="auto"/>
              <w:left w:val="nil"/>
              <w:bottom w:val="single" w:sz="4" w:space="0" w:color="auto"/>
              <w:right w:val="single" w:sz="4" w:space="0" w:color="auto"/>
            </w:tcBorders>
            <w:shd w:val="clear" w:color="auto" w:fill="auto"/>
            <w:vAlign w:val="center"/>
            <w:hideMark/>
          </w:tcPr>
          <w:p w:rsidR="00FD0C25" w:rsidRPr="00FD0C25" w:rsidRDefault="00FD0C25" w:rsidP="00FD0C25">
            <w:pPr>
              <w:spacing w:after="0" w:line="240" w:lineRule="auto"/>
              <w:jc w:val="right"/>
              <w:rPr>
                <w:rFonts w:ascii="Times New Roman" w:eastAsia="Times New Roman" w:hAnsi="Times New Roman" w:cs="Times New Roman"/>
              </w:rPr>
            </w:pPr>
            <w:r w:rsidRPr="00FD0C25">
              <w:rPr>
                <w:rFonts w:ascii="Times New Roman" w:eastAsia="Times New Roman" w:hAnsi="Times New Roman" w:cs="Times New Roman"/>
              </w:rPr>
              <w:t> </w:t>
            </w:r>
          </w:p>
        </w:tc>
        <w:tc>
          <w:tcPr>
            <w:tcW w:w="444" w:type="pct"/>
            <w:tcBorders>
              <w:top w:val="single" w:sz="4" w:space="0" w:color="auto"/>
              <w:left w:val="nil"/>
              <w:bottom w:val="single" w:sz="4" w:space="0" w:color="auto"/>
              <w:right w:val="single" w:sz="4" w:space="0" w:color="auto"/>
            </w:tcBorders>
            <w:shd w:val="clear" w:color="auto" w:fill="auto"/>
            <w:vAlign w:val="center"/>
            <w:hideMark/>
          </w:tcPr>
          <w:p w:rsidR="00FD0C25" w:rsidRPr="00FD0C25" w:rsidRDefault="00FD0C25" w:rsidP="00FD0C25">
            <w:pPr>
              <w:spacing w:after="0" w:line="240" w:lineRule="auto"/>
              <w:jc w:val="right"/>
              <w:rPr>
                <w:rFonts w:ascii="Times New Roman" w:eastAsia="Times New Roman" w:hAnsi="Times New Roman" w:cs="Times New Roman"/>
              </w:rPr>
            </w:pPr>
            <w:r w:rsidRPr="00FD0C25">
              <w:rPr>
                <w:rFonts w:ascii="Times New Roman" w:eastAsia="Times New Roman" w:hAnsi="Times New Roman" w:cs="Times New Roman"/>
              </w:rPr>
              <w:t> </w:t>
            </w:r>
          </w:p>
        </w:tc>
        <w:tc>
          <w:tcPr>
            <w:tcW w:w="400" w:type="pct"/>
            <w:tcBorders>
              <w:top w:val="single" w:sz="4" w:space="0" w:color="auto"/>
              <w:left w:val="nil"/>
              <w:bottom w:val="single" w:sz="4" w:space="0" w:color="auto"/>
              <w:right w:val="single" w:sz="4" w:space="0" w:color="auto"/>
            </w:tcBorders>
            <w:shd w:val="clear" w:color="auto" w:fill="auto"/>
            <w:vAlign w:val="center"/>
            <w:hideMark/>
          </w:tcPr>
          <w:p w:rsidR="00FD0C25" w:rsidRPr="00FD0C25" w:rsidRDefault="00FD0C25" w:rsidP="00FD0C25">
            <w:pPr>
              <w:spacing w:after="0" w:line="240" w:lineRule="auto"/>
              <w:jc w:val="right"/>
              <w:rPr>
                <w:rFonts w:ascii="Times New Roman" w:eastAsia="Times New Roman" w:hAnsi="Times New Roman" w:cs="Times New Roman"/>
              </w:rPr>
            </w:pPr>
            <w:r w:rsidRPr="00FD0C25">
              <w:rPr>
                <w:rFonts w:ascii="Times New Roman" w:eastAsia="Times New Roman" w:hAnsi="Times New Roman" w:cs="Times New Roman"/>
              </w:rPr>
              <w:t> </w:t>
            </w:r>
          </w:p>
        </w:tc>
        <w:tc>
          <w:tcPr>
            <w:tcW w:w="472" w:type="pct"/>
            <w:tcBorders>
              <w:top w:val="single" w:sz="4" w:space="0" w:color="auto"/>
              <w:left w:val="nil"/>
              <w:bottom w:val="single" w:sz="4" w:space="0" w:color="auto"/>
              <w:right w:val="single" w:sz="4" w:space="0" w:color="auto"/>
            </w:tcBorders>
            <w:shd w:val="clear" w:color="auto" w:fill="auto"/>
            <w:vAlign w:val="center"/>
            <w:hideMark/>
          </w:tcPr>
          <w:p w:rsidR="00FD0C25" w:rsidRPr="00FD0C25" w:rsidRDefault="00FD0C25" w:rsidP="00FD0C25">
            <w:pPr>
              <w:spacing w:after="0" w:line="240" w:lineRule="auto"/>
              <w:jc w:val="right"/>
              <w:rPr>
                <w:rFonts w:ascii="Times New Roman" w:eastAsia="Times New Roman" w:hAnsi="Times New Roman" w:cs="Times New Roman"/>
              </w:rPr>
            </w:pPr>
            <w:r w:rsidRPr="00FD0C25">
              <w:rPr>
                <w:rFonts w:ascii="Times New Roman" w:eastAsia="Times New Roman" w:hAnsi="Times New Roman" w:cs="Times New Roman"/>
              </w:rPr>
              <w:t>0,0</w:t>
            </w:r>
          </w:p>
        </w:tc>
      </w:tr>
      <w:tr w:rsidR="00FD0C25" w:rsidRPr="00FD0C25" w:rsidTr="00FD0C25">
        <w:trPr>
          <w:trHeight w:val="300"/>
        </w:trPr>
        <w:tc>
          <w:tcPr>
            <w:tcW w:w="154" w:type="pct"/>
            <w:vMerge/>
            <w:tcBorders>
              <w:top w:val="nil"/>
              <w:left w:val="single" w:sz="4" w:space="0" w:color="auto"/>
              <w:bottom w:val="single" w:sz="4" w:space="0" w:color="auto"/>
              <w:right w:val="single" w:sz="4" w:space="0" w:color="auto"/>
            </w:tcBorders>
            <w:vAlign w:val="center"/>
            <w:hideMark/>
          </w:tcPr>
          <w:p w:rsidR="00FD0C25" w:rsidRPr="00FD0C25" w:rsidRDefault="00FD0C25" w:rsidP="00FD0C25">
            <w:pPr>
              <w:spacing w:after="0" w:line="240" w:lineRule="auto"/>
              <w:rPr>
                <w:rFonts w:ascii="Times New Roman" w:eastAsia="Times New Roman" w:hAnsi="Times New Roman" w:cs="Times New Roman"/>
              </w:rPr>
            </w:pPr>
          </w:p>
        </w:tc>
        <w:tc>
          <w:tcPr>
            <w:tcW w:w="593" w:type="pct"/>
            <w:gridSpan w:val="2"/>
            <w:vMerge/>
            <w:tcBorders>
              <w:top w:val="nil"/>
              <w:left w:val="single" w:sz="4" w:space="0" w:color="auto"/>
              <w:bottom w:val="single" w:sz="4" w:space="0" w:color="auto"/>
              <w:right w:val="single" w:sz="4" w:space="0" w:color="auto"/>
            </w:tcBorders>
            <w:vAlign w:val="center"/>
            <w:hideMark/>
          </w:tcPr>
          <w:p w:rsidR="00FD0C25" w:rsidRPr="00FD0C25" w:rsidRDefault="00FD0C25" w:rsidP="00FD0C25">
            <w:pPr>
              <w:spacing w:after="0" w:line="240" w:lineRule="auto"/>
              <w:rPr>
                <w:rFonts w:ascii="Times New Roman" w:eastAsia="Times New Roman" w:hAnsi="Times New Roman" w:cs="Times New Roman"/>
              </w:rPr>
            </w:pPr>
          </w:p>
        </w:tc>
        <w:tc>
          <w:tcPr>
            <w:tcW w:w="1514" w:type="pct"/>
            <w:gridSpan w:val="2"/>
            <w:vMerge/>
            <w:tcBorders>
              <w:top w:val="nil"/>
              <w:left w:val="single" w:sz="4" w:space="0" w:color="auto"/>
              <w:bottom w:val="single" w:sz="4" w:space="0" w:color="auto"/>
              <w:right w:val="single" w:sz="4" w:space="0" w:color="auto"/>
            </w:tcBorders>
            <w:vAlign w:val="center"/>
            <w:hideMark/>
          </w:tcPr>
          <w:p w:rsidR="00FD0C25" w:rsidRPr="00FD0C25" w:rsidRDefault="00FD0C25" w:rsidP="00FD0C25">
            <w:pPr>
              <w:spacing w:after="0" w:line="240" w:lineRule="auto"/>
              <w:rPr>
                <w:rFonts w:ascii="Times New Roman" w:eastAsia="Times New Roman" w:hAnsi="Times New Roman" w:cs="Times New Roman"/>
              </w:rPr>
            </w:pPr>
          </w:p>
        </w:tc>
        <w:tc>
          <w:tcPr>
            <w:tcW w:w="979" w:type="pct"/>
            <w:gridSpan w:val="4"/>
            <w:tcBorders>
              <w:top w:val="nil"/>
              <w:left w:val="nil"/>
              <w:bottom w:val="single" w:sz="4" w:space="0" w:color="auto"/>
              <w:right w:val="single" w:sz="4" w:space="0" w:color="auto"/>
            </w:tcBorders>
            <w:shd w:val="clear" w:color="auto" w:fill="auto"/>
            <w:vAlign w:val="center"/>
            <w:hideMark/>
          </w:tcPr>
          <w:p w:rsidR="00FD0C25" w:rsidRPr="00FD0C25" w:rsidRDefault="00FD0C25" w:rsidP="00FD0C25">
            <w:pPr>
              <w:spacing w:after="0" w:line="240" w:lineRule="auto"/>
              <w:rPr>
                <w:rFonts w:ascii="Times New Roman" w:eastAsia="Times New Roman" w:hAnsi="Times New Roman" w:cs="Times New Roman"/>
              </w:rPr>
            </w:pPr>
            <w:r w:rsidRPr="00FD0C25">
              <w:rPr>
                <w:rFonts w:ascii="Times New Roman" w:eastAsia="Times New Roman" w:hAnsi="Times New Roman" w:cs="Times New Roman"/>
              </w:rPr>
              <w:t>Краевой бюджет</w:t>
            </w:r>
          </w:p>
        </w:tc>
        <w:tc>
          <w:tcPr>
            <w:tcW w:w="445" w:type="pct"/>
            <w:gridSpan w:val="2"/>
            <w:tcBorders>
              <w:top w:val="nil"/>
              <w:left w:val="nil"/>
              <w:bottom w:val="single" w:sz="4" w:space="0" w:color="auto"/>
              <w:right w:val="single" w:sz="4" w:space="0" w:color="auto"/>
            </w:tcBorders>
            <w:shd w:val="clear" w:color="auto" w:fill="auto"/>
            <w:vAlign w:val="center"/>
            <w:hideMark/>
          </w:tcPr>
          <w:p w:rsidR="00FD0C25" w:rsidRPr="00FD0C25" w:rsidRDefault="00FD0C25" w:rsidP="00FD0C25">
            <w:pPr>
              <w:spacing w:after="0" w:line="240" w:lineRule="auto"/>
              <w:jc w:val="right"/>
              <w:rPr>
                <w:rFonts w:ascii="Times New Roman" w:eastAsia="Times New Roman" w:hAnsi="Times New Roman" w:cs="Times New Roman"/>
              </w:rPr>
            </w:pPr>
            <w:r w:rsidRPr="00FD0C25">
              <w:rPr>
                <w:rFonts w:ascii="Times New Roman" w:eastAsia="Times New Roman" w:hAnsi="Times New Roman" w:cs="Times New Roman"/>
              </w:rPr>
              <w:t>16 530,8</w:t>
            </w:r>
          </w:p>
        </w:tc>
        <w:tc>
          <w:tcPr>
            <w:tcW w:w="444" w:type="pct"/>
            <w:tcBorders>
              <w:top w:val="nil"/>
              <w:left w:val="nil"/>
              <w:bottom w:val="single" w:sz="4" w:space="0" w:color="auto"/>
              <w:right w:val="single" w:sz="4" w:space="0" w:color="auto"/>
            </w:tcBorders>
            <w:shd w:val="clear" w:color="auto" w:fill="auto"/>
            <w:vAlign w:val="center"/>
            <w:hideMark/>
          </w:tcPr>
          <w:p w:rsidR="00FD0C25" w:rsidRPr="00FD0C25" w:rsidRDefault="00FD0C25" w:rsidP="00FD0C25">
            <w:pPr>
              <w:spacing w:after="0" w:line="240" w:lineRule="auto"/>
              <w:jc w:val="right"/>
              <w:rPr>
                <w:rFonts w:ascii="Times New Roman" w:eastAsia="Times New Roman" w:hAnsi="Times New Roman" w:cs="Times New Roman"/>
              </w:rPr>
            </w:pPr>
            <w:r w:rsidRPr="00FD0C25">
              <w:rPr>
                <w:rFonts w:ascii="Times New Roman" w:eastAsia="Times New Roman" w:hAnsi="Times New Roman" w:cs="Times New Roman"/>
              </w:rPr>
              <w:t>16 530,5</w:t>
            </w:r>
          </w:p>
        </w:tc>
        <w:tc>
          <w:tcPr>
            <w:tcW w:w="400" w:type="pct"/>
            <w:tcBorders>
              <w:top w:val="nil"/>
              <w:left w:val="nil"/>
              <w:bottom w:val="single" w:sz="4" w:space="0" w:color="auto"/>
              <w:right w:val="single" w:sz="4" w:space="0" w:color="auto"/>
            </w:tcBorders>
            <w:shd w:val="clear" w:color="auto" w:fill="auto"/>
            <w:vAlign w:val="center"/>
            <w:hideMark/>
          </w:tcPr>
          <w:p w:rsidR="00FD0C25" w:rsidRPr="00FD0C25" w:rsidRDefault="00FD0C25" w:rsidP="00FD0C25">
            <w:pPr>
              <w:spacing w:after="0" w:line="240" w:lineRule="auto"/>
              <w:jc w:val="right"/>
              <w:rPr>
                <w:rFonts w:ascii="Times New Roman" w:eastAsia="Times New Roman" w:hAnsi="Times New Roman" w:cs="Times New Roman"/>
              </w:rPr>
            </w:pPr>
            <w:r w:rsidRPr="00FD0C25">
              <w:rPr>
                <w:rFonts w:ascii="Times New Roman" w:eastAsia="Times New Roman" w:hAnsi="Times New Roman" w:cs="Times New Roman"/>
              </w:rPr>
              <w:t>15 993,6</w:t>
            </w:r>
          </w:p>
        </w:tc>
        <w:tc>
          <w:tcPr>
            <w:tcW w:w="472" w:type="pct"/>
            <w:tcBorders>
              <w:top w:val="nil"/>
              <w:left w:val="nil"/>
              <w:bottom w:val="single" w:sz="4" w:space="0" w:color="auto"/>
              <w:right w:val="single" w:sz="4" w:space="0" w:color="auto"/>
            </w:tcBorders>
            <w:shd w:val="clear" w:color="auto" w:fill="auto"/>
            <w:vAlign w:val="center"/>
            <w:hideMark/>
          </w:tcPr>
          <w:p w:rsidR="00FD0C25" w:rsidRPr="00FD0C25" w:rsidRDefault="00FD0C25" w:rsidP="00FD0C25">
            <w:pPr>
              <w:spacing w:after="0" w:line="240" w:lineRule="auto"/>
              <w:jc w:val="right"/>
              <w:rPr>
                <w:rFonts w:ascii="Times New Roman" w:eastAsia="Times New Roman" w:hAnsi="Times New Roman" w:cs="Times New Roman"/>
              </w:rPr>
            </w:pPr>
            <w:r w:rsidRPr="00FD0C25">
              <w:rPr>
                <w:rFonts w:ascii="Times New Roman" w:eastAsia="Times New Roman" w:hAnsi="Times New Roman" w:cs="Times New Roman"/>
              </w:rPr>
              <w:t>49 054,9</w:t>
            </w:r>
          </w:p>
        </w:tc>
      </w:tr>
      <w:tr w:rsidR="00FD0C25" w:rsidRPr="00FD0C25" w:rsidTr="00FD0C25">
        <w:trPr>
          <w:trHeight w:val="300"/>
        </w:trPr>
        <w:tc>
          <w:tcPr>
            <w:tcW w:w="154" w:type="pct"/>
            <w:vMerge/>
            <w:tcBorders>
              <w:top w:val="nil"/>
              <w:left w:val="single" w:sz="4" w:space="0" w:color="auto"/>
              <w:bottom w:val="single" w:sz="4" w:space="0" w:color="auto"/>
              <w:right w:val="single" w:sz="4" w:space="0" w:color="auto"/>
            </w:tcBorders>
            <w:vAlign w:val="center"/>
            <w:hideMark/>
          </w:tcPr>
          <w:p w:rsidR="00FD0C25" w:rsidRPr="00FD0C25" w:rsidRDefault="00FD0C25" w:rsidP="00FD0C25">
            <w:pPr>
              <w:spacing w:after="0" w:line="240" w:lineRule="auto"/>
              <w:rPr>
                <w:rFonts w:ascii="Times New Roman" w:eastAsia="Times New Roman" w:hAnsi="Times New Roman" w:cs="Times New Roman"/>
              </w:rPr>
            </w:pPr>
          </w:p>
        </w:tc>
        <w:tc>
          <w:tcPr>
            <w:tcW w:w="593" w:type="pct"/>
            <w:gridSpan w:val="2"/>
            <w:vMerge/>
            <w:tcBorders>
              <w:top w:val="nil"/>
              <w:left w:val="single" w:sz="4" w:space="0" w:color="auto"/>
              <w:bottom w:val="single" w:sz="4" w:space="0" w:color="auto"/>
              <w:right w:val="single" w:sz="4" w:space="0" w:color="auto"/>
            </w:tcBorders>
            <w:vAlign w:val="center"/>
            <w:hideMark/>
          </w:tcPr>
          <w:p w:rsidR="00FD0C25" w:rsidRPr="00FD0C25" w:rsidRDefault="00FD0C25" w:rsidP="00FD0C25">
            <w:pPr>
              <w:spacing w:after="0" w:line="240" w:lineRule="auto"/>
              <w:rPr>
                <w:rFonts w:ascii="Times New Roman" w:eastAsia="Times New Roman" w:hAnsi="Times New Roman" w:cs="Times New Roman"/>
              </w:rPr>
            </w:pPr>
          </w:p>
        </w:tc>
        <w:tc>
          <w:tcPr>
            <w:tcW w:w="1514" w:type="pct"/>
            <w:gridSpan w:val="2"/>
            <w:vMerge/>
            <w:tcBorders>
              <w:top w:val="nil"/>
              <w:left w:val="single" w:sz="4" w:space="0" w:color="auto"/>
              <w:bottom w:val="single" w:sz="4" w:space="0" w:color="auto"/>
              <w:right w:val="single" w:sz="4" w:space="0" w:color="auto"/>
            </w:tcBorders>
            <w:vAlign w:val="center"/>
            <w:hideMark/>
          </w:tcPr>
          <w:p w:rsidR="00FD0C25" w:rsidRPr="00FD0C25" w:rsidRDefault="00FD0C25" w:rsidP="00FD0C25">
            <w:pPr>
              <w:spacing w:after="0" w:line="240" w:lineRule="auto"/>
              <w:rPr>
                <w:rFonts w:ascii="Times New Roman" w:eastAsia="Times New Roman" w:hAnsi="Times New Roman" w:cs="Times New Roman"/>
              </w:rPr>
            </w:pPr>
          </w:p>
        </w:tc>
        <w:tc>
          <w:tcPr>
            <w:tcW w:w="979" w:type="pct"/>
            <w:gridSpan w:val="4"/>
            <w:tcBorders>
              <w:top w:val="nil"/>
              <w:left w:val="nil"/>
              <w:bottom w:val="single" w:sz="4" w:space="0" w:color="auto"/>
              <w:right w:val="single" w:sz="4" w:space="0" w:color="auto"/>
            </w:tcBorders>
            <w:shd w:val="clear" w:color="auto" w:fill="auto"/>
            <w:vAlign w:val="center"/>
            <w:hideMark/>
          </w:tcPr>
          <w:p w:rsidR="00FD0C25" w:rsidRPr="00FD0C25" w:rsidRDefault="00FD0C25" w:rsidP="00FD0C25">
            <w:pPr>
              <w:spacing w:after="0" w:line="240" w:lineRule="auto"/>
              <w:rPr>
                <w:rFonts w:ascii="Times New Roman" w:eastAsia="Times New Roman" w:hAnsi="Times New Roman" w:cs="Times New Roman"/>
              </w:rPr>
            </w:pPr>
            <w:r w:rsidRPr="00FD0C25">
              <w:rPr>
                <w:rFonts w:ascii="Times New Roman" w:eastAsia="Times New Roman" w:hAnsi="Times New Roman" w:cs="Times New Roman"/>
              </w:rPr>
              <w:t>Муниципальный бюджет</w:t>
            </w:r>
          </w:p>
        </w:tc>
        <w:tc>
          <w:tcPr>
            <w:tcW w:w="445" w:type="pct"/>
            <w:gridSpan w:val="2"/>
            <w:tcBorders>
              <w:top w:val="nil"/>
              <w:left w:val="nil"/>
              <w:bottom w:val="single" w:sz="4" w:space="0" w:color="auto"/>
              <w:right w:val="single" w:sz="4" w:space="0" w:color="auto"/>
            </w:tcBorders>
            <w:shd w:val="clear" w:color="auto" w:fill="auto"/>
            <w:vAlign w:val="center"/>
            <w:hideMark/>
          </w:tcPr>
          <w:p w:rsidR="00FD0C25" w:rsidRPr="00FD0C25" w:rsidRDefault="00FD0C25" w:rsidP="00FD0C25">
            <w:pPr>
              <w:spacing w:after="0" w:line="240" w:lineRule="auto"/>
              <w:jc w:val="right"/>
              <w:rPr>
                <w:rFonts w:ascii="Times New Roman" w:eastAsia="Times New Roman" w:hAnsi="Times New Roman" w:cs="Times New Roman"/>
              </w:rPr>
            </w:pPr>
            <w:r w:rsidRPr="00FD0C25">
              <w:rPr>
                <w:rFonts w:ascii="Times New Roman" w:eastAsia="Times New Roman" w:hAnsi="Times New Roman" w:cs="Times New Roman"/>
              </w:rPr>
              <w:t> </w:t>
            </w:r>
          </w:p>
        </w:tc>
        <w:tc>
          <w:tcPr>
            <w:tcW w:w="444" w:type="pct"/>
            <w:tcBorders>
              <w:top w:val="nil"/>
              <w:left w:val="nil"/>
              <w:bottom w:val="single" w:sz="4" w:space="0" w:color="auto"/>
              <w:right w:val="single" w:sz="4" w:space="0" w:color="auto"/>
            </w:tcBorders>
            <w:shd w:val="clear" w:color="auto" w:fill="auto"/>
            <w:vAlign w:val="center"/>
            <w:hideMark/>
          </w:tcPr>
          <w:p w:rsidR="00FD0C25" w:rsidRPr="00FD0C25" w:rsidRDefault="00FD0C25" w:rsidP="00FD0C25">
            <w:pPr>
              <w:spacing w:after="0" w:line="240" w:lineRule="auto"/>
              <w:jc w:val="right"/>
              <w:rPr>
                <w:rFonts w:ascii="Times New Roman" w:eastAsia="Times New Roman" w:hAnsi="Times New Roman" w:cs="Times New Roman"/>
              </w:rPr>
            </w:pPr>
            <w:r w:rsidRPr="00FD0C25">
              <w:rPr>
                <w:rFonts w:ascii="Times New Roman" w:eastAsia="Times New Roman" w:hAnsi="Times New Roman" w:cs="Times New Roman"/>
              </w:rPr>
              <w:t> </w:t>
            </w:r>
          </w:p>
        </w:tc>
        <w:tc>
          <w:tcPr>
            <w:tcW w:w="400" w:type="pct"/>
            <w:tcBorders>
              <w:top w:val="nil"/>
              <w:left w:val="nil"/>
              <w:bottom w:val="single" w:sz="4" w:space="0" w:color="auto"/>
              <w:right w:val="single" w:sz="4" w:space="0" w:color="auto"/>
            </w:tcBorders>
            <w:shd w:val="clear" w:color="auto" w:fill="auto"/>
            <w:vAlign w:val="center"/>
            <w:hideMark/>
          </w:tcPr>
          <w:p w:rsidR="00FD0C25" w:rsidRPr="00FD0C25" w:rsidRDefault="00FD0C25" w:rsidP="00FD0C25">
            <w:pPr>
              <w:spacing w:after="0" w:line="240" w:lineRule="auto"/>
              <w:jc w:val="right"/>
              <w:rPr>
                <w:rFonts w:ascii="Times New Roman" w:eastAsia="Times New Roman" w:hAnsi="Times New Roman" w:cs="Times New Roman"/>
              </w:rPr>
            </w:pPr>
            <w:r w:rsidRPr="00FD0C25">
              <w:rPr>
                <w:rFonts w:ascii="Times New Roman" w:eastAsia="Times New Roman" w:hAnsi="Times New Roman" w:cs="Times New Roman"/>
              </w:rPr>
              <w:t> </w:t>
            </w:r>
          </w:p>
        </w:tc>
        <w:tc>
          <w:tcPr>
            <w:tcW w:w="472" w:type="pct"/>
            <w:tcBorders>
              <w:top w:val="nil"/>
              <w:left w:val="nil"/>
              <w:bottom w:val="single" w:sz="4" w:space="0" w:color="auto"/>
              <w:right w:val="single" w:sz="4" w:space="0" w:color="auto"/>
            </w:tcBorders>
            <w:shd w:val="clear" w:color="auto" w:fill="auto"/>
            <w:vAlign w:val="center"/>
            <w:hideMark/>
          </w:tcPr>
          <w:p w:rsidR="00FD0C25" w:rsidRPr="00FD0C25" w:rsidRDefault="00FD0C25" w:rsidP="00FD0C25">
            <w:pPr>
              <w:spacing w:after="0" w:line="240" w:lineRule="auto"/>
              <w:jc w:val="right"/>
              <w:rPr>
                <w:rFonts w:ascii="Times New Roman" w:eastAsia="Times New Roman" w:hAnsi="Times New Roman" w:cs="Times New Roman"/>
              </w:rPr>
            </w:pPr>
            <w:r w:rsidRPr="00FD0C25">
              <w:rPr>
                <w:rFonts w:ascii="Times New Roman" w:eastAsia="Times New Roman" w:hAnsi="Times New Roman" w:cs="Times New Roman"/>
              </w:rPr>
              <w:t>0,0</w:t>
            </w:r>
          </w:p>
        </w:tc>
      </w:tr>
      <w:tr w:rsidR="00FD0C25" w:rsidRPr="00FD0C25" w:rsidTr="00FD0C25">
        <w:trPr>
          <w:trHeight w:val="420"/>
        </w:trPr>
        <w:tc>
          <w:tcPr>
            <w:tcW w:w="154" w:type="pct"/>
            <w:vMerge w:val="restart"/>
            <w:tcBorders>
              <w:top w:val="nil"/>
              <w:left w:val="single" w:sz="4" w:space="0" w:color="auto"/>
              <w:bottom w:val="single" w:sz="4" w:space="0" w:color="auto"/>
              <w:right w:val="single" w:sz="4" w:space="0" w:color="auto"/>
            </w:tcBorders>
            <w:shd w:val="clear" w:color="auto" w:fill="auto"/>
            <w:vAlign w:val="center"/>
            <w:hideMark/>
          </w:tcPr>
          <w:p w:rsidR="00FD0C25" w:rsidRPr="00FD0C25" w:rsidRDefault="00FD0C25" w:rsidP="00FD0C25">
            <w:pPr>
              <w:spacing w:after="0" w:line="240" w:lineRule="auto"/>
              <w:jc w:val="center"/>
              <w:rPr>
                <w:rFonts w:ascii="Times New Roman" w:eastAsia="Times New Roman" w:hAnsi="Times New Roman" w:cs="Times New Roman"/>
                <w:color w:val="000000"/>
              </w:rPr>
            </w:pPr>
            <w:r w:rsidRPr="00FD0C25">
              <w:rPr>
                <w:rFonts w:ascii="Times New Roman" w:eastAsia="Times New Roman" w:hAnsi="Times New Roman" w:cs="Times New Roman"/>
                <w:color w:val="000000"/>
              </w:rPr>
              <w:t>1.3</w:t>
            </w:r>
          </w:p>
        </w:tc>
        <w:tc>
          <w:tcPr>
            <w:tcW w:w="593" w:type="pct"/>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D0C25" w:rsidRPr="00FD0C25" w:rsidRDefault="00FD0C25" w:rsidP="00FD0C25">
            <w:pPr>
              <w:spacing w:after="0" w:line="240" w:lineRule="auto"/>
              <w:jc w:val="center"/>
              <w:rPr>
                <w:rFonts w:ascii="Times New Roman" w:eastAsia="Times New Roman" w:hAnsi="Times New Roman" w:cs="Times New Roman"/>
                <w:color w:val="000000"/>
              </w:rPr>
            </w:pPr>
            <w:r w:rsidRPr="00FD0C25">
              <w:rPr>
                <w:rFonts w:ascii="Times New Roman" w:eastAsia="Times New Roman" w:hAnsi="Times New Roman" w:cs="Times New Roman"/>
                <w:color w:val="000000"/>
              </w:rPr>
              <w:t>Подпрограмма 3</w:t>
            </w:r>
          </w:p>
        </w:tc>
        <w:tc>
          <w:tcPr>
            <w:tcW w:w="1514" w:type="pct"/>
            <w:gridSpan w:val="2"/>
            <w:vMerge w:val="restart"/>
            <w:tcBorders>
              <w:top w:val="nil"/>
              <w:left w:val="single" w:sz="4" w:space="0" w:color="auto"/>
              <w:bottom w:val="single" w:sz="4" w:space="0" w:color="auto"/>
              <w:right w:val="single" w:sz="4" w:space="0" w:color="auto"/>
            </w:tcBorders>
            <w:shd w:val="clear" w:color="auto" w:fill="auto"/>
            <w:vAlign w:val="center"/>
            <w:hideMark/>
          </w:tcPr>
          <w:p w:rsidR="00FD0C25" w:rsidRPr="00FD0C25" w:rsidRDefault="00FD0C25" w:rsidP="00FD0C25">
            <w:pPr>
              <w:spacing w:after="0" w:line="240" w:lineRule="auto"/>
              <w:rPr>
                <w:rFonts w:ascii="Times New Roman" w:eastAsia="Times New Roman" w:hAnsi="Times New Roman" w:cs="Times New Roman"/>
                <w:color w:val="000000"/>
              </w:rPr>
            </w:pPr>
            <w:r w:rsidRPr="00FD0C25">
              <w:rPr>
                <w:rFonts w:ascii="Times New Roman" w:eastAsia="Times New Roman" w:hAnsi="Times New Roman" w:cs="Times New Roman"/>
                <w:color w:val="000000"/>
              </w:rPr>
              <w:t xml:space="preserve">«Развитие системы дополнительного образования детей» </w:t>
            </w:r>
          </w:p>
        </w:tc>
        <w:tc>
          <w:tcPr>
            <w:tcW w:w="979" w:type="pct"/>
            <w:gridSpan w:val="4"/>
            <w:tcBorders>
              <w:top w:val="nil"/>
              <w:left w:val="nil"/>
              <w:bottom w:val="single" w:sz="4" w:space="0" w:color="auto"/>
              <w:right w:val="single" w:sz="4" w:space="0" w:color="auto"/>
            </w:tcBorders>
            <w:shd w:val="clear" w:color="auto" w:fill="auto"/>
            <w:vAlign w:val="center"/>
            <w:hideMark/>
          </w:tcPr>
          <w:p w:rsidR="00FD0C25" w:rsidRPr="00FD0C25" w:rsidRDefault="00FD0C25" w:rsidP="00FD0C25">
            <w:pPr>
              <w:spacing w:after="0" w:line="240" w:lineRule="auto"/>
              <w:rPr>
                <w:rFonts w:ascii="Times New Roman" w:eastAsia="Times New Roman" w:hAnsi="Times New Roman" w:cs="Times New Roman"/>
                <w:color w:val="000000"/>
              </w:rPr>
            </w:pPr>
            <w:r w:rsidRPr="00FD0C25">
              <w:rPr>
                <w:rFonts w:ascii="Times New Roman" w:eastAsia="Times New Roman" w:hAnsi="Times New Roman" w:cs="Times New Roman"/>
                <w:color w:val="000000"/>
              </w:rPr>
              <w:t>Всего в том числе:</w:t>
            </w:r>
          </w:p>
        </w:tc>
        <w:tc>
          <w:tcPr>
            <w:tcW w:w="445" w:type="pct"/>
            <w:gridSpan w:val="2"/>
            <w:tcBorders>
              <w:top w:val="nil"/>
              <w:left w:val="nil"/>
              <w:bottom w:val="nil"/>
              <w:right w:val="single" w:sz="4" w:space="0" w:color="auto"/>
            </w:tcBorders>
            <w:shd w:val="clear" w:color="auto" w:fill="auto"/>
            <w:vAlign w:val="center"/>
            <w:hideMark/>
          </w:tcPr>
          <w:p w:rsidR="00FD0C25" w:rsidRPr="00FD0C25" w:rsidRDefault="00FD0C25" w:rsidP="00FD0C25">
            <w:pPr>
              <w:spacing w:after="0" w:line="240" w:lineRule="auto"/>
              <w:jc w:val="right"/>
              <w:rPr>
                <w:rFonts w:ascii="Times New Roman" w:eastAsia="Times New Roman" w:hAnsi="Times New Roman" w:cs="Times New Roman"/>
                <w:b/>
                <w:bCs/>
              </w:rPr>
            </w:pPr>
            <w:r w:rsidRPr="00FD0C25">
              <w:rPr>
                <w:rFonts w:ascii="Times New Roman" w:eastAsia="Times New Roman" w:hAnsi="Times New Roman" w:cs="Times New Roman"/>
                <w:b/>
                <w:bCs/>
              </w:rPr>
              <w:t>8 073,2</w:t>
            </w:r>
          </w:p>
        </w:tc>
        <w:tc>
          <w:tcPr>
            <w:tcW w:w="444" w:type="pct"/>
            <w:tcBorders>
              <w:top w:val="nil"/>
              <w:left w:val="nil"/>
              <w:bottom w:val="nil"/>
              <w:right w:val="single" w:sz="4" w:space="0" w:color="auto"/>
            </w:tcBorders>
            <w:shd w:val="clear" w:color="auto" w:fill="auto"/>
            <w:vAlign w:val="center"/>
            <w:hideMark/>
          </w:tcPr>
          <w:p w:rsidR="00FD0C25" w:rsidRPr="00FD0C25" w:rsidRDefault="00FD0C25" w:rsidP="00FD0C25">
            <w:pPr>
              <w:spacing w:after="0" w:line="240" w:lineRule="auto"/>
              <w:jc w:val="right"/>
              <w:rPr>
                <w:rFonts w:ascii="Times New Roman" w:eastAsia="Times New Roman" w:hAnsi="Times New Roman" w:cs="Times New Roman"/>
                <w:b/>
                <w:bCs/>
              </w:rPr>
            </w:pPr>
            <w:r w:rsidRPr="00FD0C25">
              <w:rPr>
                <w:rFonts w:ascii="Times New Roman" w:eastAsia="Times New Roman" w:hAnsi="Times New Roman" w:cs="Times New Roman"/>
                <w:b/>
                <w:bCs/>
              </w:rPr>
              <w:t>9 485,9</w:t>
            </w:r>
          </w:p>
        </w:tc>
        <w:tc>
          <w:tcPr>
            <w:tcW w:w="400" w:type="pct"/>
            <w:tcBorders>
              <w:top w:val="nil"/>
              <w:left w:val="nil"/>
              <w:bottom w:val="nil"/>
              <w:right w:val="single" w:sz="4" w:space="0" w:color="auto"/>
            </w:tcBorders>
            <w:shd w:val="clear" w:color="auto" w:fill="auto"/>
            <w:vAlign w:val="center"/>
            <w:hideMark/>
          </w:tcPr>
          <w:p w:rsidR="00FD0C25" w:rsidRPr="00FD0C25" w:rsidRDefault="00FD0C25" w:rsidP="00FD0C25">
            <w:pPr>
              <w:spacing w:after="0" w:line="240" w:lineRule="auto"/>
              <w:jc w:val="right"/>
              <w:rPr>
                <w:rFonts w:ascii="Times New Roman" w:eastAsia="Times New Roman" w:hAnsi="Times New Roman" w:cs="Times New Roman"/>
                <w:b/>
                <w:bCs/>
              </w:rPr>
            </w:pPr>
            <w:r w:rsidRPr="00FD0C25">
              <w:rPr>
                <w:rFonts w:ascii="Times New Roman" w:eastAsia="Times New Roman" w:hAnsi="Times New Roman" w:cs="Times New Roman"/>
                <w:b/>
                <w:bCs/>
              </w:rPr>
              <w:t>9 485,9</w:t>
            </w:r>
          </w:p>
        </w:tc>
        <w:tc>
          <w:tcPr>
            <w:tcW w:w="472" w:type="pct"/>
            <w:tcBorders>
              <w:top w:val="nil"/>
              <w:left w:val="nil"/>
              <w:bottom w:val="nil"/>
              <w:right w:val="single" w:sz="4" w:space="0" w:color="auto"/>
            </w:tcBorders>
            <w:shd w:val="clear" w:color="auto" w:fill="auto"/>
            <w:vAlign w:val="center"/>
            <w:hideMark/>
          </w:tcPr>
          <w:p w:rsidR="00FD0C25" w:rsidRPr="00FD0C25" w:rsidRDefault="00FD0C25" w:rsidP="00FD0C25">
            <w:pPr>
              <w:spacing w:after="0" w:line="240" w:lineRule="auto"/>
              <w:jc w:val="right"/>
              <w:rPr>
                <w:rFonts w:ascii="Times New Roman" w:eastAsia="Times New Roman" w:hAnsi="Times New Roman" w:cs="Times New Roman"/>
                <w:b/>
                <w:bCs/>
                <w:color w:val="000000"/>
              </w:rPr>
            </w:pPr>
            <w:r w:rsidRPr="00FD0C25">
              <w:rPr>
                <w:rFonts w:ascii="Times New Roman" w:eastAsia="Times New Roman" w:hAnsi="Times New Roman" w:cs="Times New Roman"/>
                <w:b/>
                <w:bCs/>
                <w:color w:val="000000"/>
              </w:rPr>
              <w:t>27 045,0</w:t>
            </w:r>
          </w:p>
        </w:tc>
      </w:tr>
      <w:tr w:rsidR="00FD0C25" w:rsidRPr="00FD0C25" w:rsidTr="00FD0C25">
        <w:trPr>
          <w:trHeight w:val="300"/>
        </w:trPr>
        <w:tc>
          <w:tcPr>
            <w:tcW w:w="154" w:type="pct"/>
            <w:vMerge/>
            <w:tcBorders>
              <w:top w:val="nil"/>
              <w:left w:val="single" w:sz="4" w:space="0" w:color="auto"/>
              <w:bottom w:val="single" w:sz="4" w:space="0" w:color="auto"/>
              <w:right w:val="single" w:sz="4" w:space="0" w:color="auto"/>
            </w:tcBorders>
            <w:vAlign w:val="center"/>
            <w:hideMark/>
          </w:tcPr>
          <w:p w:rsidR="00FD0C25" w:rsidRPr="00FD0C25" w:rsidRDefault="00FD0C25" w:rsidP="00FD0C25">
            <w:pPr>
              <w:spacing w:after="0" w:line="240" w:lineRule="auto"/>
              <w:rPr>
                <w:rFonts w:ascii="Times New Roman" w:eastAsia="Times New Roman" w:hAnsi="Times New Roman" w:cs="Times New Roman"/>
                <w:color w:val="000000"/>
              </w:rPr>
            </w:pPr>
          </w:p>
        </w:tc>
        <w:tc>
          <w:tcPr>
            <w:tcW w:w="593" w:type="pct"/>
            <w:gridSpan w:val="2"/>
            <w:vMerge/>
            <w:tcBorders>
              <w:top w:val="nil"/>
              <w:left w:val="single" w:sz="4" w:space="0" w:color="auto"/>
              <w:bottom w:val="single" w:sz="4" w:space="0" w:color="auto"/>
              <w:right w:val="single" w:sz="4" w:space="0" w:color="auto"/>
            </w:tcBorders>
            <w:vAlign w:val="center"/>
            <w:hideMark/>
          </w:tcPr>
          <w:p w:rsidR="00FD0C25" w:rsidRPr="00FD0C25" w:rsidRDefault="00FD0C25" w:rsidP="00FD0C25">
            <w:pPr>
              <w:spacing w:after="0" w:line="240" w:lineRule="auto"/>
              <w:rPr>
                <w:rFonts w:ascii="Times New Roman" w:eastAsia="Times New Roman" w:hAnsi="Times New Roman" w:cs="Times New Roman"/>
                <w:color w:val="000000"/>
              </w:rPr>
            </w:pPr>
          </w:p>
        </w:tc>
        <w:tc>
          <w:tcPr>
            <w:tcW w:w="1514" w:type="pct"/>
            <w:gridSpan w:val="2"/>
            <w:vMerge/>
            <w:tcBorders>
              <w:top w:val="nil"/>
              <w:left w:val="single" w:sz="4" w:space="0" w:color="auto"/>
              <w:bottom w:val="single" w:sz="4" w:space="0" w:color="auto"/>
              <w:right w:val="single" w:sz="4" w:space="0" w:color="auto"/>
            </w:tcBorders>
            <w:vAlign w:val="center"/>
            <w:hideMark/>
          </w:tcPr>
          <w:p w:rsidR="00FD0C25" w:rsidRPr="00FD0C25" w:rsidRDefault="00FD0C25" w:rsidP="00FD0C25">
            <w:pPr>
              <w:spacing w:after="0" w:line="240" w:lineRule="auto"/>
              <w:rPr>
                <w:rFonts w:ascii="Times New Roman" w:eastAsia="Times New Roman" w:hAnsi="Times New Roman" w:cs="Times New Roman"/>
                <w:color w:val="000000"/>
              </w:rPr>
            </w:pPr>
          </w:p>
        </w:tc>
        <w:tc>
          <w:tcPr>
            <w:tcW w:w="979" w:type="pct"/>
            <w:gridSpan w:val="4"/>
            <w:tcBorders>
              <w:top w:val="nil"/>
              <w:left w:val="nil"/>
              <w:bottom w:val="single" w:sz="4" w:space="0" w:color="auto"/>
              <w:right w:val="single" w:sz="4" w:space="0" w:color="auto"/>
            </w:tcBorders>
            <w:shd w:val="clear" w:color="auto" w:fill="auto"/>
            <w:vAlign w:val="center"/>
            <w:hideMark/>
          </w:tcPr>
          <w:p w:rsidR="00FD0C25" w:rsidRPr="00FD0C25" w:rsidRDefault="00FD0C25" w:rsidP="00FD0C25">
            <w:pPr>
              <w:spacing w:after="0" w:line="240" w:lineRule="auto"/>
              <w:rPr>
                <w:rFonts w:ascii="Times New Roman" w:eastAsia="Times New Roman" w:hAnsi="Times New Roman" w:cs="Times New Roman"/>
                <w:color w:val="000000"/>
              </w:rPr>
            </w:pPr>
            <w:r w:rsidRPr="00FD0C25">
              <w:rPr>
                <w:rFonts w:ascii="Times New Roman" w:eastAsia="Times New Roman" w:hAnsi="Times New Roman" w:cs="Times New Roman"/>
                <w:color w:val="000000"/>
              </w:rPr>
              <w:t>Федеральный бюджет</w:t>
            </w:r>
          </w:p>
        </w:tc>
        <w:tc>
          <w:tcPr>
            <w:tcW w:w="445" w:type="pct"/>
            <w:gridSpan w:val="2"/>
            <w:tcBorders>
              <w:top w:val="single" w:sz="4" w:space="0" w:color="auto"/>
              <w:left w:val="nil"/>
              <w:bottom w:val="single" w:sz="4" w:space="0" w:color="auto"/>
              <w:right w:val="single" w:sz="4" w:space="0" w:color="auto"/>
            </w:tcBorders>
            <w:shd w:val="clear" w:color="auto" w:fill="auto"/>
            <w:vAlign w:val="center"/>
            <w:hideMark/>
          </w:tcPr>
          <w:p w:rsidR="00FD0C25" w:rsidRPr="00FD0C25" w:rsidRDefault="00FD0C25" w:rsidP="00FD0C25">
            <w:pPr>
              <w:spacing w:after="0" w:line="240" w:lineRule="auto"/>
              <w:jc w:val="right"/>
              <w:rPr>
                <w:rFonts w:ascii="Times New Roman" w:eastAsia="Times New Roman" w:hAnsi="Times New Roman" w:cs="Times New Roman"/>
              </w:rPr>
            </w:pPr>
            <w:r w:rsidRPr="00FD0C25">
              <w:rPr>
                <w:rFonts w:ascii="Times New Roman" w:eastAsia="Times New Roman" w:hAnsi="Times New Roman" w:cs="Times New Roman"/>
              </w:rPr>
              <w:t> </w:t>
            </w:r>
          </w:p>
        </w:tc>
        <w:tc>
          <w:tcPr>
            <w:tcW w:w="444" w:type="pct"/>
            <w:tcBorders>
              <w:top w:val="single" w:sz="4" w:space="0" w:color="auto"/>
              <w:left w:val="nil"/>
              <w:bottom w:val="single" w:sz="4" w:space="0" w:color="auto"/>
              <w:right w:val="single" w:sz="4" w:space="0" w:color="auto"/>
            </w:tcBorders>
            <w:shd w:val="clear" w:color="auto" w:fill="auto"/>
            <w:vAlign w:val="center"/>
            <w:hideMark/>
          </w:tcPr>
          <w:p w:rsidR="00FD0C25" w:rsidRPr="00FD0C25" w:rsidRDefault="00FD0C25" w:rsidP="00FD0C25">
            <w:pPr>
              <w:spacing w:after="0" w:line="240" w:lineRule="auto"/>
              <w:jc w:val="right"/>
              <w:rPr>
                <w:rFonts w:ascii="Times New Roman" w:eastAsia="Times New Roman" w:hAnsi="Times New Roman" w:cs="Times New Roman"/>
              </w:rPr>
            </w:pPr>
            <w:r w:rsidRPr="00FD0C25">
              <w:rPr>
                <w:rFonts w:ascii="Times New Roman" w:eastAsia="Times New Roman" w:hAnsi="Times New Roman" w:cs="Times New Roman"/>
              </w:rPr>
              <w:t> </w:t>
            </w:r>
          </w:p>
        </w:tc>
        <w:tc>
          <w:tcPr>
            <w:tcW w:w="400" w:type="pct"/>
            <w:tcBorders>
              <w:top w:val="single" w:sz="4" w:space="0" w:color="auto"/>
              <w:left w:val="nil"/>
              <w:bottom w:val="single" w:sz="4" w:space="0" w:color="auto"/>
              <w:right w:val="single" w:sz="4" w:space="0" w:color="auto"/>
            </w:tcBorders>
            <w:shd w:val="clear" w:color="auto" w:fill="auto"/>
            <w:vAlign w:val="center"/>
            <w:hideMark/>
          </w:tcPr>
          <w:p w:rsidR="00FD0C25" w:rsidRPr="00FD0C25" w:rsidRDefault="00FD0C25" w:rsidP="00FD0C25">
            <w:pPr>
              <w:spacing w:after="0" w:line="240" w:lineRule="auto"/>
              <w:jc w:val="right"/>
              <w:rPr>
                <w:rFonts w:ascii="Times New Roman" w:eastAsia="Times New Roman" w:hAnsi="Times New Roman" w:cs="Times New Roman"/>
              </w:rPr>
            </w:pPr>
            <w:r w:rsidRPr="00FD0C25">
              <w:rPr>
                <w:rFonts w:ascii="Times New Roman" w:eastAsia="Times New Roman" w:hAnsi="Times New Roman" w:cs="Times New Roman"/>
              </w:rPr>
              <w:t> </w:t>
            </w:r>
          </w:p>
        </w:tc>
        <w:tc>
          <w:tcPr>
            <w:tcW w:w="472" w:type="pct"/>
            <w:tcBorders>
              <w:top w:val="single" w:sz="4" w:space="0" w:color="auto"/>
              <w:left w:val="nil"/>
              <w:bottom w:val="single" w:sz="4" w:space="0" w:color="auto"/>
              <w:right w:val="single" w:sz="4" w:space="0" w:color="auto"/>
            </w:tcBorders>
            <w:shd w:val="clear" w:color="auto" w:fill="auto"/>
            <w:vAlign w:val="center"/>
            <w:hideMark/>
          </w:tcPr>
          <w:p w:rsidR="00FD0C25" w:rsidRPr="00FD0C25" w:rsidRDefault="00FD0C25" w:rsidP="00FD0C25">
            <w:pPr>
              <w:spacing w:after="0" w:line="240" w:lineRule="auto"/>
              <w:jc w:val="right"/>
              <w:rPr>
                <w:rFonts w:ascii="Times New Roman" w:eastAsia="Times New Roman" w:hAnsi="Times New Roman" w:cs="Times New Roman"/>
                <w:color w:val="000000"/>
              </w:rPr>
            </w:pPr>
            <w:r w:rsidRPr="00FD0C25">
              <w:rPr>
                <w:rFonts w:ascii="Times New Roman" w:eastAsia="Times New Roman" w:hAnsi="Times New Roman" w:cs="Times New Roman"/>
                <w:color w:val="000000"/>
              </w:rPr>
              <w:t>0,0</w:t>
            </w:r>
          </w:p>
        </w:tc>
      </w:tr>
      <w:tr w:rsidR="00FD0C25" w:rsidRPr="00FD0C25" w:rsidTr="00FD0C25">
        <w:trPr>
          <w:trHeight w:val="300"/>
        </w:trPr>
        <w:tc>
          <w:tcPr>
            <w:tcW w:w="154" w:type="pct"/>
            <w:vMerge/>
            <w:tcBorders>
              <w:top w:val="nil"/>
              <w:left w:val="single" w:sz="4" w:space="0" w:color="auto"/>
              <w:bottom w:val="single" w:sz="4" w:space="0" w:color="auto"/>
              <w:right w:val="single" w:sz="4" w:space="0" w:color="auto"/>
            </w:tcBorders>
            <w:vAlign w:val="center"/>
            <w:hideMark/>
          </w:tcPr>
          <w:p w:rsidR="00FD0C25" w:rsidRPr="00FD0C25" w:rsidRDefault="00FD0C25" w:rsidP="00FD0C25">
            <w:pPr>
              <w:spacing w:after="0" w:line="240" w:lineRule="auto"/>
              <w:rPr>
                <w:rFonts w:ascii="Times New Roman" w:eastAsia="Times New Roman" w:hAnsi="Times New Roman" w:cs="Times New Roman"/>
                <w:color w:val="000000"/>
              </w:rPr>
            </w:pPr>
          </w:p>
        </w:tc>
        <w:tc>
          <w:tcPr>
            <w:tcW w:w="593" w:type="pct"/>
            <w:gridSpan w:val="2"/>
            <w:vMerge/>
            <w:tcBorders>
              <w:top w:val="nil"/>
              <w:left w:val="single" w:sz="4" w:space="0" w:color="auto"/>
              <w:bottom w:val="single" w:sz="4" w:space="0" w:color="auto"/>
              <w:right w:val="single" w:sz="4" w:space="0" w:color="auto"/>
            </w:tcBorders>
            <w:vAlign w:val="center"/>
            <w:hideMark/>
          </w:tcPr>
          <w:p w:rsidR="00FD0C25" w:rsidRPr="00FD0C25" w:rsidRDefault="00FD0C25" w:rsidP="00FD0C25">
            <w:pPr>
              <w:spacing w:after="0" w:line="240" w:lineRule="auto"/>
              <w:rPr>
                <w:rFonts w:ascii="Times New Roman" w:eastAsia="Times New Roman" w:hAnsi="Times New Roman" w:cs="Times New Roman"/>
                <w:color w:val="000000"/>
              </w:rPr>
            </w:pPr>
          </w:p>
        </w:tc>
        <w:tc>
          <w:tcPr>
            <w:tcW w:w="1514" w:type="pct"/>
            <w:gridSpan w:val="2"/>
            <w:vMerge/>
            <w:tcBorders>
              <w:top w:val="nil"/>
              <w:left w:val="single" w:sz="4" w:space="0" w:color="auto"/>
              <w:bottom w:val="single" w:sz="4" w:space="0" w:color="auto"/>
              <w:right w:val="single" w:sz="4" w:space="0" w:color="auto"/>
            </w:tcBorders>
            <w:vAlign w:val="center"/>
            <w:hideMark/>
          </w:tcPr>
          <w:p w:rsidR="00FD0C25" w:rsidRPr="00FD0C25" w:rsidRDefault="00FD0C25" w:rsidP="00FD0C25">
            <w:pPr>
              <w:spacing w:after="0" w:line="240" w:lineRule="auto"/>
              <w:rPr>
                <w:rFonts w:ascii="Times New Roman" w:eastAsia="Times New Roman" w:hAnsi="Times New Roman" w:cs="Times New Roman"/>
                <w:color w:val="000000"/>
              </w:rPr>
            </w:pPr>
          </w:p>
        </w:tc>
        <w:tc>
          <w:tcPr>
            <w:tcW w:w="979" w:type="pct"/>
            <w:gridSpan w:val="4"/>
            <w:tcBorders>
              <w:top w:val="nil"/>
              <w:left w:val="nil"/>
              <w:bottom w:val="single" w:sz="4" w:space="0" w:color="auto"/>
              <w:right w:val="single" w:sz="4" w:space="0" w:color="auto"/>
            </w:tcBorders>
            <w:shd w:val="clear" w:color="auto" w:fill="auto"/>
            <w:vAlign w:val="center"/>
            <w:hideMark/>
          </w:tcPr>
          <w:p w:rsidR="00FD0C25" w:rsidRPr="00FD0C25" w:rsidRDefault="00FD0C25" w:rsidP="00FD0C25">
            <w:pPr>
              <w:spacing w:after="0" w:line="240" w:lineRule="auto"/>
              <w:rPr>
                <w:rFonts w:ascii="Times New Roman" w:eastAsia="Times New Roman" w:hAnsi="Times New Roman" w:cs="Times New Roman"/>
                <w:color w:val="000000"/>
              </w:rPr>
            </w:pPr>
            <w:r w:rsidRPr="00FD0C25">
              <w:rPr>
                <w:rFonts w:ascii="Times New Roman" w:eastAsia="Times New Roman" w:hAnsi="Times New Roman" w:cs="Times New Roman"/>
                <w:color w:val="000000"/>
              </w:rPr>
              <w:t>Краевой бюджет</w:t>
            </w:r>
          </w:p>
        </w:tc>
        <w:tc>
          <w:tcPr>
            <w:tcW w:w="445" w:type="pct"/>
            <w:gridSpan w:val="2"/>
            <w:tcBorders>
              <w:top w:val="nil"/>
              <w:left w:val="nil"/>
              <w:bottom w:val="single" w:sz="4" w:space="0" w:color="auto"/>
              <w:right w:val="single" w:sz="4" w:space="0" w:color="auto"/>
            </w:tcBorders>
            <w:shd w:val="clear" w:color="auto" w:fill="auto"/>
            <w:vAlign w:val="center"/>
            <w:hideMark/>
          </w:tcPr>
          <w:p w:rsidR="00FD0C25" w:rsidRPr="00FD0C25" w:rsidRDefault="00FD0C25" w:rsidP="00FD0C25">
            <w:pPr>
              <w:spacing w:after="0" w:line="240" w:lineRule="auto"/>
              <w:jc w:val="right"/>
              <w:rPr>
                <w:rFonts w:ascii="Times New Roman" w:eastAsia="Times New Roman" w:hAnsi="Times New Roman" w:cs="Times New Roman"/>
              </w:rPr>
            </w:pPr>
            <w:r w:rsidRPr="00FD0C25">
              <w:rPr>
                <w:rFonts w:ascii="Times New Roman" w:eastAsia="Times New Roman" w:hAnsi="Times New Roman" w:cs="Times New Roman"/>
              </w:rPr>
              <w:t> </w:t>
            </w:r>
          </w:p>
        </w:tc>
        <w:tc>
          <w:tcPr>
            <w:tcW w:w="444" w:type="pct"/>
            <w:tcBorders>
              <w:top w:val="nil"/>
              <w:left w:val="nil"/>
              <w:bottom w:val="single" w:sz="4" w:space="0" w:color="auto"/>
              <w:right w:val="single" w:sz="4" w:space="0" w:color="auto"/>
            </w:tcBorders>
            <w:shd w:val="clear" w:color="auto" w:fill="auto"/>
            <w:vAlign w:val="center"/>
            <w:hideMark/>
          </w:tcPr>
          <w:p w:rsidR="00FD0C25" w:rsidRPr="00FD0C25" w:rsidRDefault="00FD0C25" w:rsidP="00FD0C25">
            <w:pPr>
              <w:spacing w:after="0" w:line="240" w:lineRule="auto"/>
              <w:jc w:val="right"/>
              <w:rPr>
                <w:rFonts w:ascii="Times New Roman" w:eastAsia="Times New Roman" w:hAnsi="Times New Roman" w:cs="Times New Roman"/>
              </w:rPr>
            </w:pPr>
            <w:r w:rsidRPr="00FD0C25">
              <w:rPr>
                <w:rFonts w:ascii="Times New Roman" w:eastAsia="Times New Roman" w:hAnsi="Times New Roman" w:cs="Times New Roman"/>
              </w:rPr>
              <w:t> </w:t>
            </w:r>
          </w:p>
        </w:tc>
        <w:tc>
          <w:tcPr>
            <w:tcW w:w="400" w:type="pct"/>
            <w:tcBorders>
              <w:top w:val="nil"/>
              <w:left w:val="nil"/>
              <w:bottom w:val="single" w:sz="4" w:space="0" w:color="auto"/>
              <w:right w:val="single" w:sz="4" w:space="0" w:color="auto"/>
            </w:tcBorders>
            <w:shd w:val="clear" w:color="auto" w:fill="auto"/>
            <w:vAlign w:val="center"/>
            <w:hideMark/>
          </w:tcPr>
          <w:p w:rsidR="00FD0C25" w:rsidRPr="00FD0C25" w:rsidRDefault="00FD0C25" w:rsidP="00FD0C25">
            <w:pPr>
              <w:spacing w:after="0" w:line="240" w:lineRule="auto"/>
              <w:jc w:val="right"/>
              <w:rPr>
                <w:rFonts w:ascii="Times New Roman" w:eastAsia="Times New Roman" w:hAnsi="Times New Roman" w:cs="Times New Roman"/>
              </w:rPr>
            </w:pPr>
            <w:r w:rsidRPr="00FD0C25">
              <w:rPr>
                <w:rFonts w:ascii="Times New Roman" w:eastAsia="Times New Roman" w:hAnsi="Times New Roman" w:cs="Times New Roman"/>
              </w:rPr>
              <w:t> </w:t>
            </w:r>
          </w:p>
        </w:tc>
        <w:tc>
          <w:tcPr>
            <w:tcW w:w="472" w:type="pct"/>
            <w:tcBorders>
              <w:top w:val="nil"/>
              <w:left w:val="nil"/>
              <w:bottom w:val="single" w:sz="4" w:space="0" w:color="auto"/>
              <w:right w:val="single" w:sz="4" w:space="0" w:color="auto"/>
            </w:tcBorders>
            <w:shd w:val="clear" w:color="auto" w:fill="auto"/>
            <w:vAlign w:val="center"/>
            <w:hideMark/>
          </w:tcPr>
          <w:p w:rsidR="00FD0C25" w:rsidRPr="00FD0C25" w:rsidRDefault="00FD0C25" w:rsidP="00FD0C25">
            <w:pPr>
              <w:spacing w:after="0" w:line="240" w:lineRule="auto"/>
              <w:jc w:val="right"/>
              <w:rPr>
                <w:rFonts w:ascii="Times New Roman" w:eastAsia="Times New Roman" w:hAnsi="Times New Roman" w:cs="Times New Roman"/>
                <w:color w:val="000000"/>
              </w:rPr>
            </w:pPr>
            <w:r w:rsidRPr="00FD0C25">
              <w:rPr>
                <w:rFonts w:ascii="Times New Roman" w:eastAsia="Times New Roman" w:hAnsi="Times New Roman" w:cs="Times New Roman"/>
                <w:color w:val="000000"/>
              </w:rPr>
              <w:t>0,0</w:t>
            </w:r>
          </w:p>
        </w:tc>
      </w:tr>
      <w:tr w:rsidR="00FD0C25" w:rsidRPr="00FD0C25" w:rsidTr="00FD0C25">
        <w:trPr>
          <w:trHeight w:val="300"/>
        </w:trPr>
        <w:tc>
          <w:tcPr>
            <w:tcW w:w="154" w:type="pct"/>
            <w:vMerge/>
            <w:tcBorders>
              <w:top w:val="nil"/>
              <w:left w:val="single" w:sz="4" w:space="0" w:color="auto"/>
              <w:bottom w:val="single" w:sz="4" w:space="0" w:color="auto"/>
              <w:right w:val="single" w:sz="4" w:space="0" w:color="auto"/>
            </w:tcBorders>
            <w:vAlign w:val="center"/>
            <w:hideMark/>
          </w:tcPr>
          <w:p w:rsidR="00FD0C25" w:rsidRPr="00FD0C25" w:rsidRDefault="00FD0C25" w:rsidP="00FD0C25">
            <w:pPr>
              <w:spacing w:after="0" w:line="240" w:lineRule="auto"/>
              <w:rPr>
                <w:rFonts w:ascii="Times New Roman" w:eastAsia="Times New Roman" w:hAnsi="Times New Roman" w:cs="Times New Roman"/>
                <w:color w:val="000000"/>
              </w:rPr>
            </w:pPr>
          </w:p>
        </w:tc>
        <w:tc>
          <w:tcPr>
            <w:tcW w:w="593" w:type="pct"/>
            <w:gridSpan w:val="2"/>
            <w:vMerge/>
            <w:tcBorders>
              <w:top w:val="nil"/>
              <w:left w:val="single" w:sz="4" w:space="0" w:color="auto"/>
              <w:bottom w:val="single" w:sz="4" w:space="0" w:color="auto"/>
              <w:right w:val="single" w:sz="4" w:space="0" w:color="auto"/>
            </w:tcBorders>
            <w:vAlign w:val="center"/>
            <w:hideMark/>
          </w:tcPr>
          <w:p w:rsidR="00FD0C25" w:rsidRPr="00FD0C25" w:rsidRDefault="00FD0C25" w:rsidP="00FD0C25">
            <w:pPr>
              <w:spacing w:after="0" w:line="240" w:lineRule="auto"/>
              <w:rPr>
                <w:rFonts w:ascii="Times New Roman" w:eastAsia="Times New Roman" w:hAnsi="Times New Roman" w:cs="Times New Roman"/>
                <w:color w:val="000000"/>
              </w:rPr>
            </w:pPr>
          </w:p>
        </w:tc>
        <w:tc>
          <w:tcPr>
            <w:tcW w:w="1514" w:type="pct"/>
            <w:gridSpan w:val="2"/>
            <w:vMerge/>
            <w:tcBorders>
              <w:top w:val="nil"/>
              <w:left w:val="single" w:sz="4" w:space="0" w:color="auto"/>
              <w:bottom w:val="single" w:sz="4" w:space="0" w:color="auto"/>
              <w:right w:val="single" w:sz="4" w:space="0" w:color="auto"/>
            </w:tcBorders>
            <w:vAlign w:val="center"/>
            <w:hideMark/>
          </w:tcPr>
          <w:p w:rsidR="00FD0C25" w:rsidRPr="00FD0C25" w:rsidRDefault="00FD0C25" w:rsidP="00FD0C25">
            <w:pPr>
              <w:spacing w:after="0" w:line="240" w:lineRule="auto"/>
              <w:rPr>
                <w:rFonts w:ascii="Times New Roman" w:eastAsia="Times New Roman" w:hAnsi="Times New Roman" w:cs="Times New Roman"/>
                <w:color w:val="000000"/>
              </w:rPr>
            </w:pPr>
          </w:p>
        </w:tc>
        <w:tc>
          <w:tcPr>
            <w:tcW w:w="979" w:type="pct"/>
            <w:gridSpan w:val="4"/>
            <w:tcBorders>
              <w:top w:val="nil"/>
              <w:left w:val="nil"/>
              <w:bottom w:val="single" w:sz="4" w:space="0" w:color="auto"/>
              <w:right w:val="single" w:sz="4" w:space="0" w:color="auto"/>
            </w:tcBorders>
            <w:shd w:val="clear" w:color="auto" w:fill="auto"/>
            <w:vAlign w:val="center"/>
            <w:hideMark/>
          </w:tcPr>
          <w:p w:rsidR="00FD0C25" w:rsidRPr="00FD0C25" w:rsidRDefault="00FD0C25" w:rsidP="00FD0C25">
            <w:pPr>
              <w:spacing w:after="0" w:line="240" w:lineRule="auto"/>
              <w:rPr>
                <w:rFonts w:ascii="Times New Roman" w:eastAsia="Times New Roman" w:hAnsi="Times New Roman" w:cs="Times New Roman"/>
                <w:color w:val="000000"/>
              </w:rPr>
            </w:pPr>
            <w:r w:rsidRPr="00FD0C25">
              <w:rPr>
                <w:rFonts w:ascii="Times New Roman" w:eastAsia="Times New Roman" w:hAnsi="Times New Roman" w:cs="Times New Roman"/>
                <w:color w:val="000000"/>
              </w:rPr>
              <w:t>Муниципальный бюджет</w:t>
            </w:r>
          </w:p>
        </w:tc>
        <w:tc>
          <w:tcPr>
            <w:tcW w:w="445" w:type="pct"/>
            <w:gridSpan w:val="2"/>
            <w:tcBorders>
              <w:top w:val="nil"/>
              <w:left w:val="nil"/>
              <w:bottom w:val="single" w:sz="4" w:space="0" w:color="auto"/>
              <w:right w:val="single" w:sz="4" w:space="0" w:color="auto"/>
            </w:tcBorders>
            <w:shd w:val="clear" w:color="auto" w:fill="auto"/>
            <w:vAlign w:val="center"/>
            <w:hideMark/>
          </w:tcPr>
          <w:p w:rsidR="00FD0C25" w:rsidRPr="00FD0C25" w:rsidRDefault="00FD0C25" w:rsidP="00FD0C25">
            <w:pPr>
              <w:spacing w:after="0" w:line="240" w:lineRule="auto"/>
              <w:jc w:val="right"/>
              <w:rPr>
                <w:rFonts w:ascii="Times New Roman" w:eastAsia="Times New Roman" w:hAnsi="Times New Roman" w:cs="Times New Roman"/>
              </w:rPr>
            </w:pPr>
            <w:r w:rsidRPr="00FD0C25">
              <w:rPr>
                <w:rFonts w:ascii="Times New Roman" w:eastAsia="Times New Roman" w:hAnsi="Times New Roman" w:cs="Times New Roman"/>
              </w:rPr>
              <w:t>8 073,2</w:t>
            </w:r>
          </w:p>
        </w:tc>
        <w:tc>
          <w:tcPr>
            <w:tcW w:w="444" w:type="pct"/>
            <w:tcBorders>
              <w:top w:val="nil"/>
              <w:left w:val="nil"/>
              <w:bottom w:val="single" w:sz="4" w:space="0" w:color="auto"/>
              <w:right w:val="single" w:sz="4" w:space="0" w:color="auto"/>
            </w:tcBorders>
            <w:shd w:val="clear" w:color="auto" w:fill="auto"/>
            <w:vAlign w:val="center"/>
            <w:hideMark/>
          </w:tcPr>
          <w:p w:rsidR="00FD0C25" w:rsidRPr="00FD0C25" w:rsidRDefault="00FD0C25" w:rsidP="00FD0C25">
            <w:pPr>
              <w:spacing w:after="0" w:line="240" w:lineRule="auto"/>
              <w:jc w:val="right"/>
              <w:rPr>
                <w:rFonts w:ascii="Times New Roman" w:eastAsia="Times New Roman" w:hAnsi="Times New Roman" w:cs="Times New Roman"/>
              </w:rPr>
            </w:pPr>
            <w:r w:rsidRPr="00FD0C25">
              <w:rPr>
                <w:rFonts w:ascii="Times New Roman" w:eastAsia="Times New Roman" w:hAnsi="Times New Roman" w:cs="Times New Roman"/>
              </w:rPr>
              <w:t>9 485,9</w:t>
            </w:r>
          </w:p>
        </w:tc>
        <w:tc>
          <w:tcPr>
            <w:tcW w:w="400" w:type="pct"/>
            <w:tcBorders>
              <w:top w:val="nil"/>
              <w:left w:val="nil"/>
              <w:bottom w:val="single" w:sz="4" w:space="0" w:color="auto"/>
              <w:right w:val="single" w:sz="4" w:space="0" w:color="auto"/>
            </w:tcBorders>
            <w:shd w:val="clear" w:color="auto" w:fill="auto"/>
            <w:vAlign w:val="center"/>
            <w:hideMark/>
          </w:tcPr>
          <w:p w:rsidR="00FD0C25" w:rsidRPr="00FD0C25" w:rsidRDefault="00FD0C25" w:rsidP="00FD0C25">
            <w:pPr>
              <w:spacing w:after="0" w:line="240" w:lineRule="auto"/>
              <w:jc w:val="right"/>
              <w:rPr>
                <w:rFonts w:ascii="Times New Roman" w:eastAsia="Times New Roman" w:hAnsi="Times New Roman" w:cs="Times New Roman"/>
              </w:rPr>
            </w:pPr>
            <w:r w:rsidRPr="00FD0C25">
              <w:rPr>
                <w:rFonts w:ascii="Times New Roman" w:eastAsia="Times New Roman" w:hAnsi="Times New Roman" w:cs="Times New Roman"/>
              </w:rPr>
              <w:t>9 485,9</w:t>
            </w:r>
          </w:p>
        </w:tc>
        <w:tc>
          <w:tcPr>
            <w:tcW w:w="472" w:type="pct"/>
            <w:tcBorders>
              <w:top w:val="nil"/>
              <w:left w:val="nil"/>
              <w:bottom w:val="single" w:sz="4" w:space="0" w:color="auto"/>
              <w:right w:val="single" w:sz="4" w:space="0" w:color="auto"/>
            </w:tcBorders>
            <w:shd w:val="clear" w:color="auto" w:fill="auto"/>
            <w:vAlign w:val="center"/>
            <w:hideMark/>
          </w:tcPr>
          <w:p w:rsidR="00FD0C25" w:rsidRPr="00FD0C25" w:rsidRDefault="00FD0C25" w:rsidP="00FD0C25">
            <w:pPr>
              <w:spacing w:after="0" w:line="240" w:lineRule="auto"/>
              <w:jc w:val="right"/>
              <w:rPr>
                <w:rFonts w:ascii="Times New Roman" w:eastAsia="Times New Roman" w:hAnsi="Times New Roman" w:cs="Times New Roman"/>
                <w:color w:val="000000"/>
              </w:rPr>
            </w:pPr>
            <w:r w:rsidRPr="00FD0C25">
              <w:rPr>
                <w:rFonts w:ascii="Times New Roman" w:eastAsia="Times New Roman" w:hAnsi="Times New Roman" w:cs="Times New Roman"/>
                <w:color w:val="000000"/>
              </w:rPr>
              <w:t>27 045,0</w:t>
            </w:r>
          </w:p>
        </w:tc>
      </w:tr>
    </w:tbl>
    <w:p w:rsidR="005A7711" w:rsidRDefault="005A7711" w:rsidP="00063071">
      <w:pPr>
        <w:pStyle w:val="a3"/>
        <w:rPr>
          <w:rFonts w:ascii="Times New Roman" w:hAnsi="Times New Roman" w:cs="Times New Roman"/>
        </w:rPr>
      </w:pPr>
    </w:p>
    <w:p w:rsidR="00465A02" w:rsidRDefault="00465A02" w:rsidP="00063071">
      <w:pPr>
        <w:pStyle w:val="a3"/>
        <w:rPr>
          <w:rFonts w:ascii="Times New Roman" w:hAnsi="Times New Roman" w:cs="Times New Roman"/>
        </w:rPr>
      </w:pPr>
    </w:p>
    <w:p w:rsidR="00465A02" w:rsidRDefault="00465A02" w:rsidP="00063071">
      <w:pPr>
        <w:pStyle w:val="a3"/>
        <w:rPr>
          <w:rFonts w:ascii="Times New Roman" w:hAnsi="Times New Roman" w:cs="Times New Roman"/>
        </w:rPr>
      </w:pPr>
    </w:p>
    <w:p w:rsidR="00465A02" w:rsidRDefault="00465A02" w:rsidP="00063071">
      <w:pPr>
        <w:pStyle w:val="a3"/>
        <w:rPr>
          <w:rFonts w:ascii="Times New Roman" w:hAnsi="Times New Roman" w:cs="Times New Roman"/>
        </w:rPr>
      </w:pPr>
    </w:p>
    <w:p w:rsidR="00465A02" w:rsidRDefault="00465A02" w:rsidP="00063071">
      <w:pPr>
        <w:pStyle w:val="a3"/>
        <w:rPr>
          <w:rFonts w:ascii="Times New Roman" w:hAnsi="Times New Roman" w:cs="Times New Roman"/>
        </w:rPr>
      </w:pPr>
    </w:p>
    <w:p w:rsidR="00465A02" w:rsidRDefault="00465A02" w:rsidP="00063071">
      <w:pPr>
        <w:pStyle w:val="a3"/>
        <w:rPr>
          <w:rFonts w:ascii="Times New Roman" w:hAnsi="Times New Roman" w:cs="Times New Roman"/>
        </w:rPr>
      </w:pPr>
    </w:p>
    <w:p w:rsidR="00465A02" w:rsidRDefault="00465A02" w:rsidP="00063071">
      <w:pPr>
        <w:pStyle w:val="a3"/>
        <w:rPr>
          <w:rFonts w:ascii="Times New Roman" w:hAnsi="Times New Roman" w:cs="Times New Roman"/>
        </w:rPr>
      </w:pPr>
    </w:p>
    <w:p w:rsidR="00465A02" w:rsidRDefault="00465A02" w:rsidP="00063071">
      <w:pPr>
        <w:pStyle w:val="a3"/>
        <w:rPr>
          <w:rFonts w:ascii="Times New Roman" w:hAnsi="Times New Roman" w:cs="Times New Roman"/>
        </w:rPr>
      </w:pPr>
    </w:p>
    <w:p w:rsidR="00465A02" w:rsidRDefault="00465A02" w:rsidP="00063071">
      <w:pPr>
        <w:pStyle w:val="a3"/>
        <w:rPr>
          <w:rFonts w:ascii="Times New Roman" w:hAnsi="Times New Roman" w:cs="Times New Roman"/>
        </w:rPr>
      </w:pPr>
    </w:p>
    <w:p w:rsidR="00465A02" w:rsidRDefault="00465A02" w:rsidP="00063071">
      <w:pPr>
        <w:pStyle w:val="a3"/>
        <w:rPr>
          <w:rFonts w:ascii="Times New Roman" w:hAnsi="Times New Roman" w:cs="Times New Roman"/>
        </w:rPr>
      </w:pPr>
    </w:p>
    <w:p w:rsidR="00465A02" w:rsidRDefault="00465A02" w:rsidP="00063071">
      <w:pPr>
        <w:pStyle w:val="a3"/>
        <w:rPr>
          <w:rFonts w:ascii="Times New Roman" w:hAnsi="Times New Roman" w:cs="Times New Roman"/>
        </w:rPr>
      </w:pPr>
    </w:p>
    <w:p w:rsidR="00465A02" w:rsidRDefault="00465A02" w:rsidP="00063071">
      <w:pPr>
        <w:pStyle w:val="a3"/>
        <w:rPr>
          <w:rFonts w:ascii="Times New Roman" w:hAnsi="Times New Roman" w:cs="Times New Roman"/>
        </w:rPr>
      </w:pPr>
    </w:p>
    <w:p w:rsidR="00465A02" w:rsidRDefault="00465A02" w:rsidP="00063071">
      <w:pPr>
        <w:pStyle w:val="a3"/>
        <w:rPr>
          <w:rFonts w:ascii="Times New Roman" w:hAnsi="Times New Roman" w:cs="Times New Roman"/>
        </w:rPr>
      </w:pPr>
    </w:p>
    <w:p w:rsidR="00465A02" w:rsidRDefault="00465A02" w:rsidP="00063071">
      <w:pPr>
        <w:pStyle w:val="a3"/>
        <w:rPr>
          <w:rFonts w:ascii="Times New Roman" w:hAnsi="Times New Roman" w:cs="Times New Roman"/>
        </w:rPr>
      </w:pPr>
    </w:p>
    <w:p w:rsidR="00465A02" w:rsidRDefault="00465A02" w:rsidP="00063071">
      <w:pPr>
        <w:pStyle w:val="a3"/>
        <w:rPr>
          <w:rFonts w:ascii="Times New Roman" w:hAnsi="Times New Roman" w:cs="Times New Roman"/>
        </w:rPr>
      </w:pPr>
    </w:p>
    <w:p w:rsidR="00465A02" w:rsidRDefault="00465A02" w:rsidP="00063071">
      <w:pPr>
        <w:pStyle w:val="a3"/>
        <w:rPr>
          <w:rFonts w:ascii="Times New Roman" w:hAnsi="Times New Roman" w:cs="Times New Roman"/>
        </w:rPr>
      </w:pPr>
    </w:p>
    <w:p w:rsidR="00465A02" w:rsidRDefault="00465A02" w:rsidP="00063071">
      <w:pPr>
        <w:pStyle w:val="a3"/>
        <w:rPr>
          <w:rFonts w:ascii="Times New Roman" w:hAnsi="Times New Roman" w:cs="Times New Roman"/>
        </w:rPr>
      </w:pPr>
    </w:p>
    <w:p w:rsidR="00465A02" w:rsidRDefault="00465A02" w:rsidP="00063071">
      <w:pPr>
        <w:pStyle w:val="a3"/>
        <w:rPr>
          <w:rFonts w:ascii="Times New Roman" w:hAnsi="Times New Roman" w:cs="Times New Roman"/>
        </w:rPr>
      </w:pPr>
    </w:p>
    <w:p w:rsidR="00465A02" w:rsidRDefault="00465A02" w:rsidP="00063071">
      <w:pPr>
        <w:pStyle w:val="a3"/>
        <w:rPr>
          <w:rFonts w:ascii="Times New Roman" w:hAnsi="Times New Roman" w:cs="Times New Roman"/>
        </w:rPr>
      </w:pPr>
    </w:p>
    <w:p w:rsidR="00465A02" w:rsidRDefault="00465A02" w:rsidP="00063071">
      <w:pPr>
        <w:pStyle w:val="a3"/>
        <w:rPr>
          <w:rFonts w:ascii="Times New Roman" w:hAnsi="Times New Roman" w:cs="Times New Roman"/>
        </w:rPr>
      </w:pPr>
    </w:p>
    <w:p w:rsidR="00465A02" w:rsidRDefault="00465A02" w:rsidP="00063071">
      <w:pPr>
        <w:pStyle w:val="a3"/>
        <w:rPr>
          <w:rFonts w:ascii="Times New Roman" w:hAnsi="Times New Roman" w:cs="Times New Roman"/>
        </w:rPr>
      </w:pPr>
    </w:p>
    <w:p w:rsidR="00465A02" w:rsidRDefault="00465A02" w:rsidP="00063071">
      <w:pPr>
        <w:pStyle w:val="a3"/>
        <w:rPr>
          <w:rFonts w:ascii="Times New Roman" w:hAnsi="Times New Roman" w:cs="Times New Roman"/>
        </w:rPr>
      </w:pPr>
    </w:p>
    <w:p w:rsidR="00465A02" w:rsidRDefault="00465A02" w:rsidP="00063071">
      <w:pPr>
        <w:pStyle w:val="a3"/>
        <w:rPr>
          <w:rFonts w:ascii="Times New Roman" w:hAnsi="Times New Roman" w:cs="Times New Roman"/>
        </w:rPr>
      </w:pPr>
    </w:p>
    <w:p w:rsidR="00465A02" w:rsidRDefault="00465A02" w:rsidP="00063071">
      <w:pPr>
        <w:pStyle w:val="a3"/>
        <w:rPr>
          <w:rFonts w:ascii="Times New Roman" w:hAnsi="Times New Roman" w:cs="Times New Roman"/>
        </w:rPr>
      </w:pPr>
    </w:p>
    <w:p w:rsidR="00465A02" w:rsidRDefault="00465A02" w:rsidP="00063071">
      <w:pPr>
        <w:pStyle w:val="a3"/>
        <w:rPr>
          <w:rFonts w:ascii="Times New Roman" w:hAnsi="Times New Roman" w:cs="Times New Roman"/>
        </w:rPr>
      </w:pPr>
    </w:p>
    <w:p w:rsidR="00465A02" w:rsidRDefault="00465A02" w:rsidP="00063071">
      <w:pPr>
        <w:pStyle w:val="a3"/>
        <w:rPr>
          <w:rFonts w:ascii="Times New Roman" w:hAnsi="Times New Roman" w:cs="Times New Roman"/>
        </w:rPr>
      </w:pPr>
    </w:p>
    <w:p w:rsidR="00465A02" w:rsidRDefault="00465A02" w:rsidP="00063071">
      <w:pPr>
        <w:pStyle w:val="a3"/>
        <w:rPr>
          <w:rFonts w:ascii="Times New Roman" w:hAnsi="Times New Roman" w:cs="Times New Roman"/>
        </w:rPr>
      </w:pPr>
    </w:p>
    <w:p w:rsidR="00465A02" w:rsidRDefault="00465A02" w:rsidP="00063071">
      <w:pPr>
        <w:pStyle w:val="a3"/>
        <w:rPr>
          <w:rFonts w:ascii="Times New Roman" w:hAnsi="Times New Roman" w:cs="Times New Roman"/>
        </w:rPr>
        <w:sectPr w:rsidR="00465A02" w:rsidSect="005A7711">
          <w:pgSz w:w="16838" w:h="11906" w:orient="landscape"/>
          <w:pgMar w:top="1418" w:right="567" w:bottom="567" w:left="567" w:header="709" w:footer="709" w:gutter="0"/>
          <w:cols w:space="708"/>
          <w:docGrid w:linePitch="360"/>
        </w:sectPr>
      </w:pPr>
    </w:p>
    <w:p w:rsidR="00465A02" w:rsidRPr="00465A02" w:rsidRDefault="00465A02" w:rsidP="00465A02">
      <w:pPr>
        <w:pStyle w:val="a3"/>
        <w:jc w:val="both"/>
        <w:rPr>
          <w:rFonts w:ascii="Times New Roman" w:hAnsi="Times New Roman" w:cs="Times New Roman"/>
          <w:sz w:val="28"/>
          <w:szCs w:val="28"/>
        </w:rPr>
      </w:pPr>
      <w:r w:rsidRPr="00465A02">
        <w:rPr>
          <w:rFonts w:ascii="Times New Roman" w:hAnsi="Times New Roman" w:cs="Times New Roman"/>
          <w:sz w:val="28"/>
          <w:szCs w:val="28"/>
        </w:rPr>
        <w:lastRenderedPageBreak/>
        <w:t xml:space="preserve">Приложение № 1 </w:t>
      </w:r>
    </w:p>
    <w:p w:rsidR="00465A02" w:rsidRPr="00465A02" w:rsidRDefault="00465A02" w:rsidP="00465A02">
      <w:pPr>
        <w:pStyle w:val="a3"/>
        <w:jc w:val="both"/>
        <w:rPr>
          <w:rFonts w:ascii="Times New Roman" w:hAnsi="Times New Roman" w:cs="Times New Roman"/>
          <w:sz w:val="28"/>
          <w:szCs w:val="28"/>
        </w:rPr>
      </w:pPr>
      <w:r w:rsidRPr="00465A02">
        <w:rPr>
          <w:rFonts w:ascii="Times New Roman" w:hAnsi="Times New Roman" w:cs="Times New Roman"/>
          <w:sz w:val="28"/>
          <w:szCs w:val="28"/>
        </w:rPr>
        <w:t>к муниципальной программе Уярского района</w:t>
      </w:r>
    </w:p>
    <w:p w:rsidR="00465A02" w:rsidRPr="00465A02" w:rsidRDefault="00465A02" w:rsidP="00465A02">
      <w:pPr>
        <w:pStyle w:val="a3"/>
        <w:jc w:val="both"/>
        <w:rPr>
          <w:rFonts w:ascii="Times New Roman" w:hAnsi="Times New Roman" w:cs="Times New Roman"/>
          <w:sz w:val="28"/>
          <w:szCs w:val="28"/>
        </w:rPr>
      </w:pPr>
      <w:r w:rsidRPr="00465A02">
        <w:rPr>
          <w:rFonts w:ascii="Times New Roman" w:hAnsi="Times New Roman" w:cs="Times New Roman"/>
          <w:sz w:val="28"/>
          <w:szCs w:val="28"/>
        </w:rPr>
        <w:t xml:space="preserve"> «Развитие образования» </w:t>
      </w:r>
    </w:p>
    <w:p w:rsidR="00465A02" w:rsidRPr="00465A02" w:rsidRDefault="00465A02" w:rsidP="00465A02">
      <w:pPr>
        <w:pStyle w:val="a3"/>
        <w:jc w:val="both"/>
        <w:rPr>
          <w:rFonts w:ascii="Times New Roman" w:hAnsi="Times New Roman" w:cs="Times New Roman"/>
          <w:b/>
          <w:bCs/>
          <w:sz w:val="28"/>
          <w:szCs w:val="28"/>
        </w:rPr>
      </w:pPr>
    </w:p>
    <w:p w:rsidR="00465A02" w:rsidRPr="00465A02" w:rsidRDefault="00465A02" w:rsidP="00465A02">
      <w:pPr>
        <w:pStyle w:val="a3"/>
        <w:jc w:val="both"/>
        <w:rPr>
          <w:rFonts w:ascii="Times New Roman" w:hAnsi="Times New Roman" w:cs="Times New Roman"/>
          <w:b/>
          <w:bCs/>
          <w:sz w:val="28"/>
          <w:szCs w:val="28"/>
        </w:rPr>
      </w:pPr>
      <w:r w:rsidRPr="00465A02">
        <w:rPr>
          <w:rFonts w:ascii="Times New Roman" w:hAnsi="Times New Roman" w:cs="Times New Roman"/>
          <w:b/>
          <w:bCs/>
          <w:sz w:val="28"/>
          <w:szCs w:val="28"/>
        </w:rPr>
        <w:t xml:space="preserve">Паспорт подпрограммы 1 </w:t>
      </w:r>
    </w:p>
    <w:p w:rsidR="00465A02" w:rsidRPr="00465A02" w:rsidRDefault="00465A02" w:rsidP="00465A02">
      <w:pPr>
        <w:pStyle w:val="a3"/>
        <w:jc w:val="both"/>
        <w:rPr>
          <w:rFonts w:ascii="Times New Roman" w:hAnsi="Times New Roman" w:cs="Times New Roman"/>
          <w:b/>
          <w:bCs/>
          <w:sz w:val="28"/>
          <w:szCs w:val="28"/>
        </w:rPr>
      </w:pPr>
      <w:r w:rsidRPr="00465A02">
        <w:rPr>
          <w:rFonts w:ascii="Times New Roman" w:hAnsi="Times New Roman" w:cs="Times New Roman"/>
          <w:b/>
          <w:bCs/>
          <w:sz w:val="28"/>
          <w:szCs w:val="28"/>
        </w:rPr>
        <w:t xml:space="preserve">«Развитие дошкольного, общего и дополнительного образования детей» </w:t>
      </w:r>
    </w:p>
    <w:p w:rsidR="00465A02" w:rsidRPr="00465A02" w:rsidRDefault="00465A02" w:rsidP="00465A02">
      <w:pPr>
        <w:pStyle w:val="a3"/>
        <w:jc w:val="both"/>
        <w:rPr>
          <w:rFonts w:ascii="Times New Roman" w:hAnsi="Times New Roman" w:cs="Times New Roman"/>
          <w:b/>
          <w:sz w:val="28"/>
          <w:szCs w:val="28"/>
        </w:rPr>
      </w:pPr>
      <w:r w:rsidRPr="00465A02">
        <w:rPr>
          <w:rFonts w:ascii="Times New Roman" w:hAnsi="Times New Roman" w:cs="Times New Roman"/>
          <w:b/>
          <w:bCs/>
          <w:sz w:val="28"/>
          <w:szCs w:val="28"/>
        </w:rPr>
        <w:t xml:space="preserve">муниципальной программы Уярского района  «Развитие образования» </w:t>
      </w:r>
    </w:p>
    <w:p w:rsidR="00465A02" w:rsidRPr="00465A02" w:rsidRDefault="00465A02" w:rsidP="00465A02">
      <w:pPr>
        <w:pStyle w:val="a3"/>
        <w:jc w:val="both"/>
        <w:rPr>
          <w:rFonts w:ascii="Times New Roman" w:hAnsi="Times New Roman" w:cs="Times New Roman"/>
          <w:bCs/>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7"/>
        <w:gridCol w:w="7430"/>
      </w:tblGrid>
      <w:tr w:rsidR="00465A02" w:rsidRPr="00465A02" w:rsidTr="00DF45A3">
        <w:tc>
          <w:tcPr>
            <w:tcW w:w="1335" w:type="pct"/>
          </w:tcPr>
          <w:p w:rsidR="00465A02" w:rsidRPr="00465A02" w:rsidRDefault="00465A02" w:rsidP="00465A02">
            <w:pPr>
              <w:pStyle w:val="a3"/>
              <w:jc w:val="both"/>
              <w:rPr>
                <w:rFonts w:ascii="Times New Roman" w:hAnsi="Times New Roman" w:cs="Times New Roman"/>
                <w:sz w:val="28"/>
                <w:szCs w:val="28"/>
              </w:rPr>
            </w:pPr>
            <w:r w:rsidRPr="00465A02">
              <w:rPr>
                <w:rFonts w:ascii="Times New Roman" w:hAnsi="Times New Roman" w:cs="Times New Roman"/>
                <w:sz w:val="28"/>
                <w:szCs w:val="28"/>
              </w:rPr>
              <w:t>Наименование подпрограммы</w:t>
            </w:r>
          </w:p>
        </w:tc>
        <w:tc>
          <w:tcPr>
            <w:tcW w:w="3665" w:type="pct"/>
          </w:tcPr>
          <w:p w:rsidR="00465A02" w:rsidRPr="00465A02" w:rsidRDefault="00465A02" w:rsidP="00465A02">
            <w:pPr>
              <w:pStyle w:val="a3"/>
              <w:jc w:val="both"/>
              <w:rPr>
                <w:rFonts w:ascii="Times New Roman" w:hAnsi="Times New Roman" w:cs="Times New Roman"/>
                <w:sz w:val="28"/>
                <w:szCs w:val="28"/>
              </w:rPr>
            </w:pPr>
            <w:r w:rsidRPr="00465A02">
              <w:rPr>
                <w:rFonts w:ascii="Times New Roman" w:hAnsi="Times New Roman" w:cs="Times New Roman"/>
                <w:bCs/>
                <w:sz w:val="28"/>
                <w:szCs w:val="28"/>
              </w:rPr>
              <w:t>«Развитие дошкольного, общего и дополнительного образования детей»</w:t>
            </w:r>
          </w:p>
        </w:tc>
      </w:tr>
      <w:tr w:rsidR="00465A02" w:rsidRPr="00465A02" w:rsidTr="00DF45A3">
        <w:tc>
          <w:tcPr>
            <w:tcW w:w="1335" w:type="pct"/>
            <w:tcBorders>
              <w:bottom w:val="single" w:sz="4" w:space="0" w:color="auto"/>
            </w:tcBorders>
          </w:tcPr>
          <w:p w:rsidR="00465A02" w:rsidRPr="00465A02" w:rsidRDefault="00465A02" w:rsidP="00465A02">
            <w:pPr>
              <w:pStyle w:val="a3"/>
              <w:jc w:val="both"/>
              <w:rPr>
                <w:rFonts w:ascii="Times New Roman" w:hAnsi="Times New Roman" w:cs="Times New Roman"/>
                <w:sz w:val="28"/>
                <w:szCs w:val="28"/>
              </w:rPr>
            </w:pPr>
            <w:r w:rsidRPr="00465A02">
              <w:rPr>
                <w:rFonts w:ascii="Times New Roman" w:hAnsi="Times New Roman" w:cs="Times New Roman"/>
                <w:sz w:val="28"/>
                <w:szCs w:val="28"/>
              </w:rPr>
              <w:t>Наименование муниципальной программы, в рамках которой реализуется подпрограмма</w:t>
            </w:r>
          </w:p>
        </w:tc>
        <w:tc>
          <w:tcPr>
            <w:tcW w:w="3665" w:type="pct"/>
            <w:tcBorders>
              <w:bottom w:val="single" w:sz="4" w:space="0" w:color="auto"/>
            </w:tcBorders>
          </w:tcPr>
          <w:p w:rsidR="00465A02" w:rsidRPr="00465A02" w:rsidRDefault="00465A02" w:rsidP="00465A02">
            <w:pPr>
              <w:pStyle w:val="a3"/>
              <w:jc w:val="both"/>
              <w:rPr>
                <w:rFonts w:ascii="Times New Roman" w:hAnsi="Times New Roman" w:cs="Times New Roman"/>
                <w:bCs/>
                <w:sz w:val="28"/>
                <w:szCs w:val="28"/>
              </w:rPr>
            </w:pPr>
            <w:r w:rsidRPr="00465A02">
              <w:rPr>
                <w:rFonts w:ascii="Times New Roman" w:hAnsi="Times New Roman" w:cs="Times New Roman"/>
                <w:bCs/>
                <w:sz w:val="28"/>
                <w:szCs w:val="28"/>
              </w:rPr>
              <w:t xml:space="preserve">«Развитие образования» </w:t>
            </w:r>
          </w:p>
        </w:tc>
      </w:tr>
      <w:tr w:rsidR="00465A02" w:rsidRPr="00465A02" w:rsidTr="00DF45A3">
        <w:tc>
          <w:tcPr>
            <w:tcW w:w="1335" w:type="pct"/>
            <w:tcBorders>
              <w:bottom w:val="nil"/>
            </w:tcBorders>
          </w:tcPr>
          <w:p w:rsidR="00465A02" w:rsidRPr="00465A02" w:rsidRDefault="00465A02" w:rsidP="00465A02">
            <w:pPr>
              <w:pStyle w:val="a3"/>
              <w:jc w:val="both"/>
              <w:rPr>
                <w:rFonts w:ascii="Times New Roman" w:hAnsi="Times New Roman" w:cs="Times New Roman"/>
                <w:sz w:val="28"/>
                <w:szCs w:val="28"/>
              </w:rPr>
            </w:pPr>
            <w:r w:rsidRPr="00465A02">
              <w:rPr>
                <w:rFonts w:ascii="Times New Roman" w:hAnsi="Times New Roman" w:cs="Times New Roman"/>
                <w:sz w:val="28"/>
                <w:szCs w:val="28"/>
              </w:rPr>
              <w:t>Исполнитель подпрограммы</w:t>
            </w:r>
          </w:p>
        </w:tc>
        <w:tc>
          <w:tcPr>
            <w:tcW w:w="3665" w:type="pct"/>
            <w:tcBorders>
              <w:bottom w:val="nil"/>
            </w:tcBorders>
          </w:tcPr>
          <w:p w:rsidR="00465A02" w:rsidRPr="00465A02" w:rsidRDefault="00465A02" w:rsidP="00465A02">
            <w:pPr>
              <w:pStyle w:val="a3"/>
              <w:jc w:val="both"/>
              <w:rPr>
                <w:rFonts w:ascii="Times New Roman" w:hAnsi="Times New Roman" w:cs="Times New Roman"/>
                <w:sz w:val="28"/>
                <w:szCs w:val="28"/>
                <w:u w:val="single"/>
              </w:rPr>
            </w:pPr>
            <w:r w:rsidRPr="00465A02">
              <w:rPr>
                <w:rFonts w:ascii="Times New Roman" w:hAnsi="Times New Roman" w:cs="Times New Roman"/>
                <w:sz w:val="28"/>
                <w:szCs w:val="28"/>
              </w:rPr>
              <w:t>Отдел образования администрации Уярского района</w:t>
            </w:r>
          </w:p>
        </w:tc>
      </w:tr>
      <w:tr w:rsidR="00465A02" w:rsidRPr="00465A02" w:rsidTr="00DF45A3">
        <w:tc>
          <w:tcPr>
            <w:tcW w:w="1335" w:type="pct"/>
            <w:tcBorders>
              <w:top w:val="nil"/>
              <w:bottom w:val="single" w:sz="4" w:space="0" w:color="auto"/>
            </w:tcBorders>
          </w:tcPr>
          <w:p w:rsidR="00465A02" w:rsidRPr="00465A02" w:rsidRDefault="00465A02" w:rsidP="00465A02">
            <w:pPr>
              <w:pStyle w:val="a3"/>
              <w:jc w:val="both"/>
              <w:rPr>
                <w:rFonts w:ascii="Times New Roman" w:hAnsi="Times New Roman" w:cs="Times New Roman"/>
                <w:sz w:val="28"/>
                <w:szCs w:val="28"/>
              </w:rPr>
            </w:pPr>
          </w:p>
        </w:tc>
        <w:tc>
          <w:tcPr>
            <w:tcW w:w="3665" w:type="pct"/>
            <w:tcBorders>
              <w:top w:val="nil"/>
              <w:bottom w:val="single" w:sz="4" w:space="0" w:color="auto"/>
            </w:tcBorders>
          </w:tcPr>
          <w:p w:rsidR="00465A02" w:rsidRPr="00465A02" w:rsidRDefault="00465A02" w:rsidP="00465A02">
            <w:pPr>
              <w:pStyle w:val="a3"/>
              <w:jc w:val="both"/>
              <w:rPr>
                <w:rFonts w:ascii="Times New Roman" w:hAnsi="Times New Roman" w:cs="Times New Roman"/>
                <w:sz w:val="28"/>
                <w:szCs w:val="28"/>
              </w:rPr>
            </w:pPr>
          </w:p>
        </w:tc>
      </w:tr>
      <w:tr w:rsidR="00465A02" w:rsidRPr="00465A02" w:rsidTr="00DF45A3">
        <w:tc>
          <w:tcPr>
            <w:tcW w:w="1335" w:type="pct"/>
            <w:tcBorders>
              <w:bottom w:val="nil"/>
            </w:tcBorders>
          </w:tcPr>
          <w:p w:rsidR="00465A02" w:rsidRPr="00465A02" w:rsidRDefault="00465A02" w:rsidP="00465A02">
            <w:pPr>
              <w:pStyle w:val="a3"/>
              <w:jc w:val="both"/>
              <w:rPr>
                <w:rFonts w:ascii="Times New Roman" w:hAnsi="Times New Roman" w:cs="Times New Roman"/>
                <w:sz w:val="28"/>
                <w:szCs w:val="28"/>
              </w:rPr>
            </w:pPr>
            <w:r w:rsidRPr="00465A02">
              <w:rPr>
                <w:rFonts w:ascii="Times New Roman" w:hAnsi="Times New Roman" w:cs="Times New Roman"/>
                <w:sz w:val="28"/>
                <w:szCs w:val="28"/>
              </w:rPr>
              <w:t>Соисполнитель подпрограммы</w:t>
            </w:r>
          </w:p>
        </w:tc>
        <w:tc>
          <w:tcPr>
            <w:tcW w:w="3665" w:type="pct"/>
            <w:tcBorders>
              <w:bottom w:val="nil"/>
            </w:tcBorders>
          </w:tcPr>
          <w:p w:rsidR="00465A02" w:rsidRPr="00465A02" w:rsidRDefault="00465A02" w:rsidP="00465A02">
            <w:pPr>
              <w:pStyle w:val="a3"/>
              <w:jc w:val="both"/>
              <w:rPr>
                <w:rFonts w:ascii="Times New Roman" w:hAnsi="Times New Roman" w:cs="Times New Roman"/>
                <w:sz w:val="28"/>
                <w:szCs w:val="28"/>
              </w:rPr>
            </w:pPr>
            <w:r w:rsidRPr="00465A02">
              <w:rPr>
                <w:rFonts w:ascii="Times New Roman" w:hAnsi="Times New Roman" w:cs="Times New Roman"/>
                <w:sz w:val="28"/>
                <w:szCs w:val="28"/>
              </w:rPr>
              <w:t>Администрация Уярского района</w:t>
            </w:r>
          </w:p>
        </w:tc>
      </w:tr>
      <w:tr w:rsidR="00465A02" w:rsidRPr="00465A02" w:rsidTr="00DF45A3">
        <w:tc>
          <w:tcPr>
            <w:tcW w:w="1335" w:type="pct"/>
            <w:tcBorders>
              <w:top w:val="nil"/>
            </w:tcBorders>
          </w:tcPr>
          <w:p w:rsidR="00465A02" w:rsidRPr="00465A02" w:rsidRDefault="00465A02" w:rsidP="00465A02">
            <w:pPr>
              <w:pStyle w:val="a3"/>
              <w:jc w:val="both"/>
              <w:rPr>
                <w:rFonts w:ascii="Times New Roman" w:hAnsi="Times New Roman" w:cs="Times New Roman"/>
                <w:sz w:val="28"/>
                <w:szCs w:val="28"/>
              </w:rPr>
            </w:pPr>
          </w:p>
        </w:tc>
        <w:tc>
          <w:tcPr>
            <w:tcW w:w="3665" w:type="pct"/>
            <w:tcBorders>
              <w:top w:val="nil"/>
            </w:tcBorders>
          </w:tcPr>
          <w:p w:rsidR="00465A02" w:rsidRPr="00465A02" w:rsidRDefault="00465A02" w:rsidP="00465A02">
            <w:pPr>
              <w:pStyle w:val="a3"/>
              <w:jc w:val="both"/>
              <w:rPr>
                <w:rFonts w:ascii="Times New Roman" w:hAnsi="Times New Roman" w:cs="Times New Roman"/>
                <w:sz w:val="28"/>
                <w:szCs w:val="28"/>
              </w:rPr>
            </w:pPr>
          </w:p>
        </w:tc>
      </w:tr>
      <w:tr w:rsidR="00465A02" w:rsidRPr="00465A02" w:rsidTr="00DF45A3">
        <w:trPr>
          <w:trHeight w:val="1229"/>
        </w:trPr>
        <w:tc>
          <w:tcPr>
            <w:tcW w:w="1335" w:type="pct"/>
          </w:tcPr>
          <w:p w:rsidR="00465A02" w:rsidRPr="00465A02" w:rsidRDefault="00465A02" w:rsidP="00465A02">
            <w:pPr>
              <w:pStyle w:val="a3"/>
              <w:jc w:val="both"/>
              <w:rPr>
                <w:rFonts w:ascii="Times New Roman" w:hAnsi="Times New Roman" w:cs="Times New Roman"/>
                <w:sz w:val="28"/>
                <w:szCs w:val="28"/>
              </w:rPr>
            </w:pPr>
            <w:r w:rsidRPr="00465A02">
              <w:rPr>
                <w:rFonts w:ascii="Times New Roman" w:hAnsi="Times New Roman" w:cs="Times New Roman"/>
                <w:sz w:val="28"/>
                <w:szCs w:val="28"/>
              </w:rPr>
              <w:t xml:space="preserve">Цель </w:t>
            </w:r>
          </w:p>
          <w:p w:rsidR="00465A02" w:rsidRPr="00465A02" w:rsidRDefault="00465A02" w:rsidP="00465A02">
            <w:pPr>
              <w:pStyle w:val="a3"/>
              <w:jc w:val="both"/>
              <w:rPr>
                <w:rFonts w:ascii="Times New Roman" w:hAnsi="Times New Roman" w:cs="Times New Roman"/>
                <w:sz w:val="28"/>
                <w:szCs w:val="28"/>
                <w:u w:val="single"/>
              </w:rPr>
            </w:pPr>
          </w:p>
        </w:tc>
        <w:tc>
          <w:tcPr>
            <w:tcW w:w="3665" w:type="pct"/>
          </w:tcPr>
          <w:p w:rsidR="00465A02" w:rsidRPr="00465A02" w:rsidRDefault="00465A02" w:rsidP="00465A02">
            <w:pPr>
              <w:pStyle w:val="a3"/>
              <w:jc w:val="both"/>
              <w:rPr>
                <w:rFonts w:ascii="Times New Roman" w:hAnsi="Times New Roman" w:cs="Times New Roman"/>
                <w:b/>
                <w:sz w:val="28"/>
                <w:szCs w:val="28"/>
              </w:rPr>
            </w:pPr>
            <w:r w:rsidRPr="00465A02">
              <w:rPr>
                <w:rFonts w:ascii="Times New Roman" w:hAnsi="Times New Roman" w:cs="Times New Roman"/>
                <w:b/>
                <w:sz w:val="28"/>
                <w:szCs w:val="28"/>
              </w:rPr>
              <w:t>Создание в системе дошкольного, общего и дополнительного образования равных возможностей для современного качественного образования, позитивной социализации детей, отдыха и оздоровления детей в летний период.</w:t>
            </w:r>
          </w:p>
        </w:tc>
      </w:tr>
      <w:tr w:rsidR="00465A02" w:rsidRPr="00465A02" w:rsidTr="00DF45A3">
        <w:tc>
          <w:tcPr>
            <w:tcW w:w="1335" w:type="pct"/>
          </w:tcPr>
          <w:p w:rsidR="00465A02" w:rsidRPr="00465A02" w:rsidRDefault="00465A02" w:rsidP="00465A02">
            <w:pPr>
              <w:pStyle w:val="a3"/>
              <w:jc w:val="both"/>
              <w:rPr>
                <w:rFonts w:ascii="Times New Roman" w:hAnsi="Times New Roman" w:cs="Times New Roman"/>
                <w:sz w:val="28"/>
                <w:szCs w:val="28"/>
              </w:rPr>
            </w:pPr>
            <w:r w:rsidRPr="00465A02">
              <w:rPr>
                <w:rFonts w:ascii="Times New Roman" w:hAnsi="Times New Roman" w:cs="Times New Roman"/>
                <w:sz w:val="28"/>
                <w:szCs w:val="28"/>
              </w:rPr>
              <w:t>Задачи</w:t>
            </w:r>
          </w:p>
          <w:p w:rsidR="00465A02" w:rsidRPr="00465A02" w:rsidRDefault="00465A02" w:rsidP="00465A02">
            <w:pPr>
              <w:pStyle w:val="a3"/>
              <w:jc w:val="both"/>
              <w:rPr>
                <w:rFonts w:ascii="Times New Roman" w:hAnsi="Times New Roman" w:cs="Times New Roman"/>
                <w:sz w:val="28"/>
                <w:szCs w:val="28"/>
                <w:u w:val="single"/>
              </w:rPr>
            </w:pPr>
          </w:p>
        </w:tc>
        <w:tc>
          <w:tcPr>
            <w:tcW w:w="3665" w:type="pct"/>
          </w:tcPr>
          <w:p w:rsidR="00465A02" w:rsidRPr="00465A02" w:rsidRDefault="00465A02" w:rsidP="00465A02">
            <w:pPr>
              <w:pStyle w:val="a3"/>
              <w:jc w:val="both"/>
              <w:rPr>
                <w:rFonts w:ascii="Times New Roman" w:hAnsi="Times New Roman" w:cs="Times New Roman"/>
                <w:sz w:val="28"/>
                <w:szCs w:val="28"/>
              </w:rPr>
            </w:pPr>
            <w:r w:rsidRPr="00465A02">
              <w:rPr>
                <w:rFonts w:ascii="Times New Roman" w:hAnsi="Times New Roman" w:cs="Times New Roman"/>
                <w:sz w:val="28"/>
                <w:szCs w:val="28"/>
              </w:rPr>
              <w:t>1. Обеспечить доступность и качество дошкольного образования в соответствии с требованиями федерального государственного образовательного стандарта дошкольного образования</w:t>
            </w:r>
          </w:p>
          <w:p w:rsidR="00465A02" w:rsidRPr="00465A02" w:rsidRDefault="00465A02" w:rsidP="00465A02">
            <w:pPr>
              <w:pStyle w:val="a3"/>
              <w:jc w:val="both"/>
              <w:rPr>
                <w:rFonts w:ascii="Times New Roman" w:hAnsi="Times New Roman" w:cs="Times New Roman"/>
                <w:sz w:val="28"/>
                <w:szCs w:val="28"/>
              </w:rPr>
            </w:pPr>
            <w:r w:rsidRPr="00465A02">
              <w:rPr>
                <w:rFonts w:ascii="Times New Roman" w:hAnsi="Times New Roman" w:cs="Times New Roman"/>
                <w:sz w:val="28"/>
                <w:szCs w:val="28"/>
              </w:rPr>
              <w:t>2. Обеспечение условий и качества обучения, соответствующих федеральным государственным стандартам начального общего, основного общего, среднего общего образования</w:t>
            </w:r>
          </w:p>
          <w:p w:rsidR="00465A02" w:rsidRPr="00465A02" w:rsidRDefault="00465A02" w:rsidP="00465A02">
            <w:pPr>
              <w:pStyle w:val="a3"/>
              <w:jc w:val="both"/>
              <w:rPr>
                <w:rFonts w:ascii="Times New Roman" w:hAnsi="Times New Roman" w:cs="Times New Roman"/>
                <w:sz w:val="28"/>
                <w:szCs w:val="28"/>
              </w:rPr>
            </w:pPr>
            <w:r w:rsidRPr="00465A02">
              <w:rPr>
                <w:rFonts w:ascii="Times New Roman" w:hAnsi="Times New Roman" w:cs="Times New Roman"/>
                <w:sz w:val="28"/>
                <w:szCs w:val="28"/>
              </w:rPr>
              <w:t>3. Обеспечение поступательного развития муниципальной системы дополнительного образования, в том числе за счет разработки и реализации современных образовательных программ, дистанционных и сетевых форм их реализации</w:t>
            </w:r>
          </w:p>
          <w:p w:rsidR="00465A02" w:rsidRPr="00465A02" w:rsidRDefault="00465A02" w:rsidP="00465A02">
            <w:pPr>
              <w:pStyle w:val="a3"/>
              <w:jc w:val="both"/>
              <w:rPr>
                <w:rFonts w:ascii="Times New Roman" w:hAnsi="Times New Roman" w:cs="Times New Roman"/>
                <w:sz w:val="28"/>
                <w:szCs w:val="28"/>
              </w:rPr>
            </w:pPr>
            <w:r w:rsidRPr="00465A02">
              <w:rPr>
                <w:rFonts w:ascii="Times New Roman" w:hAnsi="Times New Roman" w:cs="Times New Roman"/>
                <w:sz w:val="28"/>
                <w:szCs w:val="28"/>
              </w:rPr>
              <w:t>4. Содействие выявлению и поддержке одаренных детей</w:t>
            </w:r>
          </w:p>
          <w:p w:rsidR="00465A02" w:rsidRPr="00465A02" w:rsidRDefault="00465A02" w:rsidP="00465A02">
            <w:pPr>
              <w:pStyle w:val="a3"/>
              <w:jc w:val="both"/>
              <w:rPr>
                <w:rFonts w:ascii="Times New Roman" w:hAnsi="Times New Roman" w:cs="Times New Roman"/>
                <w:sz w:val="28"/>
                <w:szCs w:val="28"/>
              </w:rPr>
            </w:pPr>
            <w:r w:rsidRPr="00465A02">
              <w:rPr>
                <w:rFonts w:ascii="Times New Roman" w:hAnsi="Times New Roman" w:cs="Times New Roman"/>
                <w:sz w:val="28"/>
                <w:szCs w:val="28"/>
              </w:rPr>
              <w:t>5. Обеспечение безопасного качественного отдыха и оздоровления детей</w:t>
            </w:r>
          </w:p>
          <w:p w:rsidR="00465A02" w:rsidRPr="00465A02" w:rsidRDefault="00465A02" w:rsidP="00465A02">
            <w:pPr>
              <w:pStyle w:val="a3"/>
              <w:jc w:val="both"/>
              <w:rPr>
                <w:rFonts w:ascii="Times New Roman" w:hAnsi="Times New Roman" w:cs="Times New Roman"/>
                <w:sz w:val="28"/>
                <w:szCs w:val="28"/>
              </w:rPr>
            </w:pPr>
            <w:r w:rsidRPr="00465A02">
              <w:rPr>
                <w:rFonts w:ascii="Times New Roman" w:hAnsi="Times New Roman" w:cs="Times New Roman"/>
                <w:sz w:val="28"/>
                <w:szCs w:val="28"/>
              </w:rPr>
              <w:t>6. Развитие туристическо-краеведческого направления дополнительного образования детей</w:t>
            </w:r>
          </w:p>
          <w:p w:rsidR="00465A02" w:rsidRPr="00465A02" w:rsidRDefault="00465A02" w:rsidP="00465A02">
            <w:pPr>
              <w:pStyle w:val="a3"/>
              <w:jc w:val="both"/>
              <w:rPr>
                <w:rFonts w:ascii="Times New Roman" w:hAnsi="Times New Roman" w:cs="Times New Roman"/>
                <w:sz w:val="28"/>
                <w:szCs w:val="28"/>
              </w:rPr>
            </w:pPr>
            <w:r w:rsidRPr="00465A02">
              <w:rPr>
                <w:rFonts w:ascii="Times New Roman" w:hAnsi="Times New Roman" w:cs="Times New Roman"/>
                <w:sz w:val="28"/>
                <w:szCs w:val="28"/>
              </w:rPr>
              <w:t>7. Создание условий для эффективного управления отраслью</w:t>
            </w:r>
          </w:p>
        </w:tc>
      </w:tr>
      <w:tr w:rsidR="00465A02" w:rsidRPr="00465A02" w:rsidTr="00DF45A3">
        <w:tc>
          <w:tcPr>
            <w:tcW w:w="1335" w:type="pct"/>
          </w:tcPr>
          <w:p w:rsidR="00465A02" w:rsidRPr="00465A02" w:rsidRDefault="00465A02" w:rsidP="00465A02">
            <w:pPr>
              <w:pStyle w:val="a3"/>
              <w:jc w:val="both"/>
              <w:rPr>
                <w:rFonts w:ascii="Times New Roman" w:hAnsi="Times New Roman" w:cs="Times New Roman"/>
                <w:sz w:val="28"/>
                <w:szCs w:val="28"/>
              </w:rPr>
            </w:pPr>
            <w:r w:rsidRPr="00465A02">
              <w:rPr>
                <w:rFonts w:ascii="Times New Roman" w:hAnsi="Times New Roman" w:cs="Times New Roman"/>
                <w:sz w:val="28"/>
                <w:szCs w:val="28"/>
              </w:rPr>
              <w:lastRenderedPageBreak/>
              <w:t>Сроки реализации подпрограммы</w:t>
            </w:r>
          </w:p>
        </w:tc>
        <w:tc>
          <w:tcPr>
            <w:tcW w:w="3665" w:type="pct"/>
          </w:tcPr>
          <w:p w:rsidR="00465A02" w:rsidRPr="00465A02" w:rsidRDefault="00465A02" w:rsidP="00465A02">
            <w:pPr>
              <w:pStyle w:val="a3"/>
              <w:jc w:val="both"/>
              <w:rPr>
                <w:rFonts w:ascii="Times New Roman" w:hAnsi="Times New Roman" w:cs="Times New Roman"/>
                <w:b/>
                <w:sz w:val="28"/>
                <w:szCs w:val="28"/>
              </w:rPr>
            </w:pPr>
            <w:r w:rsidRPr="00465A02">
              <w:rPr>
                <w:rFonts w:ascii="Times New Roman" w:hAnsi="Times New Roman" w:cs="Times New Roman"/>
                <w:b/>
                <w:sz w:val="28"/>
                <w:szCs w:val="28"/>
              </w:rPr>
              <w:t>2025-2027 годы</w:t>
            </w:r>
          </w:p>
        </w:tc>
      </w:tr>
      <w:tr w:rsidR="00465A02" w:rsidRPr="00465A02" w:rsidTr="00DF45A3">
        <w:trPr>
          <w:trHeight w:val="1010"/>
        </w:trPr>
        <w:tc>
          <w:tcPr>
            <w:tcW w:w="1335" w:type="pct"/>
            <w:tcBorders>
              <w:bottom w:val="single" w:sz="4" w:space="0" w:color="auto"/>
            </w:tcBorders>
          </w:tcPr>
          <w:p w:rsidR="00465A02" w:rsidRPr="00465A02" w:rsidRDefault="00465A02" w:rsidP="00465A02">
            <w:pPr>
              <w:pStyle w:val="a3"/>
              <w:jc w:val="both"/>
              <w:rPr>
                <w:rFonts w:ascii="Times New Roman" w:hAnsi="Times New Roman" w:cs="Times New Roman"/>
                <w:sz w:val="28"/>
                <w:szCs w:val="28"/>
              </w:rPr>
            </w:pPr>
            <w:r w:rsidRPr="00465A02">
              <w:rPr>
                <w:rFonts w:ascii="Times New Roman" w:hAnsi="Times New Roman" w:cs="Times New Roman"/>
                <w:iCs/>
                <w:sz w:val="28"/>
                <w:szCs w:val="28"/>
              </w:rPr>
              <w:t>Объемы и источники финансирования подпрограммы</w:t>
            </w:r>
          </w:p>
        </w:tc>
        <w:tc>
          <w:tcPr>
            <w:tcW w:w="3665" w:type="pct"/>
            <w:tcBorders>
              <w:bottom w:val="single" w:sz="4" w:space="0" w:color="auto"/>
            </w:tcBorders>
          </w:tcPr>
          <w:p w:rsidR="00465A02" w:rsidRPr="00465A02" w:rsidRDefault="00465A02" w:rsidP="00465A02">
            <w:pPr>
              <w:pStyle w:val="a3"/>
              <w:jc w:val="both"/>
              <w:rPr>
                <w:rFonts w:ascii="Times New Roman" w:hAnsi="Times New Roman" w:cs="Times New Roman"/>
                <w:sz w:val="28"/>
                <w:szCs w:val="28"/>
              </w:rPr>
            </w:pPr>
            <w:bookmarkStart w:id="1" w:name="__DdeLink__261_858883975"/>
            <w:r w:rsidRPr="00465A02">
              <w:rPr>
                <w:rFonts w:ascii="Times New Roman" w:hAnsi="Times New Roman" w:cs="Times New Roman"/>
                <w:sz w:val="28"/>
                <w:szCs w:val="28"/>
              </w:rPr>
              <w:t>Объем финансирования подпрог</w:t>
            </w:r>
            <w:bookmarkEnd w:id="1"/>
            <w:r w:rsidRPr="00465A02">
              <w:rPr>
                <w:rFonts w:ascii="Times New Roman" w:hAnsi="Times New Roman" w:cs="Times New Roman"/>
                <w:sz w:val="28"/>
                <w:szCs w:val="28"/>
              </w:rPr>
              <w:t>раммы составит 2 134 184,9 тыс. рублей, в том числе:</w:t>
            </w:r>
          </w:p>
          <w:p w:rsidR="00465A02" w:rsidRPr="00465A02" w:rsidRDefault="00465A02" w:rsidP="00465A02">
            <w:pPr>
              <w:pStyle w:val="a3"/>
              <w:jc w:val="both"/>
              <w:rPr>
                <w:rFonts w:ascii="Times New Roman" w:hAnsi="Times New Roman" w:cs="Times New Roman"/>
                <w:sz w:val="28"/>
                <w:szCs w:val="28"/>
              </w:rPr>
            </w:pPr>
            <w:r w:rsidRPr="00465A02">
              <w:rPr>
                <w:rFonts w:ascii="Times New Roman" w:hAnsi="Times New Roman" w:cs="Times New Roman"/>
                <w:sz w:val="28"/>
                <w:szCs w:val="28"/>
              </w:rPr>
              <w:t>по годам реализации:</w:t>
            </w:r>
          </w:p>
          <w:p w:rsidR="00465A02" w:rsidRPr="00465A02" w:rsidRDefault="00465A02" w:rsidP="00465A02">
            <w:pPr>
              <w:pStyle w:val="a3"/>
              <w:jc w:val="both"/>
              <w:rPr>
                <w:rFonts w:ascii="Times New Roman" w:hAnsi="Times New Roman" w:cs="Times New Roman"/>
                <w:sz w:val="28"/>
                <w:szCs w:val="28"/>
              </w:rPr>
            </w:pPr>
            <w:r w:rsidRPr="00465A02">
              <w:rPr>
                <w:rFonts w:ascii="Times New Roman" w:hAnsi="Times New Roman" w:cs="Times New Roman"/>
                <w:sz w:val="28"/>
                <w:szCs w:val="28"/>
              </w:rPr>
              <w:t>2025 год – 718 093,0 тыс. рублей;</w:t>
            </w:r>
          </w:p>
          <w:p w:rsidR="00465A02" w:rsidRPr="00465A02" w:rsidRDefault="00465A02" w:rsidP="00465A02">
            <w:pPr>
              <w:pStyle w:val="a3"/>
              <w:jc w:val="both"/>
              <w:rPr>
                <w:rFonts w:ascii="Times New Roman" w:hAnsi="Times New Roman" w:cs="Times New Roman"/>
                <w:sz w:val="28"/>
                <w:szCs w:val="28"/>
              </w:rPr>
            </w:pPr>
            <w:r w:rsidRPr="00465A02">
              <w:rPr>
                <w:rFonts w:ascii="Times New Roman" w:hAnsi="Times New Roman" w:cs="Times New Roman"/>
                <w:sz w:val="28"/>
                <w:szCs w:val="28"/>
              </w:rPr>
              <w:t>2026 год – 712 287,1 тыс. рублей;</w:t>
            </w:r>
          </w:p>
          <w:p w:rsidR="00465A02" w:rsidRPr="00465A02" w:rsidRDefault="00465A02" w:rsidP="00465A02">
            <w:pPr>
              <w:pStyle w:val="a3"/>
              <w:jc w:val="both"/>
              <w:rPr>
                <w:rFonts w:ascii="Times New Roman" w:hAnsi="Times New Roman" w:cs="Times New Roman"/>
                <w:sz w:val="28"/>
                <w:szCs w:val="28"/>
              </w:rPr>
            </w:pPr>
            <w:r w:rsidRPr="00465A02">
              <w:rPr>
                <w:rFonts w:ascii="Times New Roman" w:hAnsi="Times New Roman" w:cs="Times New Roman"/>
                <w:sz w:val="28"/>
                <w:szCs w:val="28"/>
              </w:rPr>
              <w:t>2027 год – 703 804,8 тыс. рублей.</w:t>
            </w:r>
          </w:p>
          <w:p w:rsidR="00465A02" w:rsidRPr="00465A02" w:rsidRDefault="00465A02" w:rsidP="00465A02">
            <w:pPr>
              <w:pStyle w:val="a3"/>
              <w:jc w:val="both"/>
              <w:rPr>
                <w:rFonts w:ascii="Times New Roman" w:hAnsi="Times New Roman" w:cs="Times New Roman"/>
                <w:sz w:val="28"/>
                <w:szCs w:val="28"/>
              </w:rPr>
            </w:pPr>
            <w:r w:rsidRPr="00465A02">
              <w:rPr>
                <w:rFonts w:ascii="Times New Roman" w:hAnsi="Times New Roman" w:cs="Times New Roman"/>
                <w:sz w:val="28"/>
                <w:szCs w:val="28"/>
              </w:rPr>
              <w:t>Из них: из средств федерального бюджета – 0,0 тыс. рублей:</w:t>
            </w:r>
          </w:p>
          <w:p w:rsidR="00465A02" w:rsidRPr="00465A02" w:rsidRDefault="00465A02" w:rsidP="00465A02">
            <w:pPr>
              <w:pStyle w:val="a3"/>
              <w:jc w:val="both"/>
              <w:rPr>
                <w:rFonts w:ascii="Times New Roman" w:hAnsi="Times New Roman" w:cs="Times New Roman"/>
                <w:sz w:val="28"/>
                <w:szCs w:val="28"/>
              </w:rPr>
            </w:pPr>
            <w:r w:rsidRPr="00465A02">
              <w:rPr>
                <w:rFonts w:ascii="Times New Roman" w:hAnsi="Times New Roman" w:cs="Times New Roman"/>
                <w:sz w:val="28"/>
                <w:szCs w:val="28"/>
              </w:rPr>
              <w:t xml:space="preserve">2025 год – 0,0 тыс. рублей;             </w:t>
            </w:r>
          </w:p>
          <w:p w:rsidR="00465A02" w:rsidRPr="00465A02" w:rsidRDefault="00465A02" w:rsidP="00465A02">
            <w:pPr>
              <w:pStyle w:val="a3"/>
              <w:jc w:val="both"/>
              <w:rPr>
                <w:rFonts w:ascii="Times New Roman" w:hAnsi="Times New Roman" w:cs="Times New Roman"/>
                <w:sz w:val="28"/>
                <w:szCs w:val="28"/>
              </w:rPr>
            </w:pPr>
            <w:r w:rsidRPr="00465A02">
              <w:rPr>
                <w:rFonts w:ascii="Times New Roman" w:hAnsi="Times New Roman" w:cs="Times New Roman"/>
                <w:sz w:val="28"/>
                <w:szCs w:val="28"/>
              </w:rPr>
              <w:t>2026 год – 0,0 тыс. рублей;</w:t>
            </w:r>
          </w:p>
          <w:p w:rsidR="00465A02" w:rsidRPr="00465A02" w:rsidRDefault="00465A02" w:rsidP="00465A02">
            <w:pPr>
              <w:pStyle w:val="a3"/>
              <w:jc w:val="both"/>
              <w:rPr>
                <w:rFonts w:ascii="Times New Roman" w:hAnsi="Times New Roman" w:cs="Times New Roman"/>
                <w:sz w:val="28"/>
                <w:szCs w:val="28"/>
              </w:rPr>
            </w:pPr>
            <w:r w:rsidRPr="00465A02">
              <w:rPr>
                <w:rFonts w:ascii="Times New Roman" w:hAnsi="Times New Roman" w:cs="Times New Roman"/>
                <w:sz w:val="28"/>
                <w:szCs w:val="28"/>
              </w:rPr>
              <w:t>2027 год – 0,0 тыс. рублей.</w:t>
            </w:r>
          </w:p>
          <w:p w:rsidR="00465A02" w:rsidRPr="00465A02" w:rsidRDefault="00465A02" w:rsidP="00465A02">
            <w:pPr>
              <w:pStyle w:val="a3"/>
              <w:jc w:val="both"/>
              <w:rPr>
                <w:rFonts w:ascii="Times New Roman" w:hAnsi="Times New Roman" w:cs="Times New Roman"/>
                <w:sz w:val="28"/>
                <w:szCs w:val="28"/>
              </w:rPr>
            </w:pPr>
            <w:r w:rsidRPr="00465A02">
              <w:rPr>
                <w:rFonts w:ascii="Times New Roman" w:hAnsi="Times New Roman" w:cs="Times New Roman"/>
                <w:sz w:val="28"/>
                <w:szCs w:val="28"/>
              </w:rPr>
              <w:t>из сре</w:t>
            </w:r>
            <w:proofErr w:type="gramStart"/>
            <w:r w:rsidRPr="00465A02">
              <w:rPr>
                <w:rFonts w:ascii="Times New Roman" w:hAnsi="Times New Roman" w:cs="Times New Roman"/>
                <w:sz w:val="28"/>
                <w:szCs w:val="28"/>
              </w:rPr>
              <w:t>дств кр</w:t>
            </w:r>
            <w:proofErr w:type="gramEnd"/>
            <w:r w:rsidRPr="00465A02">
              <w:rPr>
                <w:rFonts w:ascii="Times New Roman" w:hAnsi="Times New Roman" w:cs="Times New Roman"/>
                <w:sz w:val="28"/>
                <w:szCs w:val="28"/>
              </w:rPr>
              <w:t>аевого бюджета – 1 283 860,3 тыс. рублей, в том числе:</w:t>
            </w:r>
          </w:p>
          <w:p w:rsidR="00465A02" w:rsidRPr="00465A02" w:rsidRDefault="00465A02" w:rsidP="00465A02">
            <w:pPr>
              <w:pStyle w:val="a3"/>
              <w:jc w:val="both"/>
              <w:rPr>
                <w:rFonts w:ascii="Times New Roman" w:hAnsi="Times New Roman" w:cs="Times New Roman"/>
                <w:sz w:val="28"/>
                <w:szCs w:val="28"/>
              </w:rPr>
            </w:pPr>
            <w:r w:rsidRPr="00465A02">
              <w:rPr>
                <w:rFonts w:ascii="Times New Roman" w:hAnsi="Times New Roman" w:cs="Times New Roman"/>
                <w:sz w:val="28"/>
                <w:szCs w:val="28"/>
              </w:rPr>
              <w:t xml:space="preserve">2025 год – 431 456,0 тыс. рублей;             </w:t>
            </w:r>
          </w:p>
          <w:p w:rsidR="00465A02" w:rsidRPr="00465A02" w:rsidRDefault="00465A02" w:rsidP="00465A02">
            <w:pPr>
              <w:pStyle w:val="a3"/>
              <w:jc w:val="both"/>
              <w:rPr>
                <w:rFonts w:ascii="Times New Roman" w:hAnsi="Times New Roman" w:cs="Times New Roman"/>
                <w:sz w:val="28"/>
                <w:szCs w:val="28"/>
              </w:rPr>
            </w:pPr>
            <w:r w:rsidRPr="00465A02">
              <w:rPr>
                <w:rFonts w:ascii="Times New Roman" w:hAnsi="Times New Roman" w:cs="Times New Roman"/>
                <w:sz w:val="28"/>
                <w:szCs w:val="28"/>
              </w:rPr>
              <w:t>2026 год – 429 528,3 тыс. рублей;</w:t>
            </w:r>
          </w:p>
          <w:p w:rsidR="00465A02" w:rsidRPr="00465A02" w:rsidRDefault="00465A02" w:rsidP="00465A02">
            <w:pPr>
              <w:pStyle w:val="a3"/>
              <w:jc w:val="both"/>
              <w:rPr>
                <w:rFonts w:ascii="Times New Roman" w:hAnsi="Times New Roman" w:cs="Times New Roman"/>
                <w:sz w:val="28"/>
                <w:szCs w:val="28"/>
              </w:rPr>
            </w:pPr>
            <w:r w:rsidRPr="00465A02">
              <w:rPr>
                <w:rFonts w:ascii="Times New Roman" w:hAnsi="Times New Roman" w:cs="Times New Roman"/>
                <w:sz w:val="28"/>
                <w:szCs w:val="28"/>
              </w:rPr>
              <w:t>2027 год – 422 876,0 тыс. рублей.</w:t>
            </w:r>
          </w:p>
          <w:p w:rsidR="00465A02" w:rsidRPr="00465A02" w:rsidRDefault="00465A02" w:rsidP="00465A02">
            <w:pPr>
              <w:pStyle w:val="a3"/>
              <w:jc w:val="both"/>
              <w:rPr>
                <w:rFonts w:ascii="Times New Roman" w:hAnsi="Times New Roman" w:cs="Times New Roman"/>
                <w:sz w:val="28"/>
                <w:szCs w:val="28"/>
              </w:rPr>
            </w:pPr>
            <w:r w:rsidRPr="00465A02">
              <w:rPr>
                <w:rFonts w:ascii="Times New Roman" w:hAnsi="Times New Roman" w:cs="Times New Roman"/>
                <w:sz w:val="28"/>
                <w:szCs w:val="28"/>
              </w:rPr>
              <w:t>из средств муниципального бюджета – 850 324,6 тыс. рублей, в том числе:</w:t>
            </w:r>
          </w:p>
          <w:p w:rsidR="00465A02" w:rsidRPr="00465A02" w:rsidRDefault="00465A02" w:rsidP="00465A02">
            <w:pPr>
              <w:pStyle w:val="a3"/>
              <w:jc w:val="both"/>
              <w:rPr>
                <w:rFonts w:ascii="Times New Roman" w:hAnsi="Times New Roman" w:cs="Times New Roman"/>
                <w:sz w:val="28"/>
                <w:szCs w:val="28"/>
              </w:rPr>
            </w:pPr>
            <w:r w:rsidRPr="00465A02">
              <w:rPr>
                <w:rFonts w:ascii="Times New Roman" w:hAnsi="Times New Roman" w:cs="Times New Roman"/>
                <w:sz w:val="28"/>
                <w:szCs w:val="28"/>
              </w:rPr>
              <w:t xml:space="preserve">2025 год – 286 637,0 тыс. рублей;             </w:t>
            </w:r>
          </w:p>
          <w:p w:rsidR="00465A02" w:rsidRPr="00465A02" w:rsidRDefault="00465A02" w:rsidP="00465A02">
            <w:pPr>
              <w:pStyle w:val="a3"/>
              <w:jc w:val="both"/>
              <w:rPr>
                <w:rFonts w:ascii="Times New Roman" w:hAnsi="Times New Roman" w:cs="Times New Roman"/>
                <w:sz w:val="28"/>
                <w:szCs w:val="28"/>
              </w:rPr>
            </w:pPr>
            <w:r w:rsidRPr="00465A02">
              <w:rPr>
                <w:rFonts w:ascii="Times New Roman" w:hAnsi="Times New Roman" w:cs="Times New Roman"/>
                <w:sz w:val="28"/>
                <w:szCs w:val="28"/>
              </w:rPr>
              <w:t>2026 год – 282 758,8 тыс. рублей;</w:t>
            </w:r>
          </w:p>
          <w:p w:rsidR="00465A02" w:rsidRPr="00465A02" w:rsidRDefault="00465A02" w:rsidP="00465A02">
            <w:pPr>
              <w:pStyle w:val="a3"/>
              <w:jc w:val="both"/>
              <w:rPr>
                <w:rFonts w:ascii="Times New Roman" w:hAnsi="Times New Roman" w:cs="Times New Roman"/>
                <w:sz w:val="28"/>
                <w:szCs w:val="28"/>
              </w:rPr>
            </w:pPr>
            <w:r w:rsidRPr="00465A02">
              <w:rPr>
                <w:rFonts w:ascii="Times New Roman" w:hAnsi="Times New Roman" w:cs="Times New Roman"/>
                <w:sz w:val="28"/>
                <w:szCs w:val="28"/>
              </w:rPr>
              <w:t>2027 год – 280 928,8 тыс. рублей.</w:t>
            </w:r>
          </w:p>
        </w:tc>
      </w:tr>
    </w:tbl>
    <w:p w:rsidR="00465A02" w:rsidRPr="00465A02" w:rsidRDefault="00465A02" w:rsidP="00465A02">
      <w:pPr>
        <w:pStyle w:val="a3"/>
        <w:jc w:val="both"/>
        <w:rPr>
          <w:rFonts w:ascii="Times New Roman" w:hAnsi="Times New Roman" w:cs="Times New Roman"/>
          <w:sz w:val="28"/>
          <w:szCs w:val="28"/>
        </w:rPr>
      </w:pPr>
    </w:p>
    <w:p w:rsidR="00465A02" w:rsidRPr="00465A02" w:rsidRDefault="00465A02" w:rsidP="00465A02">
      <w:pPr>
        <w:pStyle w:val="a3"/>
        <w:jc w:val="both"/>
        <w:rPr>
          <w:rFonts w:ascii="Times New Roman" w:hAnsi="Times New Roman" w:cs="Times New Roman"/>
          <w:sz w:val="28"/>
          <w:szCs w:val="28"/>
        </w:rPr>
      </w:pPr>
    </w:p>
    <w:p w:rsidR="00465A02" w:rsidRPr="00465A02" w:rsidRDefault="00465A02" w:rsidP="00465A02">
      <w:pPr>
        <w:pStyle w:val="a3"/>
        <w:jc w:val="center"/>
        <w:rPr>
          <w:rFonts w:ascii="Times New Roman" w:hAnsi="Times New Roman" w:cs="Times New Roman"/>
          <w:sz w:val="28"/>
          <w:szCs w:val="28"/>
        </w:rPr>
      </w:pPr>
      <w:r w:rsidRPr="00465A02">
        <w:rPr>
          <w:rFonts w:ascii="Times New Roman" w:hAnsi="Times New Roman" w:cs="Times New Roman"/>
          <w:sz w:val="28"/>
          <w:szCs w:val="28"/>
        </w:rPr>
        <w:t>2.1. Мероприятия подпрограммы</w:t>
      </w:r>
    </w:p>
    <w:p w:rsidR="00465A02" w:rsidRPr="00465A02" w:rsidRDefault="00465A02" w:rsidP="00465A02">
      <w:pPr>
        <w:pStyle w:val="a3"/>
        <w:jc w:val="center"/>
        <w:rPr>
          <w:rFonts w:ascii="Times New Roman" w:hAnsi="Times New Roman" w:cs="Times New Roman"/>
          <w:sz w:val="28"/>
          <w:szCs w:val="28"/>
        </w:rPr>
      </w:pPr>
    </w:p>
    <w:p w:rsidR="00465A02" w:rsidRPr="00465A02" w:rsidRDefault="00465A02" w:rsidP="00465A02">
      <w:pPr>
        <w:pStyle w:val="a3"/>
        <w:jc w:val="both"/>
        <w:rPr>
          <w:rFonts w:ascii="Times New Roman" w:hAnsi="Times New Roman" w:cs="Times New Roman"/>
          <w:sz w:val="28"/>
          <w:szCs w:val="28"/>
        </w:rPr>
      </w:pPr>
      <w:r w:rsidRPr="00465A02">
        <w:rPr>
          <w:rFonts w:ascii="Times New Roman" w:hAnsi="Times New Roman" w:cs="Times New Roman"/>
          <w:sz w:val="28"/>
          <w:szCs w:val="28"/>
        </w:rPr>
        <w:t>Мероприятия подпрограммы представлены в приложении № 2 к подпрограмме 1 «Развитие дошкольного, общего и дополнительного образования детей».</w:t>
      </w:r>
    </w:p>
    <w:p w:rsidR="00465A02" w:rsidRPr="00465A02" w:rsidRDefault="00465A02" w:rsidP="00465A02">
      <w:pPr>
        <w:pStyle w:val="a3"/>
        <w:jc w:val="both"/>
        <w:rPr>
          <w:rFonts w:ascii="Times New Roman" w:hAnsi="Times New Roman" w:cs="Times New Roman"/>
          <w:sz w:val="28"/>
          <w:szCs w:val="28"/>
        </w:rPr>
      </w:pPr>
    </w:p>
    <w:p w:rsidR="00465A02" w:rsidRPr="00465A02" w:rsidRDefault="00465A02" w:rsidP="00465A02">
      <w:pPr>
        <w:pStyle w:val="a3"/>
        <w:jc w:val="center"/>
        <w:rPr>
          <w:rFonts w:ascii="Times New Roman" w:hAnsi="Times New Roman" w:cs="Times New Roman"/>
          <w:sz w:val="28"/>
          <w:szCs w:val="28"/>
        </w:rPr>
      </w:pPr>
      <w:r w:rsidRPr="00465A02">
        <w:rPr>
          <w:rFonts w:ascii="Times New Roman" w:hAnsi="Times New Roman" w:cs="Times New Roman"/>
          <w:sz w:val="28"/>
          <w:szCs w:val="28"/>
        </w:rPr>
        <w:t>2.2. Основная цель, задачи и сроки выполнения подпрограммы,</w:t>
      </w:r>
    </w:p>
    <w:p w:rsidR="00465A02" w:rsidRPr="00465A02" w:rsidRDefault="00465A02" w:rsidP="00465A02">
      <w:pPr>
        <w:pStyle w:val="a3"/>
        <w:jc w:val="center"/>
        <w:rPr>
          <w:rFonts w:ascii="Times New Roman" w:hAnsi="Times New Roman" w:cs="Times New Roman"/>
          <w:sz w:val="28"/>
          <w:szCs w:val="28"/>
        </w:rPr>
      </w:pPr>
      <w:r w:rsidRPr="00465A02">
        <w:rPr>
          <w:rFonts w:ascii="Times New Roman" w:hAnsi="Times New Roman" w:cs="Times New Roman"/>
          <w:sz w:val="28"/>
          <w:szCs w:val="28"/>
        </w:rPr>
        <w:t>целевые индикаторы</w:t>
      </w:r>
    </w:p>
    <w:p w:rsidR="00465A02" w:rsidRPr="00465A02" w:rsidRDefault="00465A02" w:rsidP="00465A02">
      <w:pPr>
        <w:pStyle w:val="a3"/>
        <w:jc w:val="both"/>
        <w:rPr>
          <w:rFonts w:ascii="Times New Roman" w:hAnsi="Times New Roman" w:cs="Times New Roman"/>
          <w:sz w:val="28"/>
          <w:szCs w:val="28"/>
        </w:rPr>
      </w:pPr>
    </w:p>
    <w:p w:rsidR="00465A02" w:rsidRPr="00465A02" w:rsidRDefault="00465A02" w:rsidP="00465A02">
      <w:pPr>
        <w:pStyle w:val="a3"/>
        <w:jc w:val="both"/>
        <w:rPr>
          <w:rFonts w:ascii="Times New Roman" w:hAnsi="Times New Roman" w:cs="Times New Roman"/>
          <w:sz w:val="28"/>
          <w:szCs w:val="28"/>
        </w:rPr>
      </w:pPr>
      <w:r w:rsidRPr="00465A02">
        <w:rPr>
          <w:rFonts w:ascii="Times New Roman" w:hAnsi="Times New Roman" w:cs="Times New Roman"/>
          <w:sz w:val="28"/>
          <w:szCs w:val="28"/>
        </w:rPr>
        <w:t>Целью подпрограммы является: создание в системе дошкольного, общего и дополнительного образования равных возможностей для современного качественного образования, позитивной социализации детей, отдыха и оздоровления детей в летний период, повышение кадрового потенциала  педагогических и руководящих работников образовательных учреждений.</w:t>
      </w:r>
    </w:p>
    <w:p w:rsidR="00465A02" w:rsidRPr="00465A02" w:rsidRDefault="00465A02" w:rsidP="00465A02">
      <w:pPr>
        <w:pStyle w:val="a3"/>
        <w:jc w:val="both"/>
        <w:rPr>
          <w:rFonts w:ascii="Times New Roman" w:hAnsi="Times New Roman" w:cs="Times New Roman"/>
          <w:sz w:val="28"/>
          <w:szCs w:val="28"/>
        </w:rPr>
      </w:pPr>
      <w:r w:rsidRPr="00465A02">
        <w:rPr>
          <w:rFonts w:ascii="Times New Roman" w:hAnsi="Times New Roman" w:cs="Times New Roman"/>
          <w:sz w:val="28"/>
          <w:szCs w:val="28"/>
        </w:rPr>
        <w:t xml:space="preserve">Задачи: </w:t>
      </w:r>
    </w:p>
    <w:p w:rsidR="00465A02" w:rsidRPr="00465A02" w:rsidRDefault="00465A02" w:rsidP="00465A02">
      <w:pPr>
        <w:pStyle w:val="a3"/>
        <w:jc w:val="both"/>
        <w:rPr>
          <w:rFonts w:ascii="Times New Roman" w:hAnsi="Times New Roman" w:cs="Times New Roman"/>
          <w:sz w:val="28"/>
          <w:szCs w:val="28"/>
        </w:rPr>
      </w:pPr>
      <w:r w:rsidRPr="00465A02">
        <w:rPr>
          <w:rFonts w:ascii="Times New Roman" w:hAnsi="Times New Roman" w:cs="Times New Roman"/>
          <w:sz w:val="28"/>
          <w:szCs w:val="28"/>
        </w:rPr>
        <w:t>1. Обеспечить доступность и качество дошкольного образования в соответствии с требованиями федерального государственного образовательного стандарта дошкольного образования</w:t>
      </w:r>
    </w:p>
    <w:p w:rsidR="00465A02" w:rsidRPr="00465A02" w:rsidRDefault="00465A02" w:rsidP="00465A02">
      <w:pPr>
        <w:pStyle w:val="a3"/>
        <w:jc w:val="both"/>
        <w:rPr>
          <w:rFonts w:ascii="Times New Roman" w:hAnsi="Times New Roman" w:cs="Times New Roman"/>
          <w:sz w:val="28"/>
          <w:szCs w:val="28"/>
        </w:rPr>
      </w:pPr>
      <w:r w:rsidRPr="00465A02">
        <w:rPr>
          <w:rFonts w:ascii="Times New Roman" w:hAnsi="Times New Roman" w:cs="Times New Roman"/>
          <w:sz w:val="28"/>
          <w:szCs w:val="28"/>
        </w:rPr>
        <w:t>2. Обеспечение условий и качества обучения, соответствующих федеральным государственным стандартам начального общего, основного общего, среднего общего образования</w:t>
      </w:r>
    </w:p>
    <w:p w:rsidR="00465A02" w:rsidRPr="00465A02" w:rsidRDefault="00465A02" w:rsidP="00465A02">
      <w:pPr>
        <w:pStyle w:val="a3"/>
        <w:jc w:val="both"/>
        <w:rPr>
          <w:rFonts w:ascii="Times New Roman" w:hAnsi="Times New Roman" w:cs="Times New Roman"/>
          <w:sz w:val="28"/>
          <w:szCs w:val="28"/>
        </w:rPr>
      </w:pPr>
      <w:r w:rsidRPr="00465A02">
        <w:rPr>
          <w:rFonts w:ascii="Times New Roman" w:hAnsi="Times New Roman" w:cs="Times New Roman"/>
          <w:sz w:val="28"/>
          <w:szCs w:val="28"/>
        </w:rPr>
        <w:lastRenderedPageBreak/>
        <w:t>3. Обеспечение поступательного развития муниципальной системы дополнительного образования, в том числе за счет разработки и реализации современных образовательных программ, дистанционных и сетевых форм их реализации</w:t>
      </w:r>
    </w:p>
    <w:p w:rsidR="00465A02" w:rsidRPr="00465A02" w:rsidRDefault="00465A02" w:rsidP="00465A02">
      <w:pPr>
        <w:pStyle w:val="a3"/>
        <w:jc w:val="both"/>
        <w:rPr>
          <w:rFonts w:ascii="Times New Roman" w:hAnsi="Times New Roman" w:cs="Times New Roman"/>
          <w:sz w:val="28"/>
          <w:szCs w:val="28"/>
        </w:rPr>
      </w:pPr>
      <w:r w:rsidRPr="00465A02">
        <w:rPr>
          <w:rFonts w:ascii="Times New Roman" w:hAnsi="Times New Roman" w:cs="Times New Roman"/>
          <w:sz w:val="28"/>
          <w:szCs w:val="28"/>
        </w:rPr>
        <w:t>4. Содействие выявлению и поддержке одаренных детей</w:t>
      </w:r>
    </w:p>
    <w:p w:rsidR="00465A02" w:rsidRPr="00465A02" w:rsidRDefault="00465A02" w:rsidP="00465A02">
      <w:pPr>
        <w:pStyle w:val="a3"/>
        <w:jc w:val="both"/>
        <w:rPr>
          <w:rFonts w:ascii="Times New Roman" w:hAnsi="Times New Roman" w:cs="Times New Roman"/>
          <w:sz w:val="28"/>
          <w:szCs w:val="28"/>
        </w:rPr>
      </w:pPr>
      <w:r w:rsidRPr="00465A02">
        <w:rPr>
          <w:rFonts w:ascii="Times New Roman" w:hAnsi="Times New Roman" w:cs="Times New Roman"/>
          <w:sz w:val="28"/>
          <w:szCs w:val="28"/>
        </w:rPr>
        <w:t>5. Обеспечение безопасного качественного отдыха и оздоровления детей</w:t>
      </w:r>
    </w:p>
    <w:p w:rsidR="00465A02" w:rsidRPr="00465A02" w:rsidRDefault="00465A02" w:rsidP="00465A02">
      <w:pPr>
        <w:pStyle w:val="a3"/>
        <w:jc w:val="both"/>
        <w:rPr>
          <w:rFonts w:ascii="Times New Roman" w:hAnsi="Times New Roman" w:cs="Times New Roman"/>
          <w:sz w:val="28"/>
          <w:szCs w:val="28"/>
        </w:rPr>
      </w:pPr>
      <w:r w:rsidRPr="00465A02">
        <w:rPr>
          <w:rFonts w:ascii="Times New Roman" w:hAnsi="Times New Roman" w:cs="Times New Roman"/>
          <w:sz w:val="28"/>
          <w:szCs w:val="28"/>
        </w:rPr>
        <w:t>6. Развитие туристско-краеведческого направления дополнительного образования детей</w:t>
      </w:r>
    </w:p>
    <w:p w:rsidR="00465A02" w:rsidRPr="00465A02" w:rsidRDefault="00465A02" w:rsidP="00465A02">
      <w:pPr>
        <w:pStyle w:val="a3"/>
        <w:jc w:val="both"/>
        <w:rPr>
          <w:rFonts w:ascii="Times New Roman" w:hAnsi="Times New Roman" w:cs="Times New Roman"/>
          <w:sz w:val="28"/>
          <w:szCs w:val="28"/>
        </w:rPr>
      </w:pPr>
      <w:r w:rsidRPr="00465A02">
        <w:rPr>
          <w:rFonts w:ascii="Times New Roman" w:hAnsi="Times New Roman" w:cs="Times New Roman"/>
          <w:sz w:val="28"/>
          <w:szCs w:val="28"/>
        </w:rPr>
        <w:t>7. Создание условий для эффективного управления отраслью</w:t>
      </w:r>
    </w:p>
    <w:p w:rsidR="00465A02" w:rsidRPr="00465A02" w:rsidRDefault="00465A02" w:rsidP="00465A02">
      <w:pPr>
        <w:pStyle w:val="a3"/>
        <w:jc w:val="both"/>
        <w:rPr>
          <w:rFonts w:ascii="Times New Roman" w:hAnsi="Times New Roman" w:cs="Times New Roman"/>
          <w:sz w:val="28"/>
          <w:szCs w:val="28"/>
        </w:rPr>
      </w:pPr>
      <w:r w:rsidRPr="00465A02">
        <w:rPr>
          <w:rFonts w:ascii="Times New Roman" w:hAnsi="Times New Roman" w:cs="Times New Roman"/>
          <w:sz w:val="28"/>
          <w:szCs w:val="28"/>
        </w:rPr>
        <w:t>Сроки выполнения подпрограммы: 2025-2027 годы.</w:t>
      </w:r>
    </w:p>
    <w:p w:rsidR="00465A02" w:rsidRPr="00465A02" w:rsidRDefault="00465A02" w:rsidP="00465A02">
      <w:pPr>
        <w:pStyle w:val="a3"/>
        <w:jc w:val="both"/>
        <w:rPr>
          <w:rFonts w:ascii="Times New Roman" w:hAnsi="Times New Roman" w:cs="Times New Roman"/>
          <w:sz w:val="28"/>
          <w:szCs w:val="28"/>
        </w:rPr>
      </w:pPr>
      <w:r w:rsidRPr="00465A02">
        <w:rPr>
          <w:rFonts w:ascii="Times New Roman" w:hAnsi="Times New Roman" w:cs="Times New Roman"/>
          <w:sz w:val="28"/>
          <w:szCs w:val="28"/>
        </w:rPr>
        <w:t>Перечень целевых индикаторов подпрограммы представлен в приложении № 1 к подпрограмме.</w:t>
      </w:r>
    </w:p>
    <w:p w:rsidR="00465A02" w:rsidRPr="00465A02" w:rsidRDefault="00465A02" w:rsidP="00465A02">
      <w:pPr>
        <w:pStyle w:val="a3"/>
        <w:jc w:val="both"/>
        <w:rPr>
          <w:rFonts w:ascii="Times New Roman" w:hAnsi="Times New Roman" w:cs="Times New Roman"/>
          <w:sz w:val="28"/>
          <w:szCs w:val="28"/>
        </w:rPr>
      </w:pPr>
    </w:p>
    <w:p w:rsidR="00465A02" w:rsidRPr="00465A02" w:rsidRDefault="00465A02" w:rsidP="00465A02">
      <w:pPr>
        <w:pStyle w:val="a3"/>
        <w:jc w:val="center"/>
        <w:rPr>
          <w:rFonts w:ascii="Times New Roman" w:hAnsi="Times New Roman" w:cs="Times New Roman"/>
          <w:sz w:val="28"/>
          <w:szCs w:val="28"/>
        </w:rPr>
      </w:pPr>
      <w:r w:rsidRPr="00465A02">
        <w:rPr>
          <w:rFonts w:ascii="Times New Roman" w:hAnsi="Times New Roman" w:cs="Times New Roman"/>
          <w:sz w:val="28"/>
          <w:szCs w:val="28"/>
        </w:rPr>
        <w:t>2.3. Механизм реализации подпрограммы</w:t>
      </w:r>
    </w:p>
    <w:p w:rsidR="00465A02" w:rsidRPr="00465A02" w:rsidRDefault="00465A02" w:rsidP="00465A02">
      <w:pPr>
        <w:pStyle w:val="a3"/>
        <w:jc w:val="both"/>
        <w:rPr>
          <w:rFonts w:ascii="Times New Roman" w:hAnsi="Times New Roman" w:cs="Times New Roman"/>
          <w:sz w:val="28"/>
          <w:szCs w:val="28"/>
        </w:rPr>
      </w:pPr>
    </w:p>
    <w:p w:rsidR="00465A02" w:rsidRPr="00465A02" w:rsidRDefault="00465A02" w:rsidP="00465A02">
      <w:pPr>
        <w:pStyle w:val="a3"/>
        <w:jc w:val="both"/>
        <w:rPr>
          <w:rFonts w:ascii="Times New Roman" w:hAnsi="Times New Roman" w:cs="Times New Roman"/>
          <w:sz w:val="28"/>
          <w:szCs w:val="28"/>
        </w:rPr>
      </w:pPr>
      <w:r w:rsidRPr="00465A02">
        <w:rPr>
          <w:rFonts w:ascii="Times New Roman" w:hAnsi="Times New Roman" w:cs="Times New Roman"/>
          <w:sz w:val="28"/>
          <w:szCs w:val="28"/>
        </w:rPr>
        <w:t>Реализация подпрограммы осуществляется Отделом образования администрации Уярского района, подведомственными ему муниципальными бюджетными образовательными учреждениями в рамках действующего законодательства.</w:t>
      </w:r>
    </w:p>
    <w:p w:rsidR="00465A02" w:rsidRPr="00465A02" w:rsidRDefault="00465A02" w:rsidP="00465A02">
      <w:pPr>
        <w:pStyle w:val="a3"/>
        <w:jc w:val="both"/>
        <w:rPr>
          <w:rFonts w:ascii="Times New Roman" w:hAnsi="Times New Roman" w:cs="Times New Roman"/>
          <w:sz w:val="28"/>
          <w:szCs w:val="28"/>
        </w:rPr>
      </w:pPr>
      <w:r w:rsidRPr="00465A02">
        <w:rPr>
          <w:rFonts w:ascii="Times New Roman" w:hAnsi="Times New Roman" w:cs="Times New Roman"/>
          <w:sz w:val="28"/>
          <w:szCs w:val="28"/>
        </w:rPr>
        <w:t xml:space="preserve">Реализация мероприятий подпрограммы осуществляется муниципальными бюджетными учреждениями. </w:t>
      </w:r>
    </w:p>
    <w:p w:rsidR="00465A02" w:rsidRPr="00465A02" w:rsidRDefault="00465A02" w:rsidP="00465A02">
      <w:pPr>
        <w:pStyle w:val="a3"/>
        <w:jc w:val="both"/>
        <w:rPr>
          <w:rFonts w:ascii="Times New Roman" w:hAnsi="Times New Roman" w:cs="Times New Roman"/>
          <w:sz w:val="28"/>
          <w:szCs w:val="28"/>
        </w:rPr>
      </w:pPr>
      <w:r w:rsidRPr="00465A02">
        <w:rPr>
          <w:rFonts w:ascii="Times New Roman" w:hAnsi="Times New Roman" w:cs="Times New Roman"/>
          <w:sz w:val="28"/>
          <w:szCs w:val="28"/>
        </w:rPr>
        <w:t>Муниципальным бюджетным учреждениям предоставляются субсидии в соответствии с порядком формирования и финансового обеспечения выполнения муниципального задания на оказание муниципальных услуг (выполнение работ) и порядком определения объема и условий предоставления субсидии на цели, не связанные с  финансовым обеспечением выполнения муниципального задания на оказание муниципальных услуг (выполнение работ).</w:t>
      </w:r>
    </w:p>
    <w:p w:rsidR="00465A02" w:rsidRPr="00465A02" w:rsidRDefault="00465A02" w:rsidP="00465A02">
      <w:pPr>
        <w:pStyle w:val="a3"/>
        <w:jc w:val="both"/>
        <w:rPr>
          <w:rFonts w:ascii="Times New Roman" w:hAnsi="Times New Roman" w:cs="Times New Roman"/>
          <w:sz w:val="28"/>
          <w:szCs w:val="28"/>
        </w:rPr>
      </w:pPr>
      <w:r w:rsidRPr="00465A02">
        <w:rPr>
          <w:rFonts w:ascii="Times New Roman" w:hAnsi="Times New Roman" w:cs="Times New Roman"/>
          <w:sz w:val="28"/>
          <w:szCs w:val="28"/>
        </w:rPr>
        <w:t>Муниципальное задание подведомственным учреждениям и объем средств на его выполнение формируются в соответствии с постановлением администрации Уярского района от 16.09.2015 № 698-п «</w:t>
      </w:r>
      <w:r w:rsidRPr="00465A02">
        <w:rPr>
          <w:rFonts w:ascii="Times New Roman" w:hAnsi="Times New Roman" w:cs="Times New Roman"/>
          <w:sz w:val="28"/>
          <w:szCs w:val="28"/>
          <w:lang w:eastAsia="en-US"/>
        </w:rPr>
        <w:t>Об утверждении Порядка и условий формирования муниципального задания в отношении районных муниципальных учреждений и финансового обеспечения выполнения муниципального задания</w:t>
      </w:r>
      <w:r w:rsidRPr="00465A02">
        <w:rPr>
          <w:rFonts w:ascii="Times New Roman" w:hAnsi="Times New Roman" w:cs="Times New Roman"/>
          <w:sz w:val="28"/>
          <w:szCs w:val="28"/>
        </w:rPr>
        <w:t>».</w:t>
      </w:r>
    </w:p>
    <w:p w:rsidR="00465A02" w:rsidRPr="00465A02" w:rsidRDefault="00465A02" w:rsidP="00465A02">
      <w:pPr>
        <w:pStyle w:val="a3"/>
        <w:jc w:val="both"/>
        <w:rPr>
          <w:rFonts w:ascii="Times New Roman" w:hAnsi="Times New Roman" w:cs="Times New Roman"/>
          <w:sz w:val="28"/>
          <w:szCs w:val="28"/>
        </w:rPr>
      </w:pPr>
      <w:proofErr w:type="gramStart"/>
      <w:r w:rsidRPr="00465A02">
        <w:rPr>
          <w:rFonts w:ascii="Times New Roman" w:hAnsi="Times New Roman" w:cs="Times New Roman"/>
          <w:sz w:val="28"/>
          <w:szCs w:val="28"/>
        </w:rPr>
        <w:t>Средства субсидии на цели, не связанны с выполнением муниципального задания на оказание муниципальных услуг (выполнение работ) предоставляются в соответствии с постановлением администрации Уярского района от 18.12.2019 № 951-п «Об утверждении порядка определения объема и условий предоставления субсидий муниципальным бюджетным и автономным учреждениям на иные цели не связанные с финансовым обеспечением выполнения муниципального задания на оказание муниципальных услуг (выполнение работ)»</w:t>
      </w:r>
      <w:proofErr w:type="gramEnd"/>
    </w:p>
    <w:p w:rsidR="00465A02" w:rsidRPr="00465A02" w:rsidRDefault="00465A02" w:rsidP="00465A02">
      <w:pPr>
        <w:pStyle w:val="a3"/>
        <w:jc w:val="both"/>
        <w:rPr>
          <w:rFonts w:ascii="Times New Roman" w:hAnsi="Times New Roman" w:cs="Times New Roman"/>
          <w:sz w:val="28"/>
          <w:szCs w:val="28"/>
        </w:rPr>
      </w:pPr>
      <w:r w:rsidRPr="00465A02">
        <w:rPr>
          <w:rFonts w:ascii="Times New Roman" w:hAnsi="Times New Roman" w:cs="Times New Roman"/>
          <w:sz w:val="28"/>
          <w:szCs w:val="28"/>
        </w:rPr>
        <w:t xml:space="preserve">Мероприятия  осуществляются за счет средств федерального, краевого и  муниципального бюджетов в соответствии со сметами расходов на проведение данных мероприятий. </w:t>
      </w:r>
    </w:p>
    <w:p w:rsidR="00465A02" w:rsidRPr="00465A02" w:rsidRDefault="00465A02" w:rsidP="00465A02">
      <w:pPr>
        <w:pStyle w:val="a3"/>
        <w:jc w:val="both"/>
        <w:rPr>
          <w:rFonts w:ascii="Times New Roman" w:hAnsi="Times New Roman" w:cs="Times New Roman"/>
          <w:sz w:val="28"/>
          <w:szCs w:val="28"/>
        </w:rPr>
      </w:pPr>
    </w:p>
    <w:p w:rsidR="00465A02" w:rsidRPr="00465A02" w:rsidRDefault="00465A02" w:rsidP="00465A02">
      <w:pPr>
        <w:pStyle w:val="a3"/>
        <w:jc w:val="center"/>
        <w:rPr>
          <w:rFonts w:ascii="Times New Roman" w:hAnsi="Times New Roman" w:cs="Times New Roman"/>
          <w:sz w:val="28"/>
          <w:szCs w:val="28"/>
        </w:rPr>
      </w:pPr>
      <w:r w:rsidRPr="00465A02">
        <w:rPr>
          <w:rFonts w:ascii="Times New Roman" w:hAnsi="Times New Roman" w:cs="Times New Roman"/>
          <w:sz w:val="28"/>
          <w:szCs w:val="28"/>
        </w:rPr>
        <w:t xml:space="preserve">2.4. Управление подпрограммой и </w:t>
      </w:r>
      <w:proofErr w:type="gramStart"/>
      <w:r w:rsidRPr="00465A02">
        <w:rPr>
          <w:rFonts w:ascii="Times New Roman" w:hAnsi="Times New Roman" w:cs="Times New Roman"/>
          <w:sz w:val="28"/>
          <w:szCs w:val="28"/>
        </w:rPr>
        <w:t>контроль за</w:t>
      </w:r>
      <w:proofErr w:type="gramEnd"/>
      <w:r w:rsidRPr="00465A02">
        <w:rPr>
          <w:rFonts w:ascii="Times New Roman" w:hAnsi="Times New Roman" w:cs="Times New Roman"/>
          <w:sz w:val="28"/>
          <w:szCs w:val="28"/>
        </w:rPr>
        <w:t xml:space="preserve"> ходом ее выполнения.</w:t>
      </w:r>
    </w:p>
    <w:p w:rsidR="00465A02" w:rsidRPr="00465A02" w:rsidRDefault="00465A02" w:rsidP="00465A02">
      <w:pPr>
        <w:pStyle w:val="a3"/>
        <w:jc w:val="both"/>
        <w:rPr>
          <w:rFonts w:ascii="Times New Roman" w:hAnsi="Times New Roman" w:cs="Times New Roman"/>
          <w:sz w:val="28"/>
          <w:szCs w:val="28"/>
          <w:lang w:eastAsia="en-US"/>
        </w:rPr>
      </w:pPr>
      <w:r w:rsidRPr="00465A02">
        <w:rPr>
          <w:rFonts w:ascii="Times New Roman" w:hAnsi="Times New Roman" w:cs="Times New Roman"/>
          <w:sz w:val="28"/>
          <w:szCs w:val="28"/>
          <w:lang w:eastAsia="en-US"/>
        </w:rPr>
        <w:t xml:space="preserve"> </w:t>
      </w:r>
    </w:p>
    <w:p w:rsidR="00465A02" w:rsidRPr="00465A02" w:rsidRDefault="00465A02" w:rsidP="00465A02">
      <w:pPr>
        <w:pStyle w:val="a3"/>
        <w:jc w:val="both"/>
        <w:rPr>
          <w:rFonts w:ascii="Times New Roman" w:hAnsi="Times New Roman" w:cs="Times New Roman"/>
          <w:sz w:val="28"/>
          <w:szCs w:val="28"/>
          <w:lang w:eastAsia="en-US"/>
        </w:rPr>
      </w:pPr>
      <w:r w:rsidRPr="00465A02">
        <w:rPr>
          <w:rFonts w:ascii="Times New Roman" w:hAnsi="Times New Roman" w:cs="Times New Roman"/>
          <w:sz w:val="28"/>
          <w:szCs w:val="28"/>
          <w:lang w:eastAsia="en-US"/>
        </w:rPr>
        <w:t xml:space="preserve">Текущее </w:t>
      </w:r>
      <w:r w:rsidRPr="00465A02">
        <w:rPr>
          <w:rFonts w:ascii="Times New Roman" w:eastAsia="Calibri" w:hAnsi="Times New Roman" w:cs="Times New Roman"/>
          <w:sz w:val="28"/>
          <w:szCs w:val="28"/>
          <w:lang w:eastAsia="en-US"/>
        </w:rPr>
        <w:t xml:space="preserve">управление реализацией подпрограммы осуществляет Отдел образования администрации Уярского района, который  несет ответственность </w:t>
      </w:r>
      <w:r w:rsidRPr="00465A02">
        <w:rPr>
          <w:rFonts w:ascii="Times New Roman" w:hAnsi="Times New Roman" w:cs="Times New Roman"/>
          <w:sz w:val="28"/>
          <w:szCs w:val="28"/>
          <w:lang w:eastAsia="en-US"/>
        </w:rPr>
        <w:t xml:space="preserve">за ее реализацию, достижение конечного результата, целевое и эффективное </w:t>
      </w:r>
      <w:r w:rsidRPr="00465A02">
        <w:rPr>
          <w:rFonts w:ascii="Times New Roman" w:hAnsi="Times New Roman" w:cs="Times New Roman"/>
          <w:sz w:val="28"/>
          <w:szCs w:val="28"/>
          <w:lang w:eastAsia="en-US"/>
        </w:rPr>
        <w:lastRenderedPageBreak/>
        <w:t>использование финансовых средств, выделяемых на выполнение программы. Отдел образования  осуществляет отбор исполнителей отдельных мероприятий программы и мероприятий подпрограмм, подготовку отчетов о реализации подпрограммы.</w:t>
      </w:r>
    </w:p>
    <w:p w:rsidR="00465A02" w:rsidRPr="00465A02" w:rsidRDefault="00465A02" w:rsidP="00465A02">
      <w:pPr>
        <w:pStyle w:val="a3"/>
        <w:jc w:val="both"/>
        <w:rPr>
          <w:rFonts w:ascii="Times New Roman" w:hAnsi="Times New Roman" w:cs="Times New Roman"/>
          <w:sz w:val="28"/>
          <w:szCs w:val="28"/>
          <w:lang w:eastAsia="en-US"/>
        </w:rPr>
      </w:pPr>
      <w:r w:rsidRPr="00465A02">
        <w:rPr>
          <w:rFonts w:ascii="Times New Roman" w:hAnsi="Times New Roman" w:cs="Times New Roman"/>
          <w:sz w:val="28"/>
          <w:szCs w:val="28"/>
          <w:lang w:eastAsia="en-US"/>
        </w:rPr>
        <w:t xml:space="preserve">Реализация отдельных мероприятий программы и мероприятий подпрограмм осуществляется посредством </w:t>
      </w:r>
      <w:r w:rsidRPr="00465A02">
        <w:rPr>
          <w:rFonts w:ascii="Times New Roman" w:eastAsia="Calibri" w:hAnsi="Times New Roman" w:cs="Times New Roman"/>
          <w:sz w:val="28"/>
          <w:szCs w:val="28"/>
          <w:lang w:eastAsia="en-US"/>
        </w:rPr>
        <w:t>размещения государственного заказа</w:t>
      </w:r>
      <w:r w:rsidRPr="00465A02">
        <w:rPr>
          <w:rFonts w:ascii="Times New Roman" w:hAnsi="Times New Roman" w:cs="Times New Roman"/>
          <w:sz w:val="28"/>
          <w:szCs w:val="28"/>
          <w:lang w:eastAsia="en-US"/>
        </w:rPr>
        <w:t xml:space="preserve"> на поставки товаров, выполнение работ, оказание услуг  для муниципальных нужд Уярского района.</w:t>
      </w:r>
    </w:p>
    <w:p w:rsidR="00465A02" w:rsidRPr="00465A02" w:rsidRDefault="00465A02" w:rsidP="00465A02">
      <w:pPr>
        <w:pStyle w:val="a3"/>
        <w:jc w:val="both"/>
        <w:rPr>
          <w:rFonts w:ascii="Times New Roman" w:hAnsi="Times New Roman" w:cs="Times New Roman"/>
          <w:sz w:val="28"/>
          <w:szCs w:val="28"/>
        </w:rPr>
      </w:pPr>
      <w:r w:rsidRPr="00465A02">
        <w:rPr>
          <w:rFonts w:ascii="Times New Roman" w:hAnsi="Times New Roman" w:cs="Times New Roman"/>
          <w:sz w:val="28"/>
          <w:szCs w:val="28"/>
        </w:rPr>
        <w:t>Для обеспечения мониторинга и анализа хода реализации программы Отдел образования организует ведение и представление полугодовой отчетности (первое и второе полугодие, итог за год).</w:t>
      </w:r>
    </w:p>
    <w:p w:rsidR="00465A02" w:rsidRPr="00465A02" w:rsidRDefault="00465A02" w:rsidP="00465A02">
      <w:pPr>
        <w:pStyle w:val="a3"/>
        <w:jc w:val="both"/>
        <w:rPr>
          <w:rFonts w:ascii="Times New Roman" w:hAnsi="Times New Roman" w:cs="Times New Roman"/>
          <w:sz w:val="28"/>
          <w:szCs w:val="28"/>
        </w:rPr>
      </w:pPr>
      <w:r w:rsidRPr="00465A02">
        <w:rPr>
          <w:rFonts w:ascii="Times New Roman" w:hAnsi="Times New Roman" w:cs="Times New Roman"/>
          <w:sz w:val="28"/>
          <w:szCs w:val="28"/>
        </w:rPr>
        <w:t xml:space="preserve">Отчеты о реализации программы Отдел образования представляет одновременно в администрацию Уярского района и финансовое управление администрации Уярского района за полугодие и год не позднее 10-го числа второго месяца, следующего </w:t>
      </w:r>
      <w:proofErr w:type="gramStart"/>
      <w:r w:rsidRPr="00465A02">
        <w:rPr>
          <w:rFonts w:ascii="Times New Roman" w:hAnsi="Times New Roman" w:cs="Times New Roman"/>
          <w:sz w:val="28"/>
          <w:szCs w:val="28"/>
        </w:rPr>
        <w:t>за</w:t>
      </w:r>
      <w:proofErr w:type="gramEnd"/>
      <w:r w:rsidRPr="00465A02">
        <w:rPr>
          <w:rFonts w:ascii="Times New Roman" w:hAnsi="Times New Roman" w:cs="Times New Roman"/>
          <w:sz w:val="28"/>
          <w:szCs w:val="28"/>
        </w:rPr>
        <w:t xml:space="preserve"> отчетным, по  установленной форме. Годовой отчет представляется в администрацию Уярского района до 1 марта года, следующего </w:t>
      </w:r>
      <w:proofErr w:type="gramStart"/>
      <w:r w:rsidRPr="00465A02">
        <w:rPr>
          <w:rFonts w:ascii="Times New Roman" w:hAnsi="Times New Roman" w:cs="Times New Roman"/>
          <w:sz w:val="28"/>
          <w:szCs w:val="28"/>
        </w:rPr>
        <w:t>за</w:t>
      </w:r>
      <w:proofErr w:type="gramEnd"/>
      <w:r w:rsidRPr="00465A02">
        <w:rPr>
          <w:rFonts w:ascii="Times New Roman" w:hAnsi="Times New Roman" w:cs="Times New Roman"/>
          <w:sz w:val="28"/>
          <w:szCs w:val="28"/>
        </w:rPr>
        <w:t xml:space="preserve"> отчетным. Годовой отчет в срок до 1 июня года, следующего за </w:t>
      </w:r>
      <w:proofErr w:type="gramStart"/>
      <w:r w:rsidRPr="00465A02">
        <w:rPr>
          <w:rFonts w:ascii="Times New Roman" w:hAnsi="Times New Roman" w:cs="Times New Roman"/>
          <w:sz w:val="28"/>
          <w:szCs w:val="28"/>
        </w:rPr>
        <w:t>отчетным</w:t>
      </w:r>
      <w:proofErr w:type="gramEnd"/>
      <w:r w:rsidRPr="00465A02">
        <w:rPr>
          <w:rFonts w:ascii="Times New Roman" w:hAnsi="Times New Roman" w:cs="Times New Roman"/>
          <w:sz w:val="28"/>
          <w:szCs w:val="28"/>
        </w:rPr>
        <w:t>, подлежит размещению на официальном сайте Отдела образования в сети Интернет.</w:t>
      </w:r>
    </w:p>
    <w:p w:rsidR="00465A02" w:rsidRPr="00465A02" w:rsidRDefault="00465A02" w:rsidP="00465A02">
      <w:pPr>
        <w:pStyle w:val="a3"/>
        <w:jc w:val="both"/>
        <w:rPr>
          <w:rFonts w:ascii="Times New Roman" w:hAnsi="Times New Roman" w:cs="Times New Roman"/>
          <w:sz w:val="28"/>
          <w:szCs w:val="28"/>
          <w:lang w:eastAsia="en-US"/>
        </w:rPr>
      </w:pPr>
    </w:p>
    <w:p w:rsidR="00465A02" w:rsidRPr="00465A02" w:rsidRDefault="00465A02" w:rsidP="00465A02">
      <w:pPr>
        <w:pStyle w:val="a3"/>
        <w:jc w:val="center"/>
        <w:rPr>
          <w:rFonts w:ascii="Times New Roman" w:hAnsi="Times New Roman" w:cs="Times New Roman"/>
          <w:sz w:val="28"/>
          <w:szCs w:val="28"/>
          <w:lang w:eastAsia="en-US"/>
        </w:rPr>
      </w:pPr>
      <w:r w:rsidRPr="00465A02">
        <w:rPr>
          <w:rFonts w:ascii="Times New Roman" w:hAnsi="Times New Roman" w:cs="Times New Roman"/>
          <w:sz w:val="28"/>
          <w:szCs w:val="28"/>
          <w:lang w:eastAsia="en-US"/>
        </w:rPr>
        <w:t>2.5. Оценка социально-экономической эффективности.</w:t>
      </w:r>
    </w:p>
    <w:p w:rsidR="00465A02" w:rsidRPr="00465A02" w:rsidRDefault="00465A02" w:rsidP="00465A02">
      <w:pPr>
        <w:pStyle w:val="a3"/>
        <w:jc w:val="both"/>
        <w:rPr>
          <w:rFonts w:ascii="Times New Roman" w:hAnsi="Times New Roman" w:cs="Times New Roman"/>
          <w:sz w:val="28"/>
          <w:szCs w:val="28"/>
        </w:rPr>
      </w:pPr>
    </w:p>
    <w:p w:rsidR="00465A02" w:rsidRPr="00465A02" w:rsidRDefault="00465A02" w:rsidP="00465A02">
      <w:pPr>
        <w:pStyle w:val="a3"/>
        <w:jc w:val="both"/>
        <w:rPr>
          <w:rFonts w:ascii="Times New Roman" w:hAnsi="Times New Roman" w:cs="Times New Roman"/>
          <w:sz w:val="28"/>
          <w:szCs w:val="28"/>
        </w:rPr>
      </w:pPr>
      <w:r w:rsidRPr="00465A02">
        <w:rPr>
          <w:rFonts w:ascii="Times New Roman" w:hAnsi="Times New Roman" w:cs="Times New Roman"/>
          <w:sz w:val="28"/>
          <w:szCs w:val="28"/>
        </w:rPr>
        <w:t>Основными  критериями социальной эффективности подпрограммы будут являться:</w:t>
      </w:r>
    </w:p>
    <w:p w:rsidR="00465A02" w:rsidRPr="00465A02" w:rsidRDefault="00465A02" w:rsidP="00465A02">
      <w:pPr>
        <w:pStyle w:val="a3"/>
        <w:jc w:val="both"/>
        <w:rPr>
          <w:rFonts w:ascii="Times New Roman" w:hAnsi="Times New Roman" w:cs="Times New Roman"/>
          <w:sz w:val="28"/>
          <w:szCs w:val="28"/>
        </w:rPr>
      </w:pPr>
      <w:r w:rsidRPr="00465A02">
        <w:rPr>
          <w:rFonts w:ascii="Times New Roman" w:hAnsi="Times New Roman" w:cs="Times New Roman"/>
          <w:sz w:val="28"/>
          <w:szCs w:val="28"/>
        </w:rPr>
        <w:t>100% степень удовлетворенность родителей качеством услуг по дошкольному образованию;</w:t>
      </w:r>
    </w:p>
    <w:p w:rsidR="00465A02" w:rsidRPr="00465A02" w:rsidRDefault="00465A02" w:rsidP="00465A02">
      <w:pPr>
        <w:pStyle w:val="a3"/>
        <w:jc w:val="both"/>
        <w:rPr>
          <w:rFonts w:ascii="Times New Roman" w:hAnsi="Times New Roman" w:cs="Times New Roman"/>
          <w:sz w:val="28"/>
          <w:szCs w:val="28"/>
        </w:rPr>
      </w:pPr>
      <w:r w:rsidRPr="00465A02">
        <w:rPr>
          <w:rFonts w:ascii="Times New Roman" w:hAnsi="Times New Roman" w:cs="Times New Roman"/>
          <w:sz w:val="28"/>
          <w:szCs w:val="28"/>
        </w:rPr>
        <w:t>100% обеспеченность детей дошкольного возраста местами в дошкольных образовательных учреждениях;</w:t>
      </w:r>
    </w:p>
    <w:p w:rsidR="00465A02" w:rsidRPr="00465A02" w:rsidRDefault="00465A02" w:rsidP="00465A02">
      <w:pPr>
        <w:pStyle w:val="a3"/>
        <w:jc w:val="both"/>
        <w:rPr>
          <w:rFonts w:ascii="Times New Roman" w:hAnsi="Times New Roman" w:cs="Times New Roman"/>
          <w:sz w:val="28"/>
          <w:szCs w:val="28"/>
        </w:rPr>
      </w:pPr>
      <w:proofErr w:type="gramStart"/>
      <w:r w:rsidRPr="00465A02">
        <w:rPr>
          <w:rFonts w:ascii="Times New Roman" w:hAnsi="Times New Roman" w:cs="Times New Roman"/>
          <w:sz w:val="28"/>
          <w:szCs w:val="28"/>
        </w:rPr>
        <w:t>Отношение численности детей в возрасте от 3 до 7 лет, получающих дошкольное образование в текущем году, к сумме численности детей в возрасте от 3 до 7 лет, получающих дошкольное образование в текущем году, и численности детей в возрасте от 3 до 7 лет, находящихся в очереди на получение в текущем году дошкольного образования 100%;</w:t>
      </w:r>
      <w:proofErr w:type="gramEnd"/>
    </w:p>
    <w:p w:rsidR="00465A02" w:rsidRPr="00465A02" w:rsidRDefault="00465A02" w:rsidP="00465A02">
      <w:pPr>
        <w:pStyle w:val="a3"/>
        <w:jc w:val="both"/>
        <w:rPr>
          <w:rFonts w:ascii="Times New Roman" w:hAnsi="Times New Roman" w:cs="Times New Roman"/>
          <w:sz w:val="28"/>
          <w:szCs w:val="28"/>
        </w:rPr>
      </w:pPr>
      <w:r w:rsidRPr="00465A02">
        <w:rPr>
          <w:rFonts w:ascii="Times New Roman" w:hAnsi="Times New Roman" w:cs="Times New Roman"/>
          <w:sz w:val="28"/>
          <w:szCs w:val="28"/>
        </w:rPr>
        <w:t>100 % воспитанников дошкольных образовательных организаций, расположенных на территории Уярского района,  обучаются по программам, соответствующим требованиям стандартов дошкольного образования, в общей численности воспитанников дошкольных образовательных организаций, расположенных на территории Уярского района;</w:t>
      </w:r>
    </w:p>
    <w:p w:rsidR="00465A02" w:rsidRPr="00465A02" w:rsidRDefault="00465A02" w:rsidP="00465A02">
      <w:pPr>
        <w:pStyle w:val="a3"/>
        <w:jc w:val="both"/>
        <w:rPr>
          <w:rFonts w:ascii="Times New Roman" w:hAnsi="Times New Roman" w:cs="Times New Roman"/>
          <w:sz w:val="28"/>
          <w:szCs w:val="28"/>
        </w:rPr>
      </w:pPr>
      <w:r w:rsidRPr="00465A02">
        <w:rPr>
          <w:rFonts w:ascii="Times New Roman" w:hAnsi="Times New Roman" w:cs="Times New Roman"/>
          <w:sz w:val="28"/>
          <w:szCs w:val="28"/>
        </w:rPr>
        <w:t>Отсутствие детей дошкольного возраста, посещающих негосударственные организации дошкольного образования, расположенных на территории Уярского района, предоставляющих услуги дошкольного образования, в общей численности детей, посещающих образовательные организации дошкольного образования, расположенные на территории Уярского района;</w:t>
      </w:r>
    </w:p>
    <w:p w:rsidR="00465A02" w:rsidRPr="00465A02" w:rsidRDefault="00465A02" w:rsidP="00465A02">
      <w:pPr>
        <w:pStyle w:val="a3"/>
        <w:jc w:val="both"/>
        <w:rPr>
          <w:rFonts w:ascii="Times New Roman" w:hAnsi="Times New Roman" w:cs="Times New Roman"/>
          <w:sz w:val="28"/>
          <w:szCs w:val="28"/>
        </w:rPr>
      </w:pPr>
      <w:r w:rsidRPr="00465A02">
        <w:rPr>
          <w:rFonts w:ascii="Times New Roman" w:hAnsi="Times New Roman" w:cs="Times New Roman"/>
          <w:sz w:val="28"/>
          <w:szCs w:val="28"/>
        </w:rPr>
        <w:t xml:space="preserve">Не менее 80% дошкольных образовательных учреждений района, в которых оценка деятельности дошкольных образовательных организаций, их руководителей и основных категорий работников осуществляется на основании </w:t>
      </w:r>
      <w:r w:rsidRPr="00465A02">
        <w:rPr>
          <w:rFonts w:ascii="Times New Roman" w:hAnsi="Times New Roman" w:cs="Times New Roman"/>
          <w:sz w:val="28"/>
          <w:szCs w:val="28"/>
        </w:rPr>
        <w:lastRenderedPageBreak/>
        <w:t>показателей эффективности деятельности подведомственных муниципальных дошкольных образовательных организаций;</w:t>
      </w:r>
    </w:p>
    <w:p w:rsidR="00465A02" w:rsidRPr="00465A02" w:rsidRDefault="00465A02" w:rsidP="00465A02">
      <w:pPr>
        <w:pStyle w:val="a3"/>
        <w:jc w:val="both"/>
        <w:rPr>
          <w:rFonts w:ascii="Times New Roman" w:hAnsi="Times New Roman" w:cs="Times New Roman"/>
          <w:sz w:val="28"/>
          <w:szCs w:val="28"/>
        </w:rPr>
      </w:pPr>
      <w:r w:rsidRPr="00465A02">
        <w:rPr>
          <w:rFonts w:ascii="Times New Roman" w:hAnsi="Times New Roman" w:cs="Times New Roman"/>
          <w:sz w:val="28"/>
          <w:szCs w:val="28"/>
        </w:rPr>
        <w:t>Не менее 60 % дошкольных образовательных организаций, в которых созданы безопасные и комфортные условия, соответствующие требованиям надзорных органов;</w:t>
      </w:r>
    </w:p>
    <w:p w:rsidR="00465A02" w:rsidRPr="00465A02" w:rsidRDefault="00465A02" w:rsidP="00465A02">
      <w:pPr>
        <w:pStyle w:val="a3"/>
        <w:jc w:val="both"/>
        <w:rPr>
          <w:rFonts w:ascii="Times New Roman" w:hAnsi="Times New Roman" w:cs="Times New Roman"/>
          <w:sz w:val="28"/>
          <w:szCs w:val="28"/>
        </w:rPr>
      </w:pPr>
      <w:r w:rsidRPr="00465A02">
        <w:rPr>
          <w:rFonts w:ascii="Times New Roman" w:hAnsi="Times New Roman" w:cs="Times New Roman"/>
          <w:sz w:val="28"/>
          <w:szCs w:val="28"/>
        </w:rPr>
        <w:t>Не менее 65% общеобразовательных организаций, в которых созданы безопасные и комфортные условия, соответствующие требованиям надзорных органов;</w:t>
      </w:r>
    </w:p>
    <w:p w:rsidR="00465A02" w:rsidRPr="00465A02" w:rsidRDefault="00465A02" w:rsidP="00465A02">
      <w:pPr>
        <w:pStyle w:val="a3"/>
        <w:jc w:val="both"/>
        <w:rPr>
          <w:rFonts w:ascii="Times New Roman" w:hAnsi="Times New Roman" w:cs="Times New Roman"/>
          <w:sz w:val="28"/>
          <w:szCs w:val="28"/>
        </w:rPr>
      </w:pPr>
      <w:r w:rsidRPr="00465A02">
        <w:rPr>
          <w:rFonts w:ascii="Times New Roman" w:hAnsi="Times New Roman" w:cs="Times New Roman"/>
          <w:sz w:val="28"/>
          <w:szCs w:val="28"/>
        </w:rPr>
        <w:t xml:space="preserve">Наличие не более 1 муниципальной образовательной организации, </w:t>
      </w:r>
      <w:proofErr w:type="gramStart"/>
      <w:r w:rsidRPr="00465A02">
        <w:rPr>
          <w:rFonts w:ascii="Times New Roman" w:hAnsi="Times New Roman" w:cs="Times New Roman"/>
          <w:sz w:val="28"/>
          <w:szCs w:val="28"/>
        </w:rPr>
        <w:t>реализующих</w:t>
      </w:r>
      <w:proofErr w:type="gramEnd"/>
      <w:r w:rsidRPr="00465A02">
        <w:rPr>
          <w:rFonts w:ascii="Times New Roman" w:hAnsi="Times New Roman" w:cs="Times New Roman"/>
          <w:sz w:val="28"/>
          <w:szCs w:val="28"/>
        </w:rPr>
        <w:t xml:space="preserve"> программы общего образования, здания которой находятся в аварийном состоянии или требуют капитального ремонта;</w:t>
      </w:r>
    </w:p>
    <w:p w:rsidR="00465A02" w:rsidRPr="00465A02" w:rsidRDefault="00465A02" w:rsidP="00465A02">
      <w:pPr>
        <w:pStyle w:val="a3"/>
        <w:jc w:val="both"/>
        <w:rPr>
          <w:rFonts w:ascii="Times New Roman" w:hAnsi="Times New Roman" w:cs="Times New Roman"/>
          <w:sz w:val="28"/>
          <w:szCs w:val="28"/>
        </w:rPr>
      </w:pPr>
      <w:r w:rsidRPr="00465A02">
        <w:rPr>
          <w:rFonts w:ascii="Times New Roman" w:hAnsi="Times New Roman" w:cs="Times New Roman"/>
          <w:sz w:val="28"/>
          <w:szCs w:val="28"/>
        </w:rPr>
        <w:t>Не менее 65% муниципальных общеобразовательных организаций, соответствуют современным требованиям обучения, в общем количестве муниципальных общеобразовательных организаций;</w:t>
      </w:r>
    </w:p>
    <w:p w:rsidR="00465A02" w:rsidRPr="00465A02" w:rsidRDefault="00465A02" w:rsidP="00465A02">
      <w:pPr>
        <w:pStyle w:val="a3"/>
        <w:jc w:val="both"/>
        <w:rPr>
          <w:rFonts w:ascii="Times New Roman" w:hAnsi="Times New Roman" w:cs="Times New Roman"/>
          <w:sz w:val="28"/>
          <w:szCs w:val="28"/>
        </w:rPr>
      </w:pPr>
      <w:r w:rsidRPr="00465A02">
        <w:rPr>
          <w:rFonts w:ascii="Times New Roman" w:hAnsi="Times New Roman" w:cs="Times New Roman"/>
          <w:sz w:val="28"/>
          <w:szCs w:val="28"/>
        </w:rPr>
        <w:t xml:space="preserve">Не менее 95% родителей (законных представителей) несовершеннолетних, </w:t>
      </w:r>
      <w:proofErr w:type="gramStart"/>
      <w:r w:rsidRPr="00465A02">
        <w:rPr>
          <w:rFonts w:ascii="Times New Roman" w:hAnsi="Times New Roman" w:cs="Times New Roman"/>
          <w:sz w:val="28"/>
          <w:szCs w:val="28"/>
        </w:rPr>
        <w:t>удовлетворенны</w:t>
      </w:r>
      <w:proofErr w:type="gramEnd"/>
      <w:r w:rsidRPr="00465A02">
        <w:rPr>
          <w:rFonts w:ascii="Times New Roman" w:hAnsi="Times New Roman" w:cs="Times New Roman"/>
          <w:sz w:val="28"/>
          <w:szCs w:val="28"/>
        </w:rPr>
        <w:t xml:space="preserve"> качеством образовательных услуг общеобразовательных организаций;</w:t>
      </w:r>
    </w:p>
    <w:p w:rsidR="00465A02" w:rsidRPr="00465A02" w:rsidRDefault="00465A02" w:rsidP="00465A02">
      <w:pPr>
        <w:pStyle w:val="a3"/>
        <w:jc w:val="both"/>
        <w:rPr>
          <w:rFonts w:ascii="Times New Roman" w:hAnsi="Times New Roman" w:cs="Times New Roman"/>
          <w:sz w:val="28"/>
          <w:szCs w:val="28"/>
        </w:rPr>
      </w:pPr>
      <w:r w:rsidRPr="00465A02">
        <w:rPr>
          <w:rFonts w:ascii="Times New Roman" w:hAnsi="Times New Roman" w:cs="Times New Roman"/>
          <w:sz w:val="28"/>
          <w:szCs w:val="28"/>
        </w:rPr>
        <w:t>Не более 1,9% выпускников  муниципальных общеобразовательных организаций, не сдали единый государственный экзамен, в общей численности выпускников  муниципальных общеобразовательных организаций;</w:t>
      </w:r>
    </w:p>
    <w:p w:rsidR="00465A02" w:rsidRPr="00465A02" w:rsidRDefault="00465A02" w:rsidP="00465A02">
      <w:pPr>
        <w:pStyle w:val="a3"/>
        <w:jc w:val="both"/>
        <w:rPr>
          <w:rFonts w:ascii="Times New Roman" w:hAnsi="Times New Roman" w:cs="Times New Roman"/>
          <w:sz w:val="28"/>
          <w:szCs w:val="28"/>
        </w:rPr>
      </w:pPr>
      <w:r w:rsidRPr="00465A02">
        <w:rPr>
          <w:rFonts w:ascii="Times New Roman" w:hAnsi="Times New Roman" w:cs="Times New Roman"/>
          <w:sz w:val="28"/>
          <w:szCs w:val="28"/>
        </w:rPr>
        <w:t xml:space="preserve">Не более 10% обучающихся в муниципальных общеобразовательных организациях, занимающихся во вторую смену, в общей </w:t>
      </w:r>
      <w:proofErr w:type="gramStart"/>
      <w:r w:rsidRPr="00465A02">
        <w:rPr>
          <w:rFonts w:ascii="Times New Roman" w:hAnsi="Times New Roman" w:cs="Times New Roman"/>
          <w:sz w:val="28"/>
          <w:szCs w:val="28"/>
        </w:rPr>
        <w:t>численности</w:t>
      </w:r>
      <w:proofErr w:type="gramEnd"/>
      <w:r w:rsidRPr="00465A02">
        <w:rPr>
          <w:rFonts w:ascii="Times New Roman" w:hAnsi="Times New Roman" w:cs="Times New Roman"/>
          <w:sz w:val="28"/>
          <w:szCs w:val="28"/>
        </w:rPr>
        <w:t xml:space="preserve"> обучающихся в муниципальных  общеобразовательных организациях района;</w:t>
      </w:r>
    </w:p>
    <w:p w:rsidR="00465A02" w:rsidRPr="00465A02" w:rsidRDefault="00465A02" w:rsidP="00465A02">
      <w:pPr>
        <w:pStyle w:val="a3"/>
        <w:jc w:val="both"/>
        <w:rPr>
          <w:rFonts w:ascii="Times New Roman" w:hAnsi="Times New Roman" w:cs="Times New Roman"/>
          <w:sz w:val="28"/>
          <w:szCs w:val="28"/>
        </w:rPr>
      </w:pPr>
      <w:r w:rsidRPr="00465A02">
        <w:rPr>
          <w:rFonts w:ascii="Times New Roman" w:hAnsi="Times New Roman" w:cs="Times New Roman"/>
          <w:sz w:val="28"/>
          <w:szCs w:val="28"/>
        </w:rPr>
        <w:t xml:space="preserve">100% обучающихся обучаются в образовательных организациях общего образования в соответствии с федеральными государственными образовательными стандартами в общей </w:t>
      </w:r>
      <w:proofErr w:type="gramStart"/>
      <w:r w:rsidRPr="00465A02">
        <w:rPr>
          <w:rFonts w:ascii="Times New Roman" w:hAnsi="Times New Roman" w:cs="Times New Roman"/>
          <w:sz w:val="28"/>
          <w:szCs w:val="28"/>
        </w:rPr>
        <w:t>численности</w:t>
      </w:r>
      <w:proofErr w:type="gramEnd"/>
      <w:r w:rsidRPr="00465A02">
        <w:rPr>
          <w:rFonts w:ascii="Times New Roman" w:hAnsi="Times New Roman" w:cs="Times New Roman"/>
          <w:sz w:val="28"/>
          <w:szCs w:val="28"/>
        </w:rPr>
        <w:t xml:space="preserve"> обучающихся в образовательных организациях общего образования;</w:t>
      </w:r>
    </w:p>
    <w:p w:rsidR="00465A02" w:rsidRPr="00465A02" w:rsidRDefault="00465A02" w:rsidP="00465A02">
      <w:pPr>
        <w:pStyle w:val="a3"/>
        <w:jc w:val="both"/>
        <w:rPr>
          <w:rFonts w:ascii="Times New Roman" w:hAnsi="Times New Roman" w:cs="Times New Roman"/>
          <w:sz w:val="28"/>
          <w:szCs w:val="28"/>
        </w:rPr>
      </w:pPr>
      <w:proofErr w:type="gramStart"/>
      <w:r w:rsidRPr="00465A02">
        <w:rPr>
          <w:rFonts w:ascii="Times New Roman" w:hAnsi="Times New Roman" w:cs="Times New Roman"/>
          <w:sz w:val="28"/>
          <w:szCs w:val="28"/>
        </w:rPr>
        <w:t>Не менее 9% обучающихся общеобразовательных учреждений, охвачены психолого-педагогической и медико-социальной помощью, от общей численности  обучающихся общеобразовательных учреждений;</w:t>
      </w:r>
      <w:proofErr w:type="gramEnd"/>
    </w:p>
    <w:p w:rsidR="00465A02" w:rsidRPr="00465A02" w:rsidRDefault="00465A02" w:rsidP="00465A02">
      <w:pPr>
        <w:pStyle w:val="a3"/>
        <w:jc w:val="both"/>
        <w:rPr>
          <w:rFonts w:ascii="Times New Roman" w:hAnsi="Times New Roman" w:cs="Times New Roman"/>
          <w:sz w:val="28"/>
          <w:szCs w:val="28"/>
        </w:rPr>
      </w:pPr>
      <w:r w:rsidRPr="00465A02">
        <w:rPr>
          <w:rFonts w:ascii="Times New Roman" w:hAnsi="Times New Roman" w:cs="Times New Roman"/>
          <w:sz w:val="28"/>
          <w:szCs w:val="28"/>
        </w:rPr>
        <w:t>Не менее 9% детей с ограниченными возможностями здоровья и детей-инвалидов, получают качественное общее образование с использованием современного оборудования (в том числе с использованием дистанционных образовательных технологий), от общей численности детей с ограниченными возможностями здоровья и детей-инвалидов школьного возраста;</w:t>
      </w:r>
    </w:p>
    <w:p w:rsidR="00465A02" w:rsidRPr="00465A02" w:rsidRDefault="00465A02" w:rsidP="00465A02">
      <w:pPr>
        <w:pStyle w:val="a3"/>
        <w:jc w:val="both"/>
        <w:rPr>
          <w:rFonts w:ascii="Times New Roman" w:hAnsi="Times New Roman" w:cs="Times New Roman"/>
          <w:sz w:val="28"/>
          <w:szCs w:val="28"/>
        </w:rPr>
      </w:pPr>
      <w:r w:rsidRPr="00465A02">
        <w:rPr>
          <w:rFonts w:ascii="Times New Roman" w:hAnsi="Times New Roman" w:cs="Times New Roman"/>
          <w:sz w:val="28"/>
          <w:szCs w:val="28"/>
        </w:rPr>
        <w:t>Не менее 2% учащихся, с ОВЗ  занимающихся на основе индивидуальных учебных планов, в т.ч.  использующих Интернет  в обучении,  дистанционное обучение, от общего числа обучающихся;</w:t>
      </w:r>
    </w:p>
    <w:p w:rsidR="00465A02" w:rsidRPr="00465A02" w:rsidRDefault="00465A02" w:rsidP="00465A02">
      <w:pPr>
        <w:pStyle w:val="a3"/>
        <w:jc w:val="both"/>
        <w:rPr>
          <w:rFonts w:ascii="Times New Roman" w:hAnsi="Times New Roman" w:cs="Times New Roman"/>
          <w:sz w:val="28"/>
          <w:szCs w:val="28"/>
        </w:rPr>
      </w:pPr>
      <w:r w:rsidRPr="00465A02">
        <w:rPr>
          <w:rFonts w:ascii="Times New Roman" w:hAnsi="Times New Roman" w:cs="Times New Roman"/>
          <w:sz w:val="28"/>
          <w:szCs w:val="28"/>
        </w:rPr>
        <w:t>Не менее 10% педагогических работников в возрасте до 35 лет в общей численности педагогических работников работают общеобразовательных организаций, расположенных на территории Уярского района;</w:t>
      </w:r>
    </w:p>
    <w:p w:rsidR="00465A02" w:rsidRPr="00465A02" w:rsidRDefault="00465A02" w:rsidP="00465A02">
      <w:pPr>
        <w:pStyle w:val="a3"/>
        <w:jc w:val="both"/>
        <w:rPr>
          <w:rFonts w:ascii="Times New Roman" w:hAnsi="Times New Roman" w:cs="Times New Roman"/>
          <w:sz w:val="28"/>
          <w:szCs w:val="28"/>
        </w:rPr>
      </w:pPr>
      <w:r w:rsidRPr="00465A02">
        <w:rPr>
          <w:rFonts w:ascii="Times New Roman" w:hAnsi="Times New Roman" w:cs="Times New Roman"/>
          <w:sz w:val="28"/>
          <w:szCs w:val="28"/>
        </w:rPr>
        <w:t>Не менее 70% учащихся, приняли участие в мероприятиях патриотической направленности муниципального, регионального и всероссийского уровня из общего количества учащихся общеобразовательных учреждений Уярского района;</w:t>
      </w:r>
    </w:p>
    <w:p w:rsidR="00465A02" w:rsidRPr="00465A02" w:rsidRDefault="00465A02" w:rsidP="00465A02">
      <w:pPr>
        <w:pStyle w:val="a3"/>
        <w:jc w:val="both"/>
        <w:rPr>
          <w:rFonts w:ascii="Times New Roman" w:hAnsi="Times New Roman" w:cs="Times New Roman"/>
          <w:sz w:val="28"/>
          <w:szCs w:val="28"/>
        </w:rPr>
      </w:pPr>
      <w:proofErr w:type="gramStart"/>
      <w:r w:rsidRPr="00465A02">
        <w:rPr>
          <w:rFonts w:ascii="Times New Roman" w:hAnsi="Times New Roman" w:cs="Times New Roman"/>
          <w:sz w:val="28"/>
          <w:szCs w:val="28"/>
        </w:rPr>
        <w:t xml:space="preserve">Не менее 24,5 % детей в возрасте 6,6–18 лет охвачены программами дополнительного образования (удельный вес численности детей, получающих </w:t>
      </w:r>
      <w:r w:rsidRPr="00465A02">
        <w:rPr>
          <w:rFonts w:ascii="Times New Roman" w:hAnsi="Times New Roman" w:cs="Times New Roman"/>
          <w:sz w:val="28"/>
          <w:szCs w:val="28"/>
        </w:rPr>
        <w:lastRenderedPageBreak/>
        <w:t>услуги дополнительного образования, в общей численности детей в возрасте 6,6–18 лет)  в образовательной организации дополнительного  образования;</w:t>
      </w:r>
      <w:proofErr w:type="gramEnd"/>
    </w:p>
    <w:p w:rsidR="00465A02" w:rsidRPr="00465A02" w:rsidRDefault="00465A02" w:rsidP="00465A02">
      <w:pPr>
        <w:pStyle w:val="a3"/>
        <w:jc w:val="both"/>
        <w:rPr>
          <w:rFonts w:ascii="Times New Roman" w:hAnsi="Times New Roman" w:cs="Times New Roman"/>
          <w:sz w:val="28"/>
          <w:szCs w:val="28"/>
        </w:rPr>
      </w:pPr>
      <w:proofErr w:type="gramStart"/>
      <w:r w:rsidRPr="00465A02">
        <w:rPr>
          <w:rFonts w:ascii="Times New Roman" w:hAnsi="Times New Roman" w:cs="Times New Roman"/>
          <w:sz w:val="28"/>
          <w:szCs w:val="28"/>
        </w:rPr>
        <w:t>Не менее 25,8 % детей в возрасте 6,6–18 лет охвачены программами дополнительного образования (удельный вес численности детей, получающих услуги дополнительного образования, в общей численности детей в возрасте 6,6–18 лет)  в образовательной организации общего образования;</w:t>
      </w:r>
      <w:proofErr w:type="gramEnd"/>
    </w:p>
    <w:p w:rsidR="00465A02" w:rsidRPr="00465A02" w:rsidRDefault="00465A02" w:rsidP="00465A02">
      <w:pPr>
        <w:pStyle w:val="a3"/>
        <w:jc w:val="both"/>
        <w:rPr>
          <w:rFonts w:ascii="Times New Roman" w:hAnsi="Times New Roman" w:cs="Times New Roman"/>
          <w:sz w:val="28"/>
          <w:szCs w:val="28"/>
        </w:rPr>
      </w:pPr>
      <w:r w:rsidRPr="00465A02">
        <w:rPr>
          <w:rFonts w:ascii="Times New Roman" w:hAnsi="Times New Roman" w:cs="Times New Roman"/>
          <w:sz w:val="28"/>
          <w:szCs w:val="28"/>
        </w:rPr>
        <w:t xml:space="preserve">Не менее 50% обучающихся по программам общего образования участвуют в олимпиадах,  конкурсах, спортивных соревнованиях  различного уровня в общей </w:t>
      </w:r>
      <w:proofErr w:type="gramStart"/>
      <w:r w:rsidRPr="00465A02">
        <w:rPr>
          <w:rFonts w:ascii="Times New Roman" w:hAnsi="Times New Roman" w:cs="Times New Roman"/>
          <w:sz w:val="28"/>
          <w:szCs w:val="28"/>
        </w:rPr>
        <w:t>численности</w:t>
      </w:r>
      <w:proofErr w:type="gramEnd"/>
      <w:r w:rsidRPr="00465A02">
        <w:rPr>
          <w:rFonts w:ascii="Times New Roman" w:hAnsi="Times New Roman" w:cs="Times New Roman"/>
          <w:sz w:val="28"/>
          <w:szCs w:val="28"/>
        </w:rPr>
        <w:t xml:space="preserve"> обучающихся по программам общего образования согласно данных Краевой электронной базы «Одаренные дети»;</w:t>
      </w:r>
    </w:p>
    <w:p w:rsidR="00465A02" w:rsidRPr="00465A02" w:rsidRDefault="00465A02" w:rsidP="00465A02">
      <w:pPr>
        <w:pStyle w:val="a3"/>
        <w:jc w:val="both"/>
        <w:rPr>
          <w:rFonts w:ascii="Times New Roman" w:hAnsi="Times New Roman" w:cs="Times New Roman"/>
          <w:sz w:val="28"/>
          <w:szCs w:val="28"/>
        </w:rPr>
      </w:pPr>
      <w:r w:rsidRPr="00465A02">
        <w:rPr>
          <w:rFonts w:ascii="Times New Roman" w:hAnsi="Times New Roman" w:cs="Times New Roman"/>
          <w:sz w:val="28"/>
          <w:szCs w:val="28"/>
        </w:rPr>
        <w:t xml:space="preserve">Не менее 1,2% обучающихся по программам общего образования участвуют в краевых интенсивных школах, в общей </w:t>
      </w:r>
      <w:proofErr w:type="gramStart"/>
      <w:r w:rsidRPr="00465A02">
        <w:rPr>
          <w:rFonts w:ascii="Times New Roman" w:hAnsi="Times New Roman" w:cs="Times New Roman"/>
          <w:sz w:val="28"/>
          <w:szCs w:val="28"/>
        </w:rPr>
        <w:t>численности</w:t>
      </w:r>
      <w:proofErr w:type="gramEnd"/>
      <w:r w:rsidRPr="00465A02">
        <w:rPr>
          <w:rFonts w:ascii="Times New Roman" w:hAnsi="Times New Roman" w:cs="Times New Roman"/>
          <w:sz w:val="28"/>
          <w:szCs w:val="28"/>
        </w:rPr>
        <w:t xml:space="preserve"> обучающихся по программам общего образования согласно данных Краевой электронной базы «Одаренные дети»;</w:t>
      </w:r>
    </w:p>
    <w:p w:rsidR="00465A02" w:rsidRPr="00465A02" w:rsidRDefault="00465A02" w:rsidP="00465A02">
      <w:pPr>
        <w:pStyle w:val="a3"/>
        <w:jc w:val="both"/>
        <w:rPr>
          <w:rFonts w:ascii="Times New Roman" w:hAnsi="Times New Roman" w:cs="Times New Roman"/>
          <w:sz w:val="28"/>
          <w:szCs w:val="28"/>
        </w:rPr>
      </w:pPr>
      <w:r w:rsidRPr="00465A02">
        <w:rPr>
          <w:rFonts w:ascii="Times New Roman" w:hAnsi="Times New Roman" w:cs="Times New Roman"/>
          <w:sz w:val="28"/>
          <w:szCs w:val="28"/>
        </w:rPr>
        <w:t>Не менее 514 детей школьного возраста оздоровились в летней оздоровительной кампании;</w:t>
      </w:r>
    </w:p>
    <w:p w:rsidR="00465A02" w:rsidRPr="00465A02" w:rsidRDefault="00465A02" w:rsidP="00465A02">
      <w:pPr>
        <w:pStyle w:val="a3"/>
        <w:jc w:val="both"/>
        <w:rPr>
          <w:rFonts w:ascii="Times New Roman" w:hAnsi="Times New Roman" w:cs="Times New Roman"/>
          <w:sz w:val="28"/>
          <w:szCs w:val="28"/>
        </w:rPr>
      </w:pPr>
      <w:r w:rsidRPr="00465A02">
        <w:rPr>
          <w:rFonts w:ascii="Times New Roman" w:hAnsi="Times New Roman" w:cs="Times New Roman"/>
          <w:sz w:val="28"/>
          <w:szCs w:val="28"/>
        </w:rPr>
        <w:t>Не менее 70 детей школьного возраста приняли участие в краевом туристическом слете;</w:t>
      </w:r>
    </w:p>
    <w:p w:rsidR="00465A02" w:rsidRPr="00465A02" w:rsidRDefault="00465A02" w:rsidP="00465A02">
      <w:pPr>
        <w:pStyle w:val="a3"/>
        <w:jc w:val="both"/>
        <w:rPr>
          <w:rFonts w:ascii="Times New Roman" w:hAnsi="Times New Roman" w:cs="Times New Roman"/>
          <w:sz w:val="28"/>
          <w:szCs w:val="28"/>
        </w:rPr>
      </w:pPr>
      <w:r w:rsidRPr="00465A02">
        <w:rPr>
          <w:rFonts w:ascii="Times New Roman" w:hAnsi="Times New Roman" w:cs="Times New Roman"/>
          <w:sz w:val="28"/>
          <w:szCs w:val="28"/>
        </w:rPr>
        <w:t xml:space="preserve">100 % образовательных организаций </w:t>
      </w:r>
      <w:proofErr w:type="gramStart"/>
      <w:r w:rsidRPr="00465A02">
        <w:rPr>
          <w:rFonts w:ascii="Times New Roman" w:hAnsi="Times New Roman" w:cs="Times New Roman"/>
          <w:sz w:val="28"/>
          <w:szCs w:val="28"/>
        </w:rPr>
        <w:t>охвачены</w:t>
      </w:r>
      <w:proofErr w:type="gramEnd"/>
      <w:r w:rsidRPr="00465A02">
        <w:rPr>
          <w:rFonts w:ascii="Times New Roman" w:hAnsi="Times New Roman" w:cs="Times New Roman"/>
          <w:sz w:val="28"/>
          <w:szCs w:val="28"/>
        </w:rPr>
        <w:t xml:space="preserve"> эффективным управлением.</w:t>
      </w:r>
    </w:p>
    <w:p w:rsidR="00465A02" w:rsidRDefault="00465A02" w:rsidP="00465A02">
      <w:pPr>
        <w:pStyle w:val="a3"/>
        <w:jc w:val="both"/>
        <w:rPr>
          <w:rFonts w:ascii="Times New Roman" w:hAnsi="Times New Roman" w:cs="Times New Roman"/>
          <w:sz w:val="28"/>
          <w:szCs w:val="28"/>
        </w:rPr>
      </w:pPr>
    </w:p>
    <w:p w:rsidR="00465A02" w:rsidRDefault="00465A02" w:rsidP="00465A02">
      <w:pPr>
        <w:pStyle w:val="a3"/>
        <w:jc w:val="both"/>
        <w:rPr>
          <w:rFonts w:ascii="Times New Roman" w:hAnsi="Times New Roman" w:cs="Times New Roman"/>
          <w:sz w:val="28"/>
          <w:szCs w:val="28"/>
        </w:rPr>
      </w:pPr>
    </w:p>
    <w:p w:rsidR="00465A02" w:rsidRDefault="00465A02" w:rsidP="00465A02">
      <w:pPr>
        <w:pStyle w:val="a3"/>
        <w:jc w:val="both"/>
        <w:rPr>
          <w:rFonts w:ascii="Times New Roman" w:hAnsi="Times New Roman" w:cs="Times New Roman"/>
          <w:sz w:val="28"/>
          <w:szCs w:val="28"/>
        </w:rPr>
      </w:pPr>
    </w:p>
    <w:p w:rsidR="00465A02" w:rsidRDefault="00465A02" w:rsidP="00465A02">
      <w:pPr>
        <w:pStyle w:val="a3"/>
        <w:jc w:val="both"/>
        <w:rPr>
          <w:rFonts w:ascii="Times New Roman" w:hAnsi="Times New Roman" w:cs="Times New Roman"/>
          <w:sz w:val="28"/>
          <w:szCs w:val="28"/>
        </w:rPr>
      </w:pPr>
    </w:p>
    <w:p w:rsidR="00465A02" w:rsidRDefault="00465A02" w:rsidP="00465A02">
      <w:pPr>
        <w:pStyle w:val="a3"/>
        <w:jc w:val="both"/>
        <w:rPr>
          <w:rFonts w:ascii="Times New Roman" w:hAnsi="Times New Roman" w:cs="Times New Roman"/>
          <w:sz w:val="28"/>
          <w:szCs w:val="28"/>
        </w:rPr>
      </w:pPr>
    </w:p>
    <w:p w:rsidR="00465A02" w:rsidRDefault="00465A02" w:rsidP="00465A02">
      <w:pPr>
        <w:pStyle w:val="a3"/>
        <w:jc w:val="both"/>
        <w:rPr>
          <w:rFonts w:ascii="Times New Roman" w:hAnsi="Times New Roman" w:cs="Times New Roman"/>
          <w:sz w:val="28"/>
          <w:szCs w:val="28"/>
        </w:rPr>
      </w:pPr>
    </w:p>
    <w:p w:rsidR="00465A02" w:rsidRDefault="00465A02" w:rsidP="00465A02">
      <w:pPr>
        <w:pStyle w:val="a3"/>
        <w:jc w:val="both"/>
        <w:rPr>
          <w:rFonts w:ascii="Times New Roman" w:hAnsi="Times New Roman" w:cs="Times New Roman"/>
          <w:sz w:val="28"/>
          <w:szCs w:val="28"/>
        </w:rPr>
      </w:pPr>
    </w:p>
    <w:p w:rsidR="00465A02" w:rsidRDefault="00465A02" w:rsidP="00465A02">
      <w:pPr>
        <w:pStyle w:val="a3"/>
        <w:jc w:val="both"/>
        <w:rPr>
          <w:rFonts w:ascii="Times New Roman" w:hAnsi="Times New Roman" w:cs="Times New Roman"/>
          <w:sz w:val="28"/>
          <w:szCs w:val="28"/>
        </w:rPr>
      </w:pPr>
    </w:p>
    <w:p w:rsidR="00465A02" w:rsidRDefault="00465A02" w:rsidP="00465A02">
      <w:pPr>
        <w:pStyle w:val="a3"/>
        <w:jc w:val="both"/>
        <w:rPr>
          <w:rFonts w:ascii="Times New Roman" w:hAnsi="Times New Roman" w:cs="Times New Roman"/>
          <w:sz w:val="28"/>
          <w:szCs w:val="28"/>
        </w:rPr>
      </w:pPr>
    </w:p>
    <w:p w:rsidR="00465A02" w:rsidRDefault="00465A02" w:rsidP="00465A02">
      <w:pPr>
        <w:pStyle w:val="a3"/>
        <w:jc w:val="both"/>
        <w:rPr>
          <w:rFonts w:ascii="Times New Roman" w:hAnsi="Times New Roman" w:cs="Times New Roman"/>
          <w:sz w:val="28"/>
          <w:szCs w:val="28"/>
        </w:rPr>
      </w:pPr>
    </w:p>
    <w:p w:rsidR="00465A02" w:rsidRDefault="00465A02" w:rsidP="00465A02">
      <w:pPr>
        <w:pStyle w:val="a3"/>
        <w:jc w:val="both"/>
        <w:rPr>
          <w:rFonts w:ascii="Times New Roman" w:hAnsi="Times New Roman" w:cs="Times New Roman"/>
          <w:sz w:val="28"/>
          <w:szCs w:val="28"/>
        </w:rPr>
      </w:pPr>
    </w:p>
    <w:p w:rsidR="00465A02" w:rsidRDefault="00465A02" w:rsidP="00465A02">
      <w:pPr>
        <w:pStyle w:val="a3"/>
        <w:jc w:val="both"/>
        <w:rPr>
          <w:rFonts w:ascii="Times New Roman" w:hAnsi="Times New Roman" w:cs="Times New Roman"/>
          <w:sz w:val="28"/>
          <w:szCs w:val="28"/>
        </w:rPr>
      </w:pPr>
    </w:p>
    <w:p w:rsidR="00465A02" w:rsidRDefault="00465A02" w:rsidP="00465A02">
      <w:pPr>
        <w:pStyle w:val="a3"/>
        <w:jc w:val="both"/>
        <w:rPr>
          <w:rFonts w:ascii="Times New Roman" w:hAnsi="Times New Roman" w:cs="Times New Roman"/>
          <w:sz w:val="28"/>
          <w:szCs w:val="28"/>
        </w:rPr>
      </w:pPr>
    </w:p>
    <w:p w:rsidR="00465A02" w:rsidRDefault="00465A02" w:rsidP="00465A02">
      <w:pPr>
        <w:pStyle w:val="a3"/>
        <w:jc w:val="both"/>
        <w:rPr>
          <w:rFonts w:ascii="Times New Roman" w:hAnsi="Times New Roman" w:cs="Times New Roman"/>
          <w:sz w:val="28"/>
          <w:szCs w:val="28"/>
        </w:rPr>
      </w:pPr>
    </w:p>
    <w:p w:rsidR="00465A02" w:rsidRDefault="00465A02" w:rsidP="00465A02">
      <w:pPr>
        <w:pStyle w:val="a3"/>
        <w:jc w:val="both"/>
        <w:rPr>
          <w:rFonts w:ascii="Times New Roman" w:hAnsi="Times New Roman" w:cs="Times New Roman"/>
          <w:sz w:val="28"/>
          <w:szCs w:val="28"/>
        </w:rPr>
      </w:pPr>
    </w:p>
    <w:p w:rsidR="00465A02" w:rsidRDefault="00465A02" w:rsidP="00465A02">
      <w:pPr>
        <w:pStyle w:val="a3"/>
        <w:jc w:val="both"/>
        <w:rPr>
          <w:rFonts w:ascii="Times New Roman" w:hAnsi="Times New Roman" w:cs="Times New Roman"/>
          <w:sz w:val="28"/>
          <w:szCs w:val="28"/>
        </w:rPr>
      </w:pPr>
    </w:p>
    <w:p w:rsidR="00465A02" w:rsidRDefault="00465A02" w:rsidP="00465A02">
      <w:pPr>
        <w:pStyle w:val="a3"/>
        <w:jc w:val="both"/>
        <w:rPr>
          <w:rFonts w:ascii="Times New Roman" w:hAnsi="Times New Roman" w:cs="Times New Roman"/>
          <w:sz w:val="28"/>
          <w:szCs w:val="28"/>
        </w:rPr>
      </w:pPr>
    </w:p>
    <w:p w:rsidR="00465A02" w:rsidRDefault="00465A02" w:rsidP="00465A02">
      <w:pPr>
        <w:pStyle w:val="a3"/>
        <w:jc w:val="both"/>
        <w:rPr>
          <w:rFonts w:ascii="Times New Roman" w:hAnsi="Times New Roman" w:cs="Times New Roman"/>
          <w:sz w:val="28"/>
          <w:szCs w:val="28"/>
        </w:rPr>
      </w:pPr>
    </w:p>
    <w:p w:rsidR="00465A02" w:rsidRDefault="00465A02" w:rsidP="00465A02">
      <w:pPr>
        <w:pStyle w:val="a3"/>
        <w:jc w:val="both"/>
        <w:rPr>
          <w:rFonts w:ascii="Times New Roman" w:hAnsi="Times New Roman" w:cs="Times New Roman"/>
          <w:sz w:val="28"/>
          <w:szCs w:val="28"/>
        </w:rPr>
      </w:pPr>
    </w:p>
    <w:p w:rsidR="00465A02" w:rsidRDefault="00465A02" w:rsidP="00465A02">
      <w:pPr>
        <w:pStyle w:val="a3"/>
        <w:jc w:val="both"/>
        <w:rPr>
          <w:rFonts w:ascii="Times New Roman" w:hAnsi="Times New Roman" w:cs="Times New Roman"/>
          <w:sz w:val="28"/>
          <w:szCs w:val="28"/>
        </w:rPr>
      </w:pPr>
    </w:p>
    <w:p w:rsidR="00465A02" w:rsidRDefault="00465A02" w:rsidP="00465A02">
      <w:pPr>
        <w:pStyle w:val="a3"/>
        <w:jc w:val="both"/>
        <w:rPr>
          <w:rFonts w:ascii="Times New Roman" w:hAnsi="Times New Roman" w:cs="Times New Roman"/>
          <w:sz w:val="28"/>
          <w:szCs w:val="28"/>
        </w:rPr>
      </w:pPr>
    </w:p>
    <w:p w:rsidR="00465A02" w:rsidRDefault="00465A02" w:rsidP="00465A02">
      <w:pPr>
        <w:pStyle w:val="a3"/>
        <w:jc w:val="both"/>
        <w:rPr>
          <w:rFonts w:ascii="Times New Roman" w:hAnsi="Times New Roman" w:cs="Times New Roman"/>
          <w:sz w:val="28"/>
          <w:szCs w:val="28"/>
        </w:rPr>
      </w:pPr>
    </w:p>
    <w:p w:rsidR="00465A02" w:rsidRDefault="00465A02" w:rsidP="00465A02">
      <w:pPr>
        <w:pStyle w:val="a3"/>
        <w:jc w:val="both"/>
        <w:rPr>
          <w:rFonts w:ascii="Times New Roman" w:hAnsi="Times New Roman" w:cs="Times New Roman"/>
          <w:sz w:val="28"/>
          <w:szCs w:val="28"/>
        </w:rPr>
      </w:pPr>
    </w:p>
    <w:p w:rsidR="00465A02" w:rsidRDefault="00465A02" w:rsidP="00465A02">
      <w:pPr>
        <w:pStyle w:val="a3"/>
        <w:jc w:val="both"/>
        <w:rPr>
          <w:rFonts w:ascii="Times New Roman" w:hAnsi="Times New Roman" w:cs="Times New Roman"/>
          <w:sz w:val="28"/>
          <w:szCs w:val="28"/>
        </w:rPr>
      </w:pPr>
    </w:p>
    <w:p w:rsidR="00465A02" w:rsidRDefault="00465A02" w:rsidP="00465A02">
      <w:pPr>
        <w:pStyle w:val="a3"/>
        <w:jc w:val="both"/>
        <w:rPr>
          <w:rFonts w:ascii="Times New Roman" w:hAnsi="Times New Roman" w:cs="Times New Roman"/>
          <w:sz w:val="28"/>
          <w:szCs w:val="28"/>
        </w:rPr>
      </w:pPr>
    </w:p>
    <w:p w:rsidR="00465A02" w:rsidRDefault="00465A02" w:rsidP="00465A02">
      <w:pPr>
        <w:pStyle w:val="a3"/>
        <w:jc w:val="both"/>
        <w:rPr>
          <w:rFonts w:ascii="Times New Roman" w:hAnsi="Times New Roman" w:cs="Times New Roman"/>
          <w:sz w:val="28"/>
          <w:szCs w:val="28"/>
        </w:rPr>
      </w:pPr>
    </w:p>
    <w:p w:rsidR="00465A02" w:rsidRDefault="00465A02" w:rsidP="00465A02">
      <w:pPr>
        <w:pStyle w:val="a3"/>
        <w:jc w:val="both"/>
        <w:rPr>
          <w:rFonts w:ascii="Times New Roman" w:hAnsi="Times New Roman" w:cs="Times New Roman"/>
          <w:sz w:val="28"/>
          <w:szCs w:val="28"/>
        </w:rPr>
      </w:pPr>
    </w:p>
    <w:p w:rsidR="00465A02" w:rsidRDefault="00465A02" w:rsidP="00465A02">
      <w:pPr>
        <w:pStyle w:val="a3"/>
        <w:jc w:val="both"/>
        <w:rPr>
          <w:rFonts w:ascii="Times New Roman" w:hAnsi="Times New Roman" w:cs="Times New Roman"/>
          <w:sz w:val="28"/>
          <w:szCs w:val="28"/>
        </w:rPr>
      </w:pPr>
    </w:p>
    <w:p w:rsidR="00465A02" w:rsidRDefault="00465A02" w:rsidP="00465A02">
      <w:pPr>
        <w:pStyle w:val="a3"/>
        <w:jc w:val="both"/>
        <w:rPr>
          <w:rFonts w:ascii="Times New Roman" w:hAnsi="Times New Roman" w:cs="Times New Roman"/>
          <w:sz w:val="28"/>
          <w:szCs w:val="28"/>
        </w:rPr>
        <w:sectPr w:rsidR="00465A02" w:rsidSect="00DF45A3">
          <w:pgSz w:w="11906" w:h="16838"/>
          <w:pgMar w:top="851" w:right="567" w:bottom="851" w:left="1418" w:header="709" w:footer="709" w:gutter="0"/>
          <w:cols w:space="708"/>
          <w:docGrid w:linePitch="360"/>
        </w:sectPr>
      </w:pPr>
    </w:p>
    <w:tbl>
      <w:tblPr>
        <w:tblW w:w="5476" w:type="pct"/>
        <w:tblLayout w:type="fixed"/>
        <w:tblLook w:val="04A0" w:firstRow="1" w:lastRow="0" w:firstColumn="1" w:lastColumn="0" w:noHBand="0" w:noVBand="1"/>
      </w:tblPr>
      <w:tblGrid>
        <w:gridCol w:w="562"/>
        <w:gridCol w:w="4281"/>
        <w:gridCol w:w="824"/>
        <w:gridCol w:w="1496"/>
        <w:gridCol w:w="935"/>
        <w:gridCol w:w="935"/>
        <w:gridCol w:w="289"/>
        <w:gridCol w:w="236"/>
        <w:gridCol w:w="340"/>
        <w:gridCol w:w="595"/>
        <w:gridCol w:w="249"/>
        <w:gridCol w:w="615"/>
        <w:gridCol w:w="800"/>
        <w:gridCol w:w="1560"/>
        <w:gridCol w:w="7"/>
        <w:gridCol w:w="1631"/>
        <w:gridCol w:w="1459"/>
      </w:tblGrid>
      <w:tr w:rsidR="00465A02" w:rsidRPr="00465A02" w:rsidTr="00465A02">
        <w:trPr>
          <w:gridAfter w:val="1"/>
          <w:wAfter w:w="434" w:type="pct"/>
          <w:trHeight w:val="315"/>
        </w:trPr>
        <w:tc>
          <w:tcPr>
            <w:tcW w:w="167" w:type="pct"/>
            <w:tcBorders>
              <w:top w:val="nil"/>
              <w:left w:val="nil"/>
              <w:bottom w:val="nil"/>
              <w:right w:val="nil"/>
            </w:tcBorders>
            <w:shd w:val="clear" w:color="auto" w:fill="auto"/>
            <w:noWrap/>
            <w:vAlign w:val="center"/>
            <w:hideMark/>
          </w:tcPr>
          <w:p w:rsidR="00465A02" w:rsidRPr="00465A02" w:rsidRDefault="00465A02" w:rsidP="00465A02">
            <w:pPr>
              <w:spacing w:after="0" w:line="240" w:lineRule="auto"/>
              <w:jc w:val="center"/>
              <w:rPr>
                <w:rFonts w:ascii="Times New Roman" w:eastAsia="Times New Roman" w:hAnsi="Times New Roman" w:cs="Times New Roman"/>
                <w:color w:val="000000"/>
                <w:sz w:val="24"/>
                <w:szCs w:val="24"/>
              </w:rPr>
            </w:pPr>
          </w:p>
        </w:tc>
        <w:tc>
          <w:tcPr>
            <w:tcW w:w="1273" w:type="pct"/>
            <w:tcBorders>
              <w:top w:val="nil"/>
              <w:left w:val="nil"/>
              <w:bottom w:val="nil"/>
              <w:right w:val="nil"/>
            </w:tcBorders>
            <w:shd w:val="clear" w:color="auto" w:fill="auto"/>
            <w:noWrap/>
            <w:vAlign w:val="center"/>
            <w:hideMark/>
          </w:tcPr>
          <w:p w:rsidR="00465A02" w:rsidRPr="00465A02" w:rsidRDefault="00465A02" w:rsidP="00465A02">
            <w:pPr>
              <w:spacing w:after="0" w:line="240" w:lineRule="auto"/>
              <w:rPr>
                <w:rFonts w:ascii="Times New Roman" w:eastAsia="Times New Roman" w:hAnsi="Times New Roman" w:cs="Times New Roman"/>
                <w:color w:val="000000"/>
                <w:sz w:val="24"/>
                <w:szCs w:val="24"/>
              </w:rPr>
            </w:pPr>
          </w:p>
        </w:tc>
        <w:tc>
          <w:tcPr>
            <w:tcW w:w="245" w:type="pct"/>
            <w:tcBorders>
              <w:top w:val="nil"/>
              <w:left w:val="nil"/>
              <w:bottom w:val="nil"/>
              <w:right w:val="nil"/>
            </w:tcBorders>
            <w:shd w:val="clear" w:color="auto" w:fill="auto"/>
            <w:noWrap/>
            <w:vAlign w:val="center"/>
            <w:hideMark/>
          </w:tcPr>
          <w:p w:rsidR="00465A02" w:rsidRPr="00465A02" w:rsidRDefault="00465A02" w:rsidP="00465A02">
            <w:pPr>
              <w:spacing w:after="0" w:line="240" w:lineRule="auto"/>
              <w:jc w:val="center"/>
              <w:rPr>
                <w:rFonts w:ascii="Times New Roman" w:eastAsia="Times New Roman" w:hAnsi="Times New Roman" w:cs="Times New Roman"/>
                <w:color w:val="000000"/>
                <w:sz w:val="24"/>
                <w:szCs w:val="24"/>
              </w:rPr>
            </w:pPr>
          </w:p>
        </w:tc>
        <w:tc>
          <w:tcPr>
            <w:tcW w:w="445" w:type="pct"/>
            <w:tcBorders>
              <w:top w:val="nil"/>
              <w:left w:val="nil"/>
              <w:bottom w:val="nil"/>
              <w:right w:val="nil"/>
            </w:tcBorders>
            <w:shd w:val="clear" w:color="auto" w:fill="auto"/>
            <w:noWrap/>
            <w:vAlign w:val="center"/>
            <w:hideMark/>
          </w:tcPr>
          <w:p w:rsidR="00465A02" w:rsidRPr="00465A02" w:rsidRDefault="00465A02" w:rsidP="00465A02">
            <w:pPr>
              <w:spacing w:after="0" w:line="240" w:lineRule="auto"/>
              <w:jc w:val="center"/>
              <w:rPr>
                <w:rFonts w:ascii="Times New Roman" w:eastAsia="Times New Roman" w:hAnsi="Times New Roman" w:cs="Times New Roman"/>
                <w:color w:val="000000"/>
                <w:sz w:val="24"/>
                <w:szCs w:val="24"/>
              </w:rPr>
            </w:pPr>
          </w:p>
        </w:tc>
        <w:tc>
          <w:tcPr>
            <w:tcW w:w="278" w:type="pct"/>
            <w:tcBorders>
              <w:top w:val="nil"/>
              <w:left w:val="nil"/>
              <w:bottom w:val="nil"/>
              <w:right w:val="nil"/>
            </w:tcBorders>
            <w:shd w:val="clear" w:color="auto" w:fill="auto"/>
            <w:noWrap/>
            <w:vAlign w:val="center"/>
            <w:hideMark/>
          </w:tcPr>
          <w:p w:rsidR="00465A02" w:rsidRPr="00465A02" w:rsidRDefault="00465A02" w:rsidP="00465A02">
            <w:pPr>
              <w:spacing w:after="0" w:line="240" w:lineRule="auto"/>
              <w:rPr>
                <w:rFonts w:ascii="Times New Roman" w:eastAsia="Times New Roman" w:hAnsi="Times New Roman" w:cs="Times New Roman"/>
                <w:sz w:val="24"/>
                <w:szCs w:val="24"/>
              </w:rPr>
            </w:pPr>
          </w:p>
        </w:tc>
        <w:tc>
          <w:tcPr>
            <w:tcW w:w="278" w:type="pct"/>
            <w:tcBorders>
              <w:top w:val="nil"/>
              <w:left w:val="nil"/>
              <w:bottom w:val="nil"/>
              <w:right w:val="nil"/>
            </w:tcBorders>
            <w:shd w:val="clear" w:color="auto" w:fill="auto"/>
            <w:noWrap/>
            <w:vAlign w:val="center"/>
            <w:hideMark/>
          </w:tcPr>
          <w:p w:rsidR="00465A02" w:rsidRPr="00465A02" w:rsidRDefault="00465A02" w:rsidP="00465A02">
            <w:pPr>
              <w:spacing w:after="0" w:line="240" w:lineRule="auto"/>
              <w:rPr>
                <w:rFonts w:ascii="Times New Roman" w:eastAsia="Times New Roman" w:hAnsi="Times New Roman" w:cs="Times New Roman"/>
                <w:sz w:val="24"/>
                <w:szCs w:val="24"/>
              </w:rPr>
            </w:pPr>
          </w:p>
        </w:tc>
        <w:tc>
          <w:tcPr>
            <w:tcW w:w="257" w:type="pct"/>
            <w:gridSpan w:val="3"/>
            <w:tcBorders>
              <w:top w:val="nil"/>
              <w:left w:val="nil"/>
              <w:bottom w:val="nil"/>
              <w:right w:val="nil"/>
            </w:tcBorders>
            <w:shd w:val="clear" w:color="auto" w:fill="auto"/>
            <w:noWrap/>
            <w:vAlign w:val="center"/>
            <w:hideMark/>
          </w:tcPr>
          <w:p w:rsidR="00465A02" w:rsidRPr="00465A02" w:rsidRDefault="00465A02" w:rsidP="00465A02">
            <w:pPr>
              <w:spacing w:after="0" w:line="240" w:lineRule="auto"/>
              <w:jc w:val="right"/>
              <w:rPr>
                <w:rFonts w:ascii="Times New Roman" w:eastAsia="Times New Roman" w:hAnsi="Times New Roman" w:cs="Times New Roman"/>
                <w:sz w:val="24"/>
                <w:szCs w:val="24"/>
              </w:rPr>
            </w:pPr>
          </w:p>
        </w:tc>
        <w:tc>
          <w:tcPr>
            <w:tcW w:w="1623" w:type="pct"/>
            <w:gridSpan w:val="7"/>
            <w:tcBorders>
              <w:top w:val="nil"/>
              <w:left w:val="nil"/>
              <w:bottom w:val="nil"/>
              <w:right w:val="nil"/>
            </w:tcBorders>
            <w:shd w:val="clear" w:color="auto" w:fill="auto"/>
            <w:noWrap/>
            <w:vAlign w:val="center"/>
            <w:hideMark/>
          </w:tcPr>
          <w:p w:rsidR="00465A02" w:rsidRPr="00465A02" w:rsidRDefault="00465A02" w:rsidP="00465A02">
            <w:pPr>
              <w:spacing w:after="0" w:line="240" w:lineRule="auto"/>
              <w:jc w:val="right"/>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Приложение № 1</w:t>
            </w:r>
          </w:p>
        </w:tc>
      </w:tr>
      <w:tr w:rsidR="00465A02" w:rsidRPr="00465A02" w:rsidTr="00465A02">
        <w:trPr>
          <w:gridAfter w:val="1"/>
          <w:wAfter w:w="434" w:type="pct"/>
          <w:trHeight w:val="315"/>
        </w:trPr>
        <w:tc>
          <w:tcPr>
            <w:tcW w:w="167" w:type="pct"/>
            <w:tcBorders>
              <w:top w:val="nil"/>
              <w:left w:val="nil"/>
              <w:bottom w:val="nil"/>
              <w:right w:val="nil"/>
            </w:tcBorders>
            <w:shd w:val="clear" w:color="auto" w:fill="auto"/>
            <w:noWrap/>
            <w:vAlign w:val="center"/>
            <w:hideMark/>
          </w:tcPr>
          <w:p w:rsidR="00465A02" w:rsidRPr="00465A02" w:rsidRDefault="00465A02" w:rsidP="00465A02">
            <w:pPr>
              <w:spacing w:after="0" w:line="240" w:lineRule="auto"/>
              <w:jc w:val="center"/>
              <w:rPr>
                <w:rFonts w:ascii="Times New Roman" w:eastAsia="Times New Roman" w:hAnsi="Times New Roman" w:cs="Times New Roman"/>
                <w:color w:val="000000"/>
                <w:sz w:val="24"/>
                <w:szCs w:val="24"/>
              </w:rPr>
            </w:pPr>
          </w:p>
        </w:tc>
        <w:tc>
          <w:tcPr>
            <w:tcW w:w="1273" w:type="pct"/>
            <w:tcBorders>
              <w:top w:val="nil"/>
              <w:left w:val="nil"/>
              <w:bottom w:val="nil"/>
              <w:right w:val="nil"/>
            </w:tcBorders>
            <w:shd w:val="clear" w:color="auto" w:fill="auto"/>
            <w:noWrap/>
            <w:vAlign w:val="center"/>
            <w:hideMark/>
          </w:tcPr>
          <w:p w:rsidR="00465A02" w:rsidRPr="00465A02" w:rsidRDefault="00465A02" w:rsidP="00465A02">
            <w:pPr>
              <w:spacing w:after="0" w:line="240" w:lineRule="auto"/>
              <w:rPr>
                <w:rFonts w:ascii="Times New Roman" w:eastAsia="Times New Roman" w:hAnsi="Times New Roman" w:cs="Times New Roman"/>
                <w:color w:val="000000"/>
                <w:sz w:val="24"/>
                <w:szCs w:val="24"/>
              </w:rPr>
            </w:pPr>
          </w:p>
        </w:tc>
        <w:tc>
          <w:tcPr>
            <w:tcW w:w="245" w:type="pct"/>
            <w:tcBorders>
              <w:top w:val="nil"/>
              <w:left w:val="nil"/>
              <w:bottom w:val="nil"/>
              <w:right w:val="nil"/>
            </w:tcBorders>
            <w:shd w:val="clear" w:color="auto" w:fill="auto"/>
            <w:noWrap/>
            <w:vAlign w:val="center"/>
            <w:hideMark/>
          </w:tcPr>
          <w:p w:rsidR="00465A02" w:rsidRPr="00465A02" w:rsidRDefault="00465A02" w:rsidP="00465A02">
            <w:pPr>
              <w:spacing w:after="0" w:line="240" w:lineRule="auto"/>
              <w:jc w:val="center"/>
              <w:rPr>
                <w:rFonts w:ascii="Times New Roman" w:eastAsia="Times New Roman" w:hAnsi="Times New Roman" w:cs="Times New Roman"/>
                <w:color w:val="000000"/>
                <w:sz w:val="24"/>
                <w:szCs w:val="24"/>
              </w:rPr>
            </w:pPr>
          </w:p>
        </w:tc>
        <w:tc>
          <w:tcPr>
            <w:tcW w:w="445" w:type="pct"/>
            <w:tcBorders>
              <w:top w:val="nil"/>
              <w:left w:val="nil"/>
              <w:bottom w:val="nil"/>
              <w:right w:val="nil"/>
            </w:tcBorders>
            <w:shd w:val="clear" w:color="auto" w:fill="auto"/>
            <w:vAlign w:val="center"/>
            <w:hideMark/>
          </w:tcPr>
          <w:p w:rsidR="00465A02" w:rsidRPr="00465A02" w:rsidRDefault="00465A02" w:rsidP="00465A02">
            <w:pPr>
              <w:spacing w:after="0" w:line="240" w:lineRule="auto"/>
              <w:rPr>
                <w:rFonts w:ascii="Times New Roman" w:eastAsia="Times New Roman" w:hAnsi="Times New Roman" w:cs="Times New Roman"/>
                <w:color w:val="000000"/>
                <w:sz w:val="24"/>
                <w:szCs w:val="24"/>
              </w:rPr>
            </w:pPr>
          </w:p>
        </w:tc>
        <w:tc>
          <w:tcPr>
            <w:tcW w:w="278" w:type="pct"/>
            <w:tcBorders>
              <w:top w:val="nil"/>
              <w:left w:val="nil"/>
              <w:bottom w:val="nil"/>
              <w:right w:val="nil"/>
            </w:tcBorders>
            <w:shd w:val="clear" w:color="auto" w:fill="auto"/>
            <w:vAlign w:val="center"/>
            <w:hideMark/>
          </w:tcPr>
          <w:p w:rsidR="00465A02" w:rsidRPr="00465A02" w:rsidRDefault="00465A02" w:rsidP="00465A02">
            <w:pPr>
              <w:spacing w:after="0" w:line="240" w:lineRule="auto"/>
              <w:rPr>
                <w:rFonts w:ascii="Times New Roman" w:eastAsia="Times New Roman" w:hAnsi="Times New Roman" w:cs="Times New Roman"/>
                <w:sz w:val="24"/>
                <w:szCs w:val="24"/>
              </w:rPr>
            </w:pPr>
          </w:p>
        </w:tc>
        <w:tc>
          <w:tcPr>
            <w:tcW w:w="278" w:type="pct"/>
            <w:tcBorders>
              <w:top w:val="nil"/>
              <w:left w:val="nil"/>
              <w:bottom w:val="nil"/>
              <w:right w:val="nil"/>
            </w:tcBorders>
            <w:shd w:val="clear" w:color="auto" w:fill="auto"/>
            <w:vAlign w:val="center"/>
            <w:hideMark/>
          </w:tcPr>
          <w:p w:rsidR="00465A02" w:rsidRPr="00465A02" w:rsidRDefault="00465A02" w:rsidP="00465A02">
            <w:pPr>
              <w:spacing w:after="0" w:line="240" w:lineRule="auto"/>
              <w:rPr>
                <w:rFonts w:ascii="Times New Roman" w:eastAsia="Times New Roman" w:hAnsi="Times New Roman" w:cs="Times New Roman"/>
                <w:sz w:val="24"/>
                <w:szCs w:val="24"/>
              </w:rPr>
            </w:pPr>
          </w:p>
        </w:tc>
        <w:tc>
          <w:tcPr>
            <w:tcW w:w="257" w:type="pct"/>
            <w:gridSpan w:val="3"/>
            <w:tcBorders>
              <w:top w:val="nil"/>
              <w:left w:val="nil"/>
              <w:bottom w:val="nil"/>
              <w:right w:val="nil"/>
            </w:tcBorders>
            <w:shd w:val="clear" w:color="auto" w:fill="auto"/>
            <w:vAlign w:val="center"/>
            <w:hideMark/>
          </w:tcPr>
          <w:p w:rsidR="00465A02" w:rsidRPr="00465A02" w:rsidRDefault="00465A02" w:rsidP="00465A02">
            <w:pPr>
              <w:spacing w:after="0" w:line="240" w:lineRule="auto"/>
              <w:rPr>
                <w:rFonts w:ascii="Times New Roman" w:eastAsia="Times New Roman" w:hAnsi="Times New Roman" w:cs="Times New Roman"/>
                <w:sz w:val="24"/>
                <w:szCs w:val="24"/>
              </w:rPr>
            </w:pPr>
          </w:p>
        </w:tc>
        <w:tc>
          <w:tcPr>
            <w:tcW w:w="1623" w:type="pct"/>
            <w:gridSpan w:val="7"/>
            <w:tcBorders>
              <w:top w:val="nil"/>
              <w:left w:val="nil"/>
              <w:bottom w:val="nil"/>
              <w:right w:val="nil"/>
            </w:tcBorders>
            <w:shd w:val="clear" w:color="auto" w:fill="auto"/>
            <w:noWrap/>
            <w:vAlign w:val="center"/>
            <w:hideMark/>
          </w:tcPr>
          <w:p w:rsidR="00465A02" w:rsidRPr="00465A02" w:rsidRDefault="00465A02" w:rsidP="00465A02">
            <w:pPr>
              <w:spacing w:after="0" w:line="240" w:lineRule="auto"/>
              <w:jc w:val="right"/>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к подпрограмме 1 «Развитие дошкольного, общего и дополнительного образования детей»</w:t>
            </w:r>
          </w:p>
        </w:tc>
      </w:tr>
      <w:tr w:rsidR="00465A02" w:rsidRPr="00465A02" w:rsidTr="00465A02">
        <w:trPr>
          <w:gridAfter w:val="1"/>
          <w:wAfter w:w="434" w:type="pct"/>
          <w:trHeight w:val="315"/>
        </w:trPr>
        <w:tc>
          <w:tcPr>
            <w:tcW w:w="167" w:type="pct"/>
            <w:tcBorders>
              <w:top w:val="nil"/>
              <w:left w:val="nil"/>
              <w:bottom w:val="nil"/>
              <w:right w:val="nil"/>
            </w:tcBorders>
            <w:shd w:val="clear" w:color="auto" w:fill="auto"/>
            <w:noWrap/>
            <w:vAlign w:val="center"/>
            <w:hideMark/>
          </w:tcPr>
          <w:p w:rsidR="00465A02" w:rsidRPr="00465A02" w:rsidRDefault="00465A02" w:rsidP="00465A02">
            <w:pPr>
              <w:spacing w:after="0" w:line="240" w:lineRule="auto"/>
              <w:jc w:val="center"/>
              <w:rPr>
                <w:rFonts w:ascii="Times New Roman" w:eastAsia="Times New Roman" w:hAnsi="Times New Roman" w:cs="Times New Roman"/>
                <w:color w:val="000000"/>
                <w:sz w:val="24"/>
                <w:szCs w:val="24"/>
              </w:rPr>
            </w:pPr>
          </w:p>
        </w:tc>
        <w:tc>
          <w:tcPr>
            <w:tcW w:w="1273" w:type="pct"/>
            <w:tcBorders>
              <w:top w:val="nil"/>
              <w:left w:val="nil"/>
              <w:bottom w:val="nil"/>
              <w:right w:val="nil"/>
            </w:tcBorders>
            <w:shd w:val="clear" w:color="auto" w:fill="auto"/>
            <w:noWrap/>
            <w:vAlign w:val="center"/>
            <w:hideMark/>
          </w:tcPr>
          <w:p w:rsidR="00465A02" w:rsidRPr="00465A02" w:rsidRDefault="00465A02" w:rsidP="00465A02">
            <w:pPr>
              <w:spacing w:after="0" w:line="240" w:lineRule="auto"/>
              <w:rPr>
                <w:rFonts w:ascii="Times New Roman" w:eastAsia="Times New Roman" w:hAnsi="Times New Roman" w:cs="Times New Roman"/>
                <w:color w:val="000000"/>
                <w:sz w:val="24"/>
                <w:szCs w:val="24"/>
              </w:rPr>
            </w:pPr>
          </w:p>
        </w:tc>
        <w:tc>
          <w:tcPr>
            <w:tcW w:w="245" w:type="pct"/>
            <w:tcBorders>
              <w:top w:val="nil"/>
              <w:left w:val="nil"/>
              <w:bottom w:val="nil"/>
              <w:right w:val="nil"/>
            </w:tcBorders>
            <w:shd w:val="clear" w:color="auto" w:fill="auto"/>
            <w:noWrap/>
            <w:vAlign w:val="center"/>
            <w:hideMark/>
          </w:tcPr>
          <w:p w:rsidR="00465A02" w:rsidRPr="00465A02" w:rsidRDefault="00465A02" w:rsidP="00465A02">
            <w:pPr>
              <w:spacing w:after="0" w:line="240" w:lineRule="auto"/>
              <w:jc w:val="center"/>
              <w:rPr>
                <w:rFonts w:ascii="Times New Roman" w:eastAsia="Times New Roman" w:hAnsi="Times New Roman" w:cs="Times New Roman"/>
                <w:color w:val="000000"/>
                <w:sz w:val="24"/>
                <w:szCs w:val="24"/>
              </w:rPr>
            </w:pPr>
          </w:p>
        </w:tc>
        <w:tc>
          <w:tcPr>
            <w:tcW w:w="445" w:type="pct"/>
            <w:tcBorders>
              <w:top w:val="nil"/>
              <w:left w:val="nil"/>
              <w:bottom w:val="nil"/>
              <w:right w:val="nil"/>
            </w:tcBorders>
            <w:shd w:val="clear" w:color="auto" w:fill="auto"/>
            <w:noWrap/>
            <w:vAlign w:val="center"/>
            <w:hideMark/>
          </w:tcPr>
          <w:p w:rsidR="00465A02" w:rsidRPr="00465A02" w:rsidRDefault="00465A02" w:rsidP="00465A02">
            <w:pPr>
              <w:spacing w:after="0" w:line="240" w:lineRule="auto"/>
              <w:jc w:val="center"/>
              <w:rPr>
                <w:rFonts w:ascii="Times New Roman" w:eastAsia="Times New Roman" w:hAnsi="Times New Roman" w:cs="Times New Roman"/>
                <w:color w:val="000000"/>
                <w:sz w:val="24"/>
                <w:szCs w:val="24"/>
              </w:rPr>
            </w:pPr>
          </w:p>
        </w:tc>
        <w:tc>
          <w:tcPr>
            <w:tcW w:w="278" w:type="pct"/>
            <w:tcBorders>
              <w:top w:val="nil"/>
              <w:left w:val="nil"/>
              <w:bottom w:val="nil"/>
              <w:right w:val="nil"/>
            </w:tcBorders>
            <w:shd w:val="clear" w:color="auto" w:fill="auto"/>
            <w:noWrap/>
            <w:vAlign w:val="center"/>
            <w:hideMark/>
          </w:tcPr>
          <w:p w:rsidR="00465A02" w:rsidRPr="00465A02" w:rsidRDefault="00465A02" w:rsidP="00465A02">
            <w:pPr>
              <w:spacing w:after="0" w:line="240" w:lineRule="auto"/>
              <w:rPr>
                <w:rFonts w:ascii="Times New Roman" w:eastAsia="Times New Roman" w:hAnsi="Times New Roman" w:cs="Times New Roman"/>
                <w:sz w:val="24"/>
                <w:szCs w:val="24"/>
              </w:rPr>
            </w:pPr>
          </w:p>
        </w:tc>
        <w:tc>
          <w:tcPr>
            <w:tcW w:w="278" w:type="pct"/>
            <w:tcBorders>
              <w:top w:val="nil"/>
              <w:left w:val="nil"/>
              <w:bottom w:val="nil"/>
              <w:right w:val="nil"/>
            </w:tcBorders>
            <w:shd w:val="clear" w:color="auto" w:fill="auto"/>
            <w:noWrap/>
            <w:vAlign w:val="center"/>
            <w:hideMark/>
          </w:tcPr>
          <w:p w:rsidR="00465A02" w:rsidRPr="00465A02" w:rsidRDefault="00465A02" w:rsidP="00465A02">
            <w:pPr>
              <w:spacing w:after="0" w:line="240" w:lineRule="auto"/>
              <w:rPr>
                <w:rFonts w:ascii="Times New Roman" w:eastAsia="Times New Roman" w:hAnsi="Times New Roman" w:cs="Times New Roman"/>
                <w:sz w:val="24"/>
                <w:szCs w:val="24"/>
              </w:rPr>
            </w:pPr>
          </w:p>
        </w:tc>
        <w:tc>
          <w:tcPr>
            <w:tcW w:w="257" w:type="pct"/>
            <w:gridSpan w:val="3"/>
            <w:tcBorders>
              <w:top w:val="nil"/>
              <w:left w:val="nil"/>
              <w:bottom w:val="nil"/>
              <w:right w:val="nil"/>
            </w:tcBorders>
            <w:shd w:val="clear" w:color="auto" w:fill="auto"/>
            <w:noWrap/>
            <w:vAlign w:val="center"/>
            <w:hideMark/>
          </w:tcPr>
          <w:p w:rsidR="00465A02" w:rsidRPr="00465A02" w:rsidRDefault="00465A02" w:rsidP="00465A02">
            <w:pPr>
              <w:spacing w:after="0" w:line="240" w:lineRule="auto"/>
              <w:jc w:val="right"/>
              <w:rPr>
                <w:rFonts w:ascii="Times New Roman" w:eastAsia="Times New Roman" w:hAnsi="Times New Roman" w:cs="Times New Roman"/>
                <w:b/>
                <w:bCs/>
                <w:sz w:val="24"/>
                <w:szCs w:val="24"/>
              </w:rPr>
            </w:pPr>
          </w:p>
        </w:tc>
        <w:tc>
          <w:tcPr>
            <w:tcW w:w="1623" w:type="pct"/>
            <w:gridSpan w:val="7"/>
            <w:tcBorders>
              <w:top w:val="nil"/>
              <w:left w:val="nil"/>
              <w:bottom w:val="nil"/>
              <w:right w:val="nil"/>
            </w:tcBorders>
            <w:shd w:val="clear" w:color="auto" w:fill="auto"/>
            <w:noWrap/>
            <w:vAlign w:val="center"/>
            <w:hideMark/>
          </w:tcPr>
          <w:p w:rsidR="00465A02" w:rsidRPr="00465A02" w:rsidRDefault="00465A02" w:rsidP="00465A02">
            <w:pPr>
              <w:spacing w:after="0" w:line="240" w:lineRule="auto"/>
              <w:jc w:val="right"/>
              <w:rPr>
                <w:rFonts w:ascii="Times New Roman" w:eastAsia="Times New Roman" w:hAnsi="Times New Roman" w:cs="Times New Roman"/>
                <w:b/>
                <w:bCs/>
                <w:sz w:val="24"/>
                <w:szCs w:val="24"/>
              </w:rPr>
            </w:pPr>
          </w:p>
        </w:tc>
      </w:tr>
      <w:tr w:rsidR="00465A02" w:rsidRPr="00465A02" w:rsidTr="00465A02">
        <w:trPr>
          <w:gridAfter w:val="1"/>
          <w:wAfter w:w="434" w:type="pct"/>
          <w:trHeight w:val="315"/>
        </w:trPr>
        <w:tc>
          <w:tcPr>
            <w:tcW w:w="2943" w:type="pct"/>
            <w:gridSpan w:val="9"/>
            <w:tcBorders>
              <w:top w:val="nil"/>
              <w:left w:val="nil"/>
              <w:bottom w:val="nil"/>
              <w:right w:val="nil"/>
            </w:tcBorders>
            <w:shd w:val="clear" w:color="auto" w:fill="auto"/>
            <w:noWrap/>
            <w:vAlign w:val="center"/>
            <w:hideMark/>
          </w:tcPr>
          <w:p w:rsidR="00465A02" w:rsidRPr="00465A02" w:rsidRDefault="00465A02" w:rsidP="00465A02">
            <w:pPr>
              <w:spacing w:after="0" w:line="240" w:lineRule="auto"/>
              <w:jc w:val="center"/>
              <w:rPr>
                <w:rFonts w:ascii="Times New Roman" w:eastAsia="Times New Roman" w:hAnsi="Times New Roman" w:cs="Times New Roman"/>
                <w:b/>
                <w:bCs/>
                <w:color w:val="000000"/>
                <w:sz w:val="24"/>
                <w:szCs w:val="24"/>
              </w:rPr>
            </w:pPr>
            <w:r w:rsidRPr="00465A02">
              <w:rPr>
                <w:rFonts w:ascii="Times New Roman" w:eastAsia="Times New Roman" w:hAnsi="Times New Roman" w:cs="Times New Roman"/>
                <w:b/>
                <w:bCs/>
                <w:color w:val="000000"/>
                <w:sz w:val="24"/>
                <w:szCs w:val="24"/>
              </w:rPr>
              <w:t>Перечень и значения показателей результативности подпрограммы "Развитие дошкольного, общего и дополнительного образования детей"</w:t>
            </w:r>
          </w:p>
        </w:tc>
        <w:tc>
          <w:tcPr>
            <w:tcW w:w="1623" w:type="pct"/>
            <w:gridSpan w:val="7"/>
            <w:tcBorders>
              <w:top w:val="nil"/>
              <w:left w:val="nil"/>
              <w:bottom w:val="nil"/>
              <w:right w:val="nil"/>
            </w:tcBorders>
            <w:shd w:val="clear" w:color="auto" w:fill="auto"/>
            <w:noWrap/>
            <w:vAlign w:val="center"/>
            <w:hideMark/>
          </w:tcPr>
          <w:p w:rsidR="00465A02" w:rsidRPr="00465A02" w:rsidRDefault="00465A02" w:rsidP="00465A02">
            <w:pPr>
              <w:spacing w:after="0" w:line="240" w:lineRule="auto"/>
              <w:jc w:val="center"/>
              <w:rPr>
                <w:rFonts w:ascii="Times New Roman" w:eastAsia="Times New Roman" w:hAnsi="Times New Roman" w:cs="Times New Roman"/>
                <w:b/>
                <w:bCs/>
                <w:sz w:val="24"/>
                <w:szCs w:val="24"/>
              </w:rPr>
            </w:pPr>
          </w:p>
        </w:tc>
      </w:tr>
      <w:tr w:rsidR="00465A02" w:rsidRPr="00465A02" w:rsidTr="00465A02">
        <w:trPr>
          <w:trHeight w:val="315"/>
        </w:trPr>
        <w:tc>
          <w:tcPr>
            <w:tcW w:w="167" w:type="pct"/>
            <w:tcBorders>
              <w:top w:val="nil"/>
              <w:left w:val="nil"/>
              <w:bottom w:val="nil"/>
              <w:right w:val="nil"/>
            </w:tcBorders>
            <w:shd w:val="clear" w:color="auto" w:fill="auto"/>
            <w:noWrap/>
            <w:vAlign w:val="center"/>
            <w:hideMark/>
          </w:tcPr>
          <w:p w:rsidR="00465A02" w:rsidRPr="00465A02" w:rsidRDefault="00465A02" w:rsidP="00465A02">
            <w:pPr>
              <w:spacing w:after="0" w:line="240" w:lineRule="auto"/>
              <w:jc w:val="center"/>
              <w:rPr>
                <w:rFonts w:ascii="Times New Roman" w:eastAsia="Times New Roman" w:hAnsi="Times New Roman" w:cs="Times New Roman"/>
                <w:b/>
                <w:bCs/>
                <w:color w:val="000000"/>
                <w:sz w:val="24"/>
                <w:szCs w:val="24"/>
              </w:rPr>
            </w:pPr>
          </w:p>
        </w:tc>
        <w:tc>
          <w:tcPr>
            <w:tcW w:w="1273" w:type="pct"/>
            <w:tcBorders>
              <w:top w:val="nil"/>
              <w:left w:val="nil"/>
              <w:bottom w:val="nil"/>
              <w:right w:val="nil"/>
            </w:tcBorders>
            <w:shd w:val="clear" w:color="auto" w:fill="auto"/>
            <w:noWrap/>
            <w:vAlign w:val="center"/>
            <w:hideMark/>
          </w:tcPr>
          <w:p w:rsidR="00465A02" w:rsidRPr="00465A02" w:rsidRDefault="00465A02" w:rsidP="00465A02">
            <w:pPr>
              <w:spacing w:after="0" w:line="240" w:lineRule="auto"/>
              <w:rPr>
                <w:rFonts w:ascii="Times New Roman" w:eastAsia="Times New Roman" w:hAnsi="Times New Roman" w:cs="Times New Roman"/>
                <w:color w:val="000000"/>
                <w:sz w:val="24"/>
                <w:szCs w:val="24"/>
              </w:rPr>
            </w:pPr>
          </w:p>
        </w:tc>
        <w:tc>
          <w:tcPr>
            <w:tcW w:w="245" w:type="pct"/>
            <w:tcBorders>
              <w:top w:val="nil"/>
              <w:left w:val="nil"/>
              <w:bottom w:val="nil"/>
              <w:right w:val="nil"/>
            </w:tcBorders>
            <w:shd w:val="clear" w:color="auto" w:fill="auto"/>
            <w:noWrap/>
            <w:vAlign w:val="center"/>
            <w:hideMark/>
          </w:tcPr>
          <w:p w:rsidR="00465A02" w:rsidRPr="00465A02" w:rsidRDefault="00465A02" w:rsidP="00465A02">
            <w:pPr>
              <w:spacing w:after="0" w:line="240" w:lineRule="auto"/>
              <w:jc w:val="center"/>
              <w:rPr>
                <w:rFonts w:ascii="Times New Roman" w:eastAsia="Times New Roman" w:hAnsi="Times New Roman" w:cs="Times New Roman"/>
                <w:color w:val="000000"/>
                <w:sz w:val="24"/>
                <w:szCs w:val="24"/>
              </w:rPr>
            </w:pPr>
          </w:p>
        </w:tc>
        <w:tc>
          <w:tcPr>
            <w:tcW w:w="1087" w:type="pct"/>
            <w:gridSpan w:val="4"/>
            <w:tcBorders>
              <w:top w:val="nil"/>
              <w:left w:val="nil"/>
              <w:bottom w:val="nil"/>
              <w:right w:val="nil"/>
            </w:tcBorders>
            <w:shd w:val="clear" w:color="auto" w:fill="auto"/>
            <w:noWrap/>
            <w:vAlign w:val="center"/>
            <w:hideMark/>
          </w:tcPr>
          <w:p w:rsidR="00465A02" w:rsidRPr="00465A02" w:rsidRDefault="00465A02" w:rsidP="00465A02">
            <w:pPr>
              <w:spacing w:after="0" w:line="240" w:lineRule="auto"/>
              <w:jc w:val="center"/>
              <w:rPr>
                <w:rFonts w:ascii="Times New Roman" w:eastAsia="Times New Roman" w:hAnsi="Times New Roman" w:cs="Times New Roman"/>
                <w:color w:val="000000"/>
                <w:sz w:val="24"/>
                <w:szCs w:val="24"/>
              </w:rPr>
            </w:pPr>
          </w:p>
        </w:tc>
        <w:tc>
          <w:tcPr>
            <w:tcW w:w="70" w:type="pct"/>
            <w:tcBorders>
              <w:top w:val="nil"/>
              <w:left w:val="nil"/>
              <w:bottom w:val="nil"/>
              <w:right w:val="nil"/>
            </w:tcBorders>
            <w:shd w:val="clear" w:color="auto" w:fill="auto"/>
            <w:noWrap/>
            <w:vAlign w:val="center"/>
            <w:hideMark/>
          </w:tcPr>
          <w:p w:rsidR="00465A02" w:rsidRPr="00465A02" w:rsidRDefault="00465A02" w:rsidP="00465A02">
            <w:pPr>
              <w:spacing w:after="0" w:line="240" w:lineRule="auto"/>
              <w:rPr>
                <w:rFonts w:ascii="Times New Roman" w:eastAsia="Times New Roman" w:hAnsi="Times New Roman" w:cs="Times New Roman"/>
                <w:sz w:val="24"/>
                <w:szCs w:val="24"/>
              </w:rPr>
            </w:pPr>
          </w:p>
        </w:tc>
        <w:tc>
          <w:tcPr>
            <w:tcW w:w="278" w:type="pct"/>
            <w:gridSpan w:val="2"/>
            <w:tcBorders>
              <w:top w:val="nil"/>
              <w:left w:val="nil"/>
              <w:bottom w:val="nil"/>
              <w:right w:val="nil"/>
            </w:tcBorders>
            <w:shd w:val="clear" w:color="auto" w:fill="auto"/>
            <w:noWrap/>
            <w:vAlign w:val="center"/>
            <w:hideMark/>
          </w:tcPr>
          <w:p w:rsidR="00465A02" w:rsidRPr="00465A02" w:rsidRDefault="00465A02" w:rsidP="00465A02">
            <w:pPr>
              <w:spacing w:after="0" w:line="240" w:lineRule="auto"/>
              <w:rPr>
                <w:rFonts w:ascii="Times New Roman" w:eastAsia="Times New Roman" w:hAnsi="Times New Roman" w:cs="Times New Roman"/>
                <w:sz w:val="24"/>
                <w:szCs w:val="24"/>
              </w:rPr>
            </w:pPr>
          </w:p>
        </w:tc>
        <w:tc>
          <w:tcPr>
            <w:tcW w:w="257" w:type="pct"/>
            <w:gridSpan w:val="2"/>
            <w:tcBorders>
              <w:top w:val="nil"/>
              <w:left w:val="nil"/>
              <w:bottom w:val="nil"/>
              <w:right w:val="nil"/>
            </w:tcBorders>
            <w:shd w:val="clear" w:color="auto" w:fill="auto"/>
            <w:noWrap/>
            <w:vAlign w:val="center"/>
            <w:hideMark/>
          </w:tcPr>
          <w:p w:rsidR="00465A02" w:rsidRPr="00465A02" w:rsidRDefault="00465A02" w:rsidP="00465A02">
            <w:pPr>
              <w:spacing w:after="0" w:line="240" w:lineRule="auto"/>
              <w:rPr>
                <w:rFonts w:ascii="Times New Roman" w:eastAsia="Times New Roman" w:hAnsi="Times New Roman" w:cs="Times New Roman"/>
                <w:sz w:val="24"/>
                <w:szCs w:val="24"/>
              </w:rPr>
            </w:pPr>
          </w:p>
        </w:tc>
        <w:tc>
          <w:tcPr>
            <w:tcW w:w="1623" w:type="pct"/>
            <w:gridSpan w:val="5"/>
            <w:tcBorders>
              <w:top w:val="nil"/>
              <w:left w:val="nil"/>
              <w:bottom w:val="nil"/>
              <w:right w:val="nil"/>
            </w:tcBorders>
            <w:shd w:val="clear" w:color="auto" w:fill="auto"/>
            <w:noWrap/>
            <w:vAlign w:val="center"/>
            <w:hideMark/>
          </w:tcPr>
          <w:p w:rsidR="00465A02" w:rsidRPr="00465A02" w:rsidRDefault="00465A02" w:rsidP="00465A02">
            <w:pPr>
              <w:spacing w:after="0" w:line="240" w:lineRule="auto"/>
              <w:rPr>
                <w:rFonts w:ascii="Times New Roman" w:eastAsia="Times New Roman" w:hAnsi="Times New Roman" w:cs="Times New Roman"/>
                <w:sz w:val="24"/>
                <w:szCs w:val="24"/>
              </w:rPr>
            </w:pPr>
          </w:p>
        </w:tc>
      </w:tr>
      <w:tr w:rsidR="00465A02" w:rsidRPr="00465A02" w:rsidTr="00465A02">
        <w:trPr>
          <w:gridAfter w:val="1"/>
          <w:wAfter w:w="434" w:type="pct"/>
          <w:trHeight w:val="435"/>
        </w:trPr>
        <w:tc>
          <w:tcPr>
            <w:tcW w:w="167"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 xml:space="preserve">№ </w:t>
            </w:r>
            <w:proofErr w:type="gramStart"/>
            <w:r w:rsidRPr="00465A02">
              <w:rPr>
                <w:rFonts w:ascii="Times New Roman" w:eastAsia="Times New Roman" w:hAnsi="Times New Roman" w:cs="Times New Roman"/>
                <w:sz w:val="24"/>
                <w:szCs w:val="24"/>
              </w:rPr>
              <w:t>п</w:t>
            </w:r>
            <w:proofErr w:type="gramEnd"/>
            <w:r w:rsidRPr="00465A02">
              <w:rPr>
                <w:rFonts w:ascii="Times New Roman" w:eastAsia="Times New Roman" w:hAnsi="Times New Roman" w:cs="Times New Roman"/>
                <w:sz w:val="24"/>
                <w:szCs w:val="24"/>
              </w:rPr>
              <w:t>/п</w:t>
            </w:r>
          </w:p>
        </w:tc>
        <w:tc>
          <w:tcPr>
            <w:tcW w:w="1273"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 xml:space="preserve">Цели, показатели результативности  </w:t>
            </w:r>
          </w:p>
        </w:tc>
        <w:tc>
          <w:tcPr>
            <w:tcW w:w="245"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Единица измерения</w:t>
            </w:r>
          </w:p>
        </w:tc>
        <w:tc>
          <w:tcPr>
            <w:tcW w:w="1087" w:type="pct"/>
            <w:gridSpan w:val="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 xml:space="preserve">Источник информации </w:t>
            </w:r>
          </w:p>
        </w:tc>
        <w:tc>
          <w:tcPr>
            <w:tcW w:w="1794" w:type="pct"/>
            <w:gridSpan w:val="9"/>
            <w:tcBorders>
              <w:top w:val="single" w:sz="4" w:space="0" w:color="auto"/>
              <w:left w:val="nil"/>
              <w:bottom w:val="single" w:sz="4" w:space="0" w:color="auto"/>
              <w:right w:val="single" w:sz="4" w:space="0" w:color="auto"/>
            </w:tcBorders>
            <w:shd w:val="clear" w:color="auto" w:fill="auto"/>
            <w:noWrap/>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 </w:t>
            </w:r>
          </w:p>
        </w:tc>
      </w:tr>
      <w:tr w:rsidR="00465A02" w:rsidRPr="00465A02" w:rsidTr="00465A02">
        <w:trPr>
          <w:gridAfter w:val="1"/>
          <w:wAfter w:w="434" w:type="pct"/>
          <w:trHeight w:val="1080"/>
        </w:trPr>
        <w:tc>
          <w:tcPr>
            <w:tcW w:w="167" w:type="pct"/>
            <w:vMerge/>
            <w:tcBorders>
              <w:top w:val="single" w:sz="4" w:space="0" w:color="auto"/>
              <w:left w:val="single" w:sz="4" w:space="0" w:color="auto"/>
              <w:bottom w:val="single" w:sz="4" w:space="0" w:color="auto"/>
              <w:right w:val="single" w:sz="4" w:space="0" w:color="auto"/>
            </w:tcBorders>
            <w:vAlign w:val="center"/>
            <w:hideMark/>
          </w:tcPr>
          <w:p w:rsidR="00465A02" w:rsidRPr="00465A02" w:rsidRDefault="00465A02" w:rsidP="00465A02">
            <w:pPr>
              <w:spacing w:after="0" w:line="240" w:lineRule="auto"/>
              <w:rPr>
                <w:rFonts w:ascii="Times New Roman" w:eastAsia="Times New Roman" w:hAnsi="Times New Roman" w:cs="Times New Roman"/>
                <w:sz w:val="24"/>
                <w:szCs w:val="24"/>
              </w:rPr>
            </w:pPr>
          </w:p>
        </w:tc>
        <w:tc>
          <w:tcPr>
            <w:tcW w:w="1273" w:type="pct"/>
            <w:vMerge/>
            <w:tcBorders>
              <w:top w:val="single" w:sz="4" w:space="0" w:color="auto"/>
              <w:left w:val="single" w:sz="4" w:space="0" w:color="auto"/>
              <w:bottom w:val="single" w:sz="4" w:space="0" w:color="auto"/>
              <w:right w:val="single" w:sz="4" w:space="0" w:color="auto"/>
            </w:tcBorders>
            <w:vAlign w:val="center"/>
            <w:hideMark/>
          </w:tcPr>
          <w:p w:rsidR="00465A02" w:rsidRPr="00465A02" w:rsidRDefault="00465A02" w:rsidP="00465A02">
            <w:pPr>
              <w:spacing w:after="0" w:line="240" w:lineRule="auto"/>
              <w:rPr>
                <w:rFonts w:ascii="Times New Roman" w:eastAsia="Times New Roman" w:hAnsi="Times New Roman" w:cs="Times New Roman"/>
                <w:sz w:val="24"/>
                <w:szCs w:val="24"/>
              </w:rPr>
            </w:pPr>
          </w:p>
        </w:tc>
        <w:tc>
          <w:tcPr>
            <w:tcW w:w="245" w:type="pct"/>
            <w:vMerge/>
            <w:tcBorders>
              <w:top w:val="single" w:sz="4" w:space="0" w:color="auto"/>
              <w:left w:val="single" w:sz="4" w:space="0" w:color="auto"/>
              <w:bottom w:val="single" w:sz="4" w:space="0" w:color="auto"/>
              <w:right w:val="single" w:sz="4" w:space="0" w:color="auto"/>
            </w:tcBorders>
            <w:vAlign w:val="center"/>
            <w:hideMark/>
          </w:tcPr>
          <w:p w:rsidR="00465A02" w:rsidRPr="00465A02" w:rsidRDefault="00465A02" w:rsidP="00465A02">
            <w:pPr>
              <w:spacing w:after="0" w:line="240" w:lineRule="auto"/>
              <w:rPr>
                <w:rFonts w:ascii="Times New Roman" w:eastAsia="Times New Roman" w:hAnsi="Times New Roman" w:cs="Times New Roman"/>
                <w:sz w:val="24"/>
                <w:szCs w:val="24"/>
              </w:rPr>
            </w:pPr>
          </w:p>
        </w:tc>
        <w:tc>
          <w:tcPr>
            <w:tcW w:w="1087" w:type="pct"/>
            <w:gridSpan w:val="4"/>
            <w:vMerge/>
            <w:tcBorders>
              <w:top w:val="single" w:sz="4" w:space="0" w:color="auto"/>
              <w:left w:val="single" w:sz="4" w:space="0" w:color="auto"/>
              <w:bottom w:val="single" w:sz="4" w:space="0" w:color="auto"/>
              <w:right w:val="single" w:sz="4" w:space="0" w:color="auto"/>
            </w:tcBorders>
            <w:vAlign w:val="center"/>
            <w:hideMark/>
          </w:tcPr>
          <w:p w:rsidR="00465A02" w:rsidRPr="00465A02" w:rsidRDefault="00465A02" w:rsidP="00465A02">
            <w:pPr>
              <w:spacing w:after="0" w:line="240" w:lineRule="auto"/>
              <w:rPr>
                <w:rFonts w:ascii="Times New Roman" w:eastAsia="Times New Roman" w:hAnsi="Times New Roman" w:cs="Times New Roman"/>
                <w:sz w:val="24"/>
                <w:szCs w:val="24"/>
              </w:rPr>
            </w:pPr>
          </w:p>
        </w:tc>
        <w:tc>
          <w:tcPr>
            <w:tcW w:w="422" w:type="pct"/>
            <w:gridSpan w:val="4"/>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Текущий финансовый год</w:t>
            </w:r>
          </w:p>
        </w:tc>
        <w:tc>
          <w:tcPr>
            <w:tcW w:w="421" w:type="pct"/>
            <w:gridSpan w:val="2"/>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Очередной финансовый год</w:t>
            </w:r>
          </w:p>
        </w:tc>
        <w:tc>
          <w:tcPr>
            <w:tcW w:w="466" w:type="pct"/>
            <w:gridSpan w:val="2"/>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1-ый год планового периода</w:t>
            </w:r>
          </w:p>
        </w:tc>
        <w:tc>
          <w:tcPr>
            <w:tcW w:w="485" w:type="pct"/>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2-ой год планового периода</w:t>
            </w:r>
          </w:p>
        </w:tc>
      </w:tr>
      <w:tr w:rsidR="00465A02" w:rsidRPr="00465A02" w:rsidTr="00465A02">
        <w:trPr>
          <w:gridAfter w:val="1"/>
          <w:wAfter w:w="434" w:type="pct"/>
          <w:trHeight w:val="315"/>
        </w:trPr>
        <w:tc>
          <w:tcPr>
            <w:tcW w:w="167" w:type="pct"/>
            <w:tcBorders>
              <w:top w:val="nil"/>
              <w:left w:val="single" w:sz="4" w:space="0" w:color="auto"/>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 </w:t>
            </w:r>
          </w:p>
        </w:tc>
        <w:tc>
          <w:tcPr>
            <w:tcW w:w="1273" w:type="pct"/>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 </w:t>
            </w:r>
          </w:p>
        </w:tc>
        <w:tc>
          <w:tcPr>
            <w:tcW w:w="245" w:type="pct"/>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 </w:t>
            </w:r>
          </w:p>
        </w:tc>
        <w:tc>
          <w:tcPr>
            <w:tcW w:w="1087" w:type="pct"/>
            <w:gridSpan w:val="4"/>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 </w:t>
            </w:r>
          </w:p>
        </w:tc>
        <w:tc>
          <w:tcPr>
            <w:tcW w:w="422" w:type="pct"/>
            <w:gridSpan w:val="4"/>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2024</w:t>
            </w:r>
          </w:p>
        </w:tc>
        <w:tc>
          <w:tcPr>
            <w:tcW w:w="421" w:type="pct"/>
            <w:gridSpan w:val="2"/>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2025</w:t>
            </w:r>
          </w:p>
        </w:tc>
        <w:tc>
          <w:tcPr>
            <w:tcW w:w="466" w:type="pct"/>
            <w:gridSpan w:val="2"/>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2026</w:t>
            </w:r>
          </w:p>
        </w:tc>
        <w:tc>
          <w:tcPr>
            <w:tcW w:w="485" w:type="pct"/>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2027</w:t>
            </w:r>
          </w:p>
        </w:tc>
      </w:tr>
      <w:tr w:rsidR="00465A02" w:rsidRPr="00465A02" w:rsidTr="00465A02">
        <w:trPr>
          <w:gridAfter w:val="1"/>
          <w:wAfter w:w="434" w:type="pct"/>
          <w:trHeight w:val="315"/>
        </w:trPr>
        <w:tc>
          <w:tcPr>
            <w:tcW w:w="167" w:type="pct"/>
            <w:tcBorders>
              <w:top w:val="nil"/>
              <w:left w:val="single" w:sz="4" w:space="0" w:color="auto"/>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1</w:t>
            </w:r>
          </w:p>
        </w:tc>
        <w:tc>
          <w:tcPr>
            <w:tcW w:w="1273" w:type="pct"/>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2</w:t>
            </w:r>
          </w:p>
        </w:tc>
        <w:tc>
          <w:tcPr>
            <w:tcW w:w="245" w:type="pct"/>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3</w:t>
            </w:r>
          </w:p>
        </w:tc>
        <w:tc>
          <w:tcPr>
            <w:tcW w:w="1087" w:type="pct"/>
            <w:gridSpan w:val="4"/>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4</w:t>
            </w:r>
          </w:p>
        </w:tc>
        <w:tc>
          <w:tcPr>
            <w:tcW w:w="422" w:type="pct"/>
            <w:gridSpan w:val="4"/>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6</w:t>
            </w:r>
          </w:p>
        </w:tc>
        <w:tc>
          <w:tcPr>
            <w:tcW w:w="421" w:type="pct"/>
            <w:gridSpan w:val="2"/>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7</w:t>
            </w:r>
          </w:p>
        </w:tc>
        <w:tc>
          <w:tcPr>
            <w:tcW w:w="466" w:type="pct"/>
            <w:gridSpan w:val="2"/>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8</w:t>
            </w:r>
          </w:p>
        </w:tc>
        <w:tc>
          <w:tcPr>
            <w:tcW w:w="485" w:type="pct"/>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8</w:t>
            </w:r>
          </w:p>
        </w:tc>
      </w:tr>
      <w:tr w:rsidR="00465A02" w:rsidRPr="00465A02" w:rsidTr="00465A02">
        <w:trPr>
          <w:gridAfter w:val="1"/>
          <w:wAfter w:w="434" w:type="pct"/>
          <w:trHeight w:val="945"/>
        </w:trPr>
        <w:tc>
          <w:tcPr>
            <w:tcW w:w="4566" w:type="pct"/>
            <w:gridSpan w:val="16"/>
            <w:tcBorders>
              <w:top w:val="single" w:sz="4" w:space="0" w:color="auto"/>
              <w:left w:val="single" w:sz="4" w:space="0" w:color="auto"/>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Цель: создание в системе дошкольного, общего и дополнительного образования равных возможностей для современного качественного образования, позитивной социализации детей, отдыха и оздоровления детей в летний период, повышение кадрового потенциала  педагогических и руководящих работников образовательных учреждений</w:t>
            </w:r>
          </w:p>
        </w:tc>
      </w:tr>
      <w:tr w:rsidR="00465A02" w:rsidRPr="00465A02" w:rsidTr="00465A02">
        <w:trPr>
          <w:gridAfter w:val="1"/>
          <w:wAfter w:w="434" w:type="pct"/>
          <w:trHeight w:val="780"/>
        </w:trPr>
        <w:tc>
          <w:tcPr>
            <w:tcW w:w="167" w:type="pct"/>
            <w:tcBorders>
              <w:top w:val="nil"/>
              <w:left w:val="single" w:sz="4" w:space="0" w:color="auto"/>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1.</w:t>
            </w:r>
          </w:p>
        </w:tc>
        <w:tc>
          <w:tcPr>
            <w:tcW w:w="4399" w:type="pct"/>
            <w:gridSpan w:val="15"/>
            <w:tcBorders>
              <w:top w:val="single" w:sz="4" w:space="0" w:color="auto"/>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Подпрограмма 1. "Развитие дошкольного, общего и дополнительного образования детей"</w:t>
            </w:r>
          </w:p>
        </w:tc>
      </w:tr>
      <w:tr w:rsidR="00465A02" w:rsidRPr="00465A02" w:rsidTr="00465A02">
        <w:trPr>
          <w:gridAfter w:val="1"/>
          <w:wAfter w:w="434" w:type="pct"/>
          <w:trHeight w:val="630"/>
        </w:trPr>
        <w:tc>
          <w:tcPr>
            <w:tcW w:w="167" w:type="pct"/>
            <w:tcBorders>
              <w:top w:val="nil"/>
              <w:left w:val="single" w:sz="4" w:space="0" w:color="auto"/>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1.1</w:t>
            </w:r>
          </w:p>
        </w:tc>
        <w:tc>
          <w:tcPr>
            <w:tcW w:w="4399" w:type="pct"/>
            <w:gridSpan w:val="15"/>
            <w:tcBorders>
              <w:top w:val="single" w:sz="4" w:space="0" w:color="auto"/>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Задача 1</w:t>
            </w:r>
            <w:proofErr w:type="gramStart"/>
            <w:r w:rsidRPr="00465A02">
              <w:rPr>
                <w:rFonts w:ascii="Times New Roman" w:eastAsia="Times New Roman" w:hAnsi="Times New Roman" w:cs="Times New Roman"/>
                <w:sz w:val="24"/>
                <w:szCs w:val="24"/>
              </w:rPr>
              <w:t xml:space="preserve">    О</w:t>
            </w:r>
            <w:proofErr w:type="gramEnd"/>
            <w:r w:rsidRPr="00465A02">
              <w:rPr>
                <w:rFonts w:ascii="Times New Roman" w:eastAsia="Times New Roman" w:hAnsi="Times New Roman" w:cs="Times New Roman"/>
                <w:sz w:val="24"/>
                <w:szCs w:val="24"/>
              </w:rPr>
              <w:t>беспечить доступность и качество дошкольного образования в соответствии с требованиями федерального государственного образовательного стандарта дошкольного образования</w:t>
            </w:r>
          </w:p>
        </w:tc>
      </w:tr>
      <w:tr w:rsidR="00465A02" w:rsidRPr="00465A02" w:rsidTr="00465A02">
        <w:trPr>
          <w:gridAfter w:val="1"/>
          <w:wAfter w:w="434" w:type="pct"/>
          <w:trHeight w:val="1140"/>
        </w:trPr>
        <w:tc>
          <w:tcPr>
            <w:tcW w:w="167" w:type="pct"/>
            <w:tcBorders>
              <w:top w:val="nil"/>
              <w:left w:val="single" w:sz="4" w:space="0" w:color="auto"/>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1.1.1</w:t>
            </w:r>
          </w:p>
        </w:tc>
        <w:tc>
          <w:tcPr>
            <w:tcW w:w="1273" w:type="pct"/>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 xml:space="preserve">Уровень удовлетворенности родителей качеством услуги по дошкольному образованию  </w:t>
            </w:r>
          </w:p>
        </w:tc>
        <w:tc>
          <w:tcPr>
            <w:tcW w:w="245" w:type="pct"/>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w:t>
            </w:r>
          </w:p>
        </w:tc>
        <w:tc>
          <w:tcPr>
            <w:tcW w:w="1087" w:type="pct"/>
            <w:gridSpan w:val="4"/>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ВЕДОМСТВЕННАЯ ОТЧЕТНОСТЬ</w:t>
            </w:r>
          </w:p>
        </w:tc>
        <w:tc>
          <w:tcPr>
            <w:tcW w:w="422" w:type="pct"/>
            <w:gridSpan w:val="4"/>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100</w:t>
            </w:r>
          </w:p>
        </w:tc>
        <w:tc>
          <w:tcPr>
            <w:tcW w:w="421" w:type="pct"/>
            <w:gridSpan w:val="2"/>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100</w:t>
            </w:r>
          </w:p>
        </w:tc>
        <w:tc>
          <w:tcPr>
            <w:tcW w:w="464" w:type="pct"/>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100</w:t>
            </w:r>
          </w:p>
        </w:tc>
        <w:tc>
          <w:tcPr>
            <w:tcW w:w="487" w:type="pct"/>
            <w:gridSpan w:val="2"/>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100</w:t>
            </w:r>
          </w:p>
        </w:tc>
      </w:tr>
      <w:tr w:rsidR="00465A02" w:rsidRPr="00465A02" w:rsidTr="00465A02">
        <w:trPr>
          <w:gridAfter w:val="1"/>
          <w:wAfter w:w="434" w:type="pct"/>
          <w:trHeight w:val="675"/>
        </w:trPr>
        <w:tc>
          <w:tcPr>
            <w:tcW w:w="167" w:type="pct"/>
            <w:tcBorders>
              <w:top w:val="nil"/>
              <w:left w:val="single" w:sz="4" w:space="0" w:color="auto"/>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1.1.2</w:t>
            </w:r>
          </w:p>
        </w:tc>
        <w:tc>
          <w:tcPr>
            <w:tcW w:w="1273" w:type="pct"/>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 xml:space="preserve">Обеспеченность детей дошкольного возраста местами в дошкольных образовательных учреждениях </w:t>
            </w:r>
          </w:p>
        </w:tc>
        <w:tc>
          <w:tcPr>
            <w:tcW w:w="245" w:type="pct"/>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w:t>
            </w:r>
          </w:p>
        </w:tc>
        <w:tc>
          <w:tcPr>
            <w:tcW w:w="1087" w:type="pct"/>
            <w:gridSpan w:val="4"/>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ВЕДОМСТВЕННАЯ ОТЧЕТНОСТЬ</w:t>
            </w:r>
          </w:p>
        </w:tc>
        <w:tc>
          <w:tcPr>
            <w:tcW w:w="422" w:type="pct"/>
            <w:gridSpan w:val="4"/>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100/675</w:t>
            </w:r>
          </w:p>
        </w:tc>
        <w:tc>
          <w:tcPr>
            <w:tcW w:w="421" w:type="pct"/>
            <w:gridSpan w:val="2"/>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100/680</w:t>
            </w:r>
          </w:p>
        </w:tc>
        <w:tc>
          <w:tcPr>
            <w:tcW w:w="464" w:type="pct"/>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100/680</w:t>
            </w:r>
          </w:p>
        </w:tc>
        <w:tc>
          <w:tcPr>
            <w:tcW w:w="487" w:type="pct"/>
            <w:gridSpan w:val="2"/>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100/700</w:t>
            </w:r>
          </w:p>
        </w:tc>
      </w:tr>
      <w:tr w:rsidR="00465A02" w:rsidRPr="00465A02" w:rsidTr="00465A02">
        <w:trPr>
          <w:gridAfter w:val="1"/>
          <w:wAfter w:w="434" w:type="pct"/>
          <w:trHeight w:val="1290"/>
        </w:trPr>
        <w:tc>
          <w:tcPr>
            <w:tcW w:w="167" w:type="pct"/>
            <w:tcBorders>
              <w:top w:val="nil"/>
              <w:left w:val="single" w:sz="4" w:space="0" w:color="auto"/>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1.1.3</w:t>
            </w:r>
          </w:p>
        </w:tc>
        <w:tc>
          <w:tcPr>
            <w:tcW w:w="1273" w:type="pct"/>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 xml:space="preserve">Отношение численности детей в возрасте 3–7 лет, которым предоставлена возможность получать услуги дошкольного образования, к </w:t>
            </w:r>
            <w:r w:rsidRPr="00465A02">
              <w:rPr>
                <w:rFonts w:ascii="Times New Roman" w:eastAsia="Times New Roman" w:hAnsi="Times New Roman" w:cs="Times New Roman"/>
                <w:sz w:val="24"/>
                <w:szCs w:val="24"/>
              </w:rPr>
              <w:lastRenderedPageBreak/>
              <w:t xml:space="preserve">численности детей в возрасте от 3 до 7 лет, скорректированной на численность детей в возрасте от 5 до 7 лет, обучающихся в школе, проживающих на территории района </w:t>
            </w:r>
          </w:p>
        </w:tc>
        <w:tc>
          <w:tcPr>
            <w:tcW w:w="245" w:type="pct"/>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lastRenderedPageBreak/>
              <w:t xml:space="preserve">%      </w:t>
            </w:r>
            <w:proofErr w:type="gramStart"/>
            <w:r w:rsidRPr="00465A02">
              <w:rPr>
                <w:rFonts w:ascii="Times New Roman" w:eastAsia="Times New Roman" w:hAnsi="Times New Roman" w:cs="Times New Roman"/>
                <w:sz w:val="24"/>
                <w:szCs w:val="24"/>
              </w:rPr>
              <w:t>к</w:t>
            </w:r>
            <w:proofErr w:type="gramEnd"/>
            <w:r w:rsidRPr="00465A02">
              <w:rPr>
                <w:rFonts w:ascii="Times New Roman" w:eastAsia="Times New Roman" w:hAnsi="Times New Roman" w:cs="Times New Roman"/>
                <w:sz w:val="24"/>
                <w:szCs w:val="24"/>
              </w:rPr>
              <w:t xml:space="preserve">  чел</w:t>
            </w:r>
          </w:p>
        </w:tc>
        <w:tc>
          <w:tcPr>
            <w:tcW w:w="1087" w:type="pct"/>
            <w:gridSpan w:val="4"/>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ВЕДОМСТВЕННАЯ ОТЧЕТНОСТЬ</w:t>
            </w:r>
          </w:p>
        </w:tc>
        <w:tc>
          <w:tcPr>
            <w:tcW w:w="422" w:type="pct"/>
            <w:gridSpan w:val="4"/>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не менее 100</w:t>
            </w:r>
          </w:p>
        </w:tc>
        <w:tc>
          <w:tcPr>
            <w:tcW w:w="421" w:type="pct"/>
            <w:gridSpan w:val="2"/>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не менее 100</w:t>
            </w:r>
          </w:p>
        </w:tc>
        <w:tc>
          <w:tcPr>
            <w:tcW w:w="464" w:type="pct"/>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не менее 100</w:t>
            </w:r>
          </w:p>
        </w:tc>
        <w:tc>
          <w:tcPr>
            <w:tcW w:w="487" w:type="pct"/>
            <w:gridSpan w:val="2"/>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не менее 100</w:t>
            </w:r>
          </w:p>
        </w:tc>
      </w:tr>
      <w:tr w:rsidR="00465A02" w:rsidRPr="00465A02" w:rsidTr="00465A02">
        <w:trPr>
          <w:gridAfter w:val="1"/>
          <w:wAfter w:w="434" w:type="pct"/>
          <w:trHeight w:val="1320"/>
        </w:trPr>
        <w:tc>
          <w:tcPr>
            <w:tcW w:w="167" w:type="pct"/>
            <w:tcBorders>
              <w:top w:val="nil"/>
              <w:left w:val="single" w:sz="4" w:space="0" w:color="auto"/>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lastRenderedPageBreak/>
              <w:t>1.1.4</w:t>
            </w:r>
          </w:p>
        </w:tc>
        <w:tc>
          <w:tcPr>
            <w:tcW w:w="1273" w:type="pct"/>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Удельный вес воспитанников дошкольных образовательных организаций, расположенных на территории Уярского района,  обучающихся по программам, соответствующим требованиям стандартов дошкольного образования, в общей численности воспитанников дошкольных образовательных организаций, расположенных на территории Уярского района</w:t>
            </w:r>
          </w:p>
        </w:tc>
        <w:tc>
          <w:tcPr>
            <w:tcW w:w="245" w:type="pct"/>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w:t>
            </w:r>
          </w:p>
        </w:tc>
        <w:tc>
          <w:tcPr>
            <w:tcW w:w="1087" w:type="pct"/>
            <w:gridSpan w:val="4"/>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ВЕДОМСТВЕННАЯ ОТЧЕТНОСТЬ</w:t>
            </w:r>
          </w:p>
        </w:tc>
        <w:tc>
          <w:tcPr>
            <w:tcW w:w="422" w:type="pct"/>
            <w:gridSpan w:val="4"/>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100</w:t>
            </w:r>
          </w:p>
        </w:tc>
        <w:tc>
          <w:tcPr>
            <w:tcW w:w="421" w:type="pct"/>
            <w:gridSpan w:val="2"/>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100</w:t>
            </w:r>
          </w:p>
        </w:tc>
        <w:tc>
          <w:tcPr>
            <w:tcW w:w="464" w:type="pct"/>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100</w:t>
            </w:r>
          </w:p>
        </w:tc>
        <w:tc>
          <w:tcPr>
            <w:tcW w:w="487" w:type="pct"/>
            <w:gridSpan w:val="2"/>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100</w:t>
            </w:r>
          </w:p>
        </w:tc>
      </w:tr>
      <w:tr w:rsidR="00465A02" w:rsidRPr="00465A02" w:rsidTr="00465A02">
        <w:trPr>
          <w:gridAfter w:val="1"/>
          <w:wAfter w:w="434" w:type="pct"/>
          <w:trHeight w:val="1740"/>
        </w:trPr>
        <w:tc>
          <w:tcPr>
            <w:tcW w:w="167" w:type="pct"/>
            <w:tcBorders>
              <w:top w:val="nil"/>
              <w:left w:val="single" w:sz="4" w:space="0" w:color="auto"/>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1.1.5</w:t>
            </w:r>
          </w:p>
        </w:tc>
        <w:tc>
          <w:tcPr>
            <w:tcW w:w="1273" w:type="pct"/>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Удельный вес численности детей дошкольного возраста, посещающих негосударственные организации дошкольного образования, расположенных на территории Уярского района, предоставляющих услуги дошкольного образования, в общей численности детей, посещающих образовательные организации дошкольного образования, расположенные на территории Уярского района</w:t>
            </w:r>
          </w:p>
        </w:tc>
        <w:tc>
          <w:tcPr>
            <w:tcW w:w="245" w:type="pct"/>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w:t>
            </w:r>
          </w:p>
        </w:tc>
        <w:tc>
          <w:tcPr>
            <w:tcW w:w="1087" w:type="pct"/>
            <w:gridSpan w:val="4"/>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ВЕДОМСТВЕННАЯ ОТЧЕТНОСТЬ</w:t>
            </w:r>
          </w:p>
        </w:tc>
        <w:tc>
          <w:tcPr>
            <w:tcW w:w="422" w:type="pct"/>
            <w:gridSpan w:val="4"/>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0</w:t>
            </w:r>
          </w:p>
        </w:tc>
        <w:tc>
          <w:tcPr>
            <w:tcW w:w="421" w:type="pct"/>
            <w:gridSpan w:val="2"/>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0</w:t>
            </w:r>
          </w:p>
        </w:tc>
        <w:tc>
          <w:tcPr>
            <w:tcW w:w="464" w:type="pct"/>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0</w:t>
            </w:r>
          </w:p>
        </w:tc>
        <w:tc>
          <w:tcPr>
            <w:tcW w:w="487" w:type="pct"/>
            <w:gridSpan w:val="2"/>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0</w:t>
            </w:r>
          </w:p>
        </w:tc>
      </w:tr>
      <w:tr w:rsidR="00465A02" w:rsidRPr="00465A02" w:rsidTr="00465A02">
        <w:trPr>
          <w:gridAfter w:val="1"/>
          <w:wAfter w:w="434" w:type="pct"/>
          <w:trHeight w:val="1500"/>
        </w:trPr>
        <w:tc>
          <w:tcPr>
            <w:tcW w:w="167" w:type="pct"/>
            <w:tcBorders>
              <w:top w:val="nil"/>
              <w:left w:val="single" w:sz="4" w:space="0" w:color="auto"/>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1.1.6</w:t>
            </w:r>
          </w:p>
        </w:tc>
        <w:tc>
          <w:tcPr>
            <w:tcW w:w="1273" w:type="pct"/>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 xml:space="preserve">Удельный вес дошкольных образовательных учреждений района, в которых оценка деятельности дошкольных образовательных организаций, их руководителей и основных категорий работников осуществляется на основании </w:t>
            </w:r>
            <w:r w:rsidRPr="00465A02">
              <w:rPr>
                <w:rFonts w:ascii="Times New Roman" w:eastAsia="Times New Roman" w:hAnsi="Times New Roman" w:cs="Times New Roman"/>
                <w:sz w:val="24"/>
                <w:szCs w:val="24"/>
              </w:rPr>
              <w:lastRenderedPageBreak/>
              <w:t xml:space="preserve">показателей эффективности деятельности подведомственных муниципальных дошкольных образовательных организаций </w:t>
            </w:r>
          </w:p>
        </w:tc>
        <w:tc>
          <w:tcPr>
            <w:tcW w:w="245" w:type="pct"/>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lastRenderedPageBreak/>
              <w:t>%</w:t>
            </w:r>
          </w:p>
        </w:tc>
        <w:tc>
          <w:tcPr>
            <w:tcW w:w="1087" w:type="pct"/>
            <w:gridSpan w:val="4"/>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ВЕДОМСТВЕННАЯ ОТЧЕТНОСТЬ</w:t>
            </w:r>
          </w:p>
        </w:tc>
        <w:tc>
          <w:tcPr>
            <w:tcW w:w="422" w:type="pct"/>
            <w:gridSpan w:val="4"/>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не менее 80</w:t>
            </w:r>
          </w:p>
        </w:tc>
        <w:tc>
          <w:tcPr>
            <w:tcW w:w="421" w:type="pct"/>
            <w:gridSpan w:val="2"/>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не менее 80</w:t>
            </w:r>
          </w:p>
        </w:tc>
        <w:tc>
          <w:tcPr>
            <w:tcW w:w="464" w:type="pct"/>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не менее 80</w:t>
            </w:r>
          </w:p>
        </w:tc>
        <w:tc>
          <w:tcPr>
            <w:tcW w:w="487" w:type="pct"/>
            <w:gridSpan w:val="2"/>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не менее 80</w:t>
            </w:r>
          </w:p>
        </w:tc>
      </w:tr>
      <w:tr w:rsidR="00465A02" w:rsidRPr="00465A02" w:rsidTr="00465A02">
        <w:trPr>
          <w:gridAfter w:val="1"/>
          <w:wAfter w:w="434" w:type="pct"/>
          <w:trHeight w:val="930"/>
        </w:trPr>
        <w:tc>
          <w:tcPr>
            <w:tcW w:w="167" w:type="pct"/>
            <w:tcBorders>
              <w:top w:val="nil"/>
              <w:left w:val="single" w:sz="4" w:space="0" w:color="auto"/>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lastRenderedPageBreak/>
              <w:t>1.1.7</w:t>
            </w:r>
          </w:p>
        </w:tc>
        <w:tc>
          <w:tcPr>
            <w:tcW w:w="1273" w:type="pct"/>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Удельный вес дошкольных образовательных организаций, в которых созданы безопасные и комфортные условия, соответствующие требованиям надзорных органов</w:t>
            </w:r>
          </w:p>
        </w:tc>
        <w:tc>
          <w:tcPr>
            <w:tcW w:w="245" w:type="pct"/>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w:t>
            </w:r>
          </w:p>
        </w:tc>
        <w:tc>
          <w:tcPr>
            <w:tcW w:w="1087" w:type="pct"/>
            <w:gridSpan w:val="4"/>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ВЕДОМСТВЕННАЯ ОТЧЕТНОСТЬ</w:t>
            </w:r>
          </w:p>
        </w:tc>
        <w:tc>
          <w:tcPr>
            <w:tcW w:w="422" w:type="pct"/>
            <w:gridSpan w:val="4"/>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не менее 60</w:t>
            </w:r>
          </w:p>
        </w:tc>
        <w:tc>
          <w:tcPr>
            <w:tcW w:w="421" w:type="pct"/>
            <w:gridSpan w:val="2"/>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не менее 60</w:t>
            </w:r>
          </w:p>
        </w:tc>
        <w:tc>
          <w:tcPr>
            <w:tcW w:w="464" w:type="pct"/>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не менее 60</w:t>
            </w:r>
          </w:p>
        </w:tc>
        <w:tc>
          <w:tcPr>
            <w:tcW w:w="487" w:type="pct"/>
            <w:gridSpan w:val="2"/>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не менее 60</w:t>
            </w:r>
          </w:p>
        </w:tc>
      </w:tr>
      <w:tr w:rsidR="00465A02" w:rsidRPr="00465A02" w:rsidTr="00465A02">
        <w:trPr>
          <w:gridAfter w:val="1"/>
          <w:wAfter w:w="434" w:type="pct"/>
          <w:trHeight w:val="705"/>
        </w:trPr>
        <w:tc>
          <w:tcPr>
            <w:tcW w:w="167" w:type="pct"/>
            <w:tcBorders>
              <w:top w:val="nil"/>
              <w:left w:val="single" w:sz="4" w:space="0" w:color="auto"/>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1.2</w:t>
            </w:r>
          </w:p>
        </w:tc>
        <w:tc>
          <w:tcPr>
            <w:tcW w:w="4399" w:type="pct"/>
            <w:gridSpan w:val="15"/>
            <w:tcBorders>
              <w:top w:val="single" w:sz="4" w:space="0" w:color="auto"/>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Задача 2. «Обеспечение условий и качества обучения, соответствующих федеральным государственным стандартам начального общего, основного общего, среднего общего образования</w:t>
            </w:r>
          </w:p>
        </w:tc>
      </w:tr>
      <w:tr w:rsidR="00465A02" w:rsidRPr="00465A02" w:rsidTr="00465A02">
        <w:trPr>
          <w:gridAfter w:val="1"/>
          <w:wAfter w:w="434" w:type="pct"/>
          <w:trHeight w:val="870"/>
        </w:trPr>
        <w:tc>
          <w:tcPr>
            <w:tcW w:w="167" w:type="pct"/>
            <w:tcBorders>
              <w:top w:val="nil"/>
              <w:left w:val="single" w:sz="4" w:space="0" w:color="auto"/>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1.2.1</w:t>
            </w:r>
          </w:p>
        </w:tc>
        <w:tc>
          <w:tcPr>
            <w:tcW w:w="1273" w:type="pct"/>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rPr>
                <w:rFonts w:ascii="Times New Roman" w:eastAsia="Times New Roman" w:hAnsi="Times New Roman" w:cs="Times New Roman"/>
                <w:color w:val="000000"/>
                <w:sz w:val="24"/>
                <w:szCs w:val="24"/>
              </w:rPr>
            </w:pPr>
            <w:r w:rsidRPr="00465A02">
              <w:rPr>
                <w:rFonts w:ascii="Times New Roman" w:eastAsia="Times New Roman" w:hAnsi="Times New Roman" w:cs="Times New Roman"/>
                <w:color w:val="000000"/>
                <w:sz w:val="24"/>
                <w:szCs w:val="24"/>
              </w:rPr>
              <w:t>Удельный вес общеобразовательных организаций, в которых созданы безопасные и комфортные условия, соответствующие требованиям надзорных органов</w:t>
            </w:r>
          </w:p>
        </w:tc>
        <w:tc>
          <w:tcPr>
            <w:tcW w:w="245" w:type="pct"/>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w:t>
            </w:r>
          </w:p>
        </w:tc>
        <w:tc>
          <w:tcPr>
            <w:tcW w:w="1087" w:type="pct"/>
            <w:gridSpan w:val="4"/>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 xml:space="preserve">база КИАСУО                                       </w:t>
            </w:r>
          </w:p>
        </w:tc>
        <w:tc>
          <w:tcPr>
            <w:tcW w:w="422" w:type="pct"/>
            <w:gridSpan w:val="4"/>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не менее 65</w:t>
            </w:r>
          </w:p>
        </w:tc>
        <w:tc>
          <w:tcPr>
            <w:tcW w:w="421" w:type="pct"/>
            <w:gridSpan w:val="2"/>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не менее 65</w:t>
            </w:r>
          </w:p>
        </w:tc>
        <w:tc>
          <w:tcPr>
            <w:tcW w:w="464" w:type="pct"/>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не менее 65</w:t>
            </w:r>
          </w:p>
        </w:tc>
        <w:tc>
          <w:tcPr>
            <w:tcW w:w="487" w:type="pct"/>
            <w:gridSpan w:val="2"/>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не менее 65</w:t>
            </w:r>
          </w:p>
        </w:tc>
      </w:tr>
      <w:tr w:rsidR="00465A02" w:rsidRPr="00465A02" w:rsidTr="00465A02">
        <w:trPr>
          <w:gridAfter w:val="1"/>
          <w:wAfter w:w="434" w:type="pct"/>
          <w:trHeight w:val="1260"/>
        </w:trPr>
        <w:tc>
          <w:tcPr>
            <w:tcW w:w="167" w:type="pct"/>
            <w:tcBorders>
              <w:top w:val="nil"/>
              <w:left w:val="single" w:sz="4" w:space="0" w:color="auto"/>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1.2.2</w:t>
            </w:r>
          </w:p>
        </w:tc>
        <w:tc>
          <w:tcPr>
            <w:tcW w:w="1273" w:type="pct"/>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rPr>
                <w:rFonts w:ascii="Times New Roman" w:eastAsia="Times New Roman" w:hAnsi="Times New Roman" w:cs="Times New Roman"/>
                <w:color w:val="000000"/>
                <w:sz w:val="24"/>
                <w:szCs w:val="24"/>
              </w:rPr>
            </w:pPr>
            <w:r w:rsidRPr="00465A02">
              <w:rPr>
                <w:rFonts w:ascii="Times New Roman" w:eastAsia="Times New Roman" w:hAnsi="Times New Roman" w:cs="Times New Roman"/>
                <w:color w:val="000000"/>
                <w:sz w:val="24"/>
                <w:szCs w:val="24"/>
              </w:rPr>
              <w:t xml:space="preserve">Количество муниципальных образовательных организаций, реализующих программы общего образования, здания которых находятся в аварийном состоянии или требуют капитального ремонта, в общей численности муниципальных образовательных организаций, реализующих программы общего образования </w:t>
            </w:r>
          </w:p>
        </w:tc>
        <w:tc>
          <w:tcPr>
            <w:tcW w:w="245" w:type="pct"/>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ед.</w:t>
            </w:r>
          </w:p>
        </w:tc>
        <w:tc>
          <w:tcPr>
            <w:tcW w:w="1087" w:type="pct"/>
            <w:gridSpan w:val="4"/>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База КИАСУО</w:t>
            </w:r>
          </w:p>
        </w:tc>
        <w:tc>
          <w:tcPr>
            <w:tcW w:w="422" w:type="pct"/>
            <w:gridSpan w:val="4"/>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1</w:t>
            </w:r>
          </w:p>
        </w:tc>
        <w:tc>
          <w:tcPr>
            <w:tcW w:w="421" w:type="pct"/>
            <w:gridSpan w:val="2"/>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1</w:t>
            </w:r>
          </w:p>
        </w:tc>
        <w:tc>
          <w:tcPr>
            <w:tcW w:w="464" w:type="pct"/>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1</w:t>
            </w:r>
          </w:p>
        </w:tc>
        <w:tc>
          <w:tcPr>
            <w:tcW w:w="487" w:type="pct"/>
            <w:gridSpan w:val="2"/>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1</w:t>
            </w:r>
          </w:p>
        </w:tc>
      </w:tr>
      <w:tr w:rsidR="00465A02" w:rsidRPr="00465A02" w:rsidTr="00465A02">
        <w:trPr>
          <w:gridAfter w:val="1"/>
          <w:wAfter w:w="434" w:type="pct"/>
          <w:trHeight w:val="945"/>
        </w:trPr>
        <w:tc>
          <w:tcPr>
            <w:tcW w:w="167" w:type="pct"/>
            <w:tcBorders>
              <w:top w:val="nil"/>
              <w:left w:val="single" w:sz="4" w:space="0" w:color="auto"/>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1.2.3</w:t>
            </w:r>
          </w:p>
        </w:tc>
        <w:tc>
          <w:tcPr>
            <w:tcW w:w="1273" w:type="pct"/>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rPr>
                <w:rFonts w:ascii="Times New Roman" w:eastAsia="Times New Roman" w:hAnsi="Times New Roman" w:cs="Times New Roman"/>
                <w:color w:val="000000"/>
                <w:sz w:val="24"/>
                <w:szCs w:val="24"/>
              </w:rPr>
            </w:pPr>
            <w:r w:rsidRPr="00465A02">
              <w:rPr>
                <w:rFonts w:ascii="Times New Roman" w:eastAsia="Times New Roman" w:hAnsi="Times New Roman" w:cs="Times New Roman"/>
                <w:color w:val="000000"/>
                <w:sz w:val="24"/>
                <w:szCs w:val="24"/>
              </w:rPr>
              <w:t>Доля муниципальных общеобразовательных организаций, соответствующих современным требованиям обучения, в общем количестве муниципальных общеобразовательных организаций</w:t>
            </w:r>
          </w:p>
        </w:tc>
        <w:tc>
          <w:tcPr>
            <w:tcW w:w="245" w:type="pct"/>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w:t>
            </w:r>
          </w:p>
        </w:tc>
        <w:tc>
          <w:tcPr>
            <w:tcW w:w="1087" w:type="pct"/>
            <w:gridSpan w:val="4"/>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ВЕДОМСТВЕННАЯ ОТЧЕТНОСТЬ</w:t>
            </w:r>
          </w:p>
        </w:tc>
        <w:tc>
          <w:tcPr>
            <w:tcW w:w="422" w:type="pct"/>
            <w:gridSpan w:val="4"/>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не менее 65</w:t>
            </w:r>
          </w:p>
        </w:tc>
        <w:tc>
          <w:tcPr>
            <w:tcW w:w="421" w:type="pct"/>
            <w:gridSpan w:val="2"/>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не менее 65</w:t>
            </w:r>
          </w:p>
        </w:tc>
        <w:tc>
          <w:tcPr>
            <w:tcW w:w="464" w:type="pct"/>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не менее 65</w:t>
            </w:r>
          </w:p>
        </w:tc>
        <w:tc>
          <w:tcPr>
            <w:tcW w:w="487" w:type="pct"/>
            <w:gridSpan w:val="2"/>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не менее 65</w:t>
            </w:r>
          </w:p>
        </w:tc>
      </w:tr>
      <w:tr w:rsidR="00465A02" w:rsidRPr="00465A02" w:rsidTr="00465A02">
        <w:trPr>
          <w:gridAfter w:val="1"/>
          <w:wAfter w:w="434" w:type="pct"/>
          <w:trHeight w:val="795"/>
        </w:trPr>
        <w:tc>
          <w:tcPr>
            <w:tcW w:w="167" w:type="pct"/>
            <w:tcBorders>
              <w:top w:val="nil"/>
              <w:left w:val="single" w:sz="4" w:space="0" w:color="auto"/>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lastRenderedPageBreak/>
              <w:t>1.2.4</w:t>
            </w:r>
          </w:p>
        </w:tc>
        <w:tc>
          <w:tcPr>
            <w:tcW w:w="1273" w:type="pct"/>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rPr>
                <w:rFonts w:ascii="Times New Roman" w:eastAsia="Times New Roman" w:hAnsi="Times New Roman" w:cs="Times New Roman"/>
                <w:color w:val="000000"/>
                <w:sz w:val="24"/>
                <w:szCs w:val="24"/>
              </w:rPr>
            </w:pPr>
            <w:r w:rsidRPr="00465A02">
              <w:rPr>
                <w:rFonts w:ascii="Times New Roman" w:eastAsia="Times New Roman" w:hAnsi="Times New Roman" w:cs="Times New Roman"/>
                <w:color w:val="000000"/>
                <w:sz w:val="24"/>
                <w:szCs w:val="24"/>
              </w:rPr>
              <w:t>Доля  родителей (законных представителей) несовершеннолетних, удовлетворенных качеством образовательных услуг общеобразовательных организаций</w:t>
            </w:r>
          </w:p>
        </w:tc>
        <w:tc>
          <w:tcPr>
            <w:tcW w:w="245" w:type="pct"/>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w:t>
            </w:r>
          </w:p>
        </w:tc>
        <w:tc>
          <w:tcPr>
            <w:tcW w:w="1087" w:type="pct"/>
            <w:gridSpan w:val="4"/>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ВЕДОМСТВЕННАЯ ОТЧЕТНОСТЬ</w:t>
            </w:r>
          </w:p>
        </w:tc>
        <w:tc>
          <w:tcPr>
            <w:tcW w:w="422" w:type="pct"/>
            <w:gridSpan w:val="4"/>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не менее 95</w:t>
            </w:r>
          </w:p>
        </w:tc>
        <w:tc>
          <w:tcPr>
            <w:tcW w:w="421" w:type="pct"/>
            <w:gridSpan w:val="2"/>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не менее 95</w:t>
            </w:r>
          </w:p>
        </w:tc>
        <w:tc>
          <w:tcPr>
            <w:tcW w:w="464" w:type="pct"/>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не менее 95</w:t>
            </w:r>
          </w:p>
        </w:tc>
        <w:tc>
          <w:tcPr>
            <w:tcW w:w="487" w:type="pct"/>
            <w:gridSpan w:val="2"/>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не менее 95</w:t>
            </w:r>
          </w:p>
        </w:tc>
      </w:tr>
      <w:tr w:rsidR="00465A02" w:rsidRPr="00465A02" w:rsidTr="00465A02">
        <w:trPr>
          <w:gridAfter w:val="1"/>
          <w:wAfter w:w="434" w:type="pct"/>
          <w:trHeight w:val="1185"/>
        </w:trPr>
        <w:tc>
          <w:tcPr>
            <w:tcW w:w="167" w:type="pct"/>
            <w:tcBorders>
              <w:top w:val="nil"/>
              <w:left w:val="single" w:sz="4" w:space="0" w:color="auto"/>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1.2.5</w:t>
            </w:r>
          </w:p>
        </w:tc>
        <w:tc>
          <w:tcPr>
            <w:tcW w:w="1273" w:type="pct"/>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rPr>
                <w:rFonts w:ascii="Times New Roman" w:eastAsia="Times New Roman" w:hAnsi="Times New Roman" w:cs="Times New Roman"/>
                <w:color w:val="000000"/>
                <w:sz w:val="24"/>
                <w:szCs w:val="24"/>
              </w:rPr>
            </w:pPr>
            <w:r w:rsidRPr="00465A02">
              <w:rPr>
                <w:rFonts w:ascii="Times New Roman" w:eastAsia="Times New Roman" w:hAnsi="Times New Roman" w:cs="Times New Roman"/>
                <w:color w:val="000000"/>
                <w:sz w:val="24"/>
                <w:szCs w:val="24"/>
              </w:rPr>
              <w:t xml:space="preserve">Доля выпускников муниципальных общеобразовательных организаций, не сдавших единый государственный экзамен, в общей численности выпускников муниципальных общеобразовательных организаций района </w:t>
            </w:r>
          </w:p>
        </w:tc>
        <w:tc>
          <w:tcPr>
            <w:tcW w:w="245" w:type="pct"/>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w:t>
            </w:r>
          </w:p>
        </w:tc>
        <w:tc>
          <w:tcPr>
            <w:tcW w:w="1087" w:type="pct"/>
            <w:gridSpan w:val="4"/>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 xml:space="preserve">база КИАСУО                                       </w:t>
            </w:r>
            <w:proofErr w:type="gramStart"/>
            <w:r w:rsidRPr="00465A02">
              <w:rPr>
                <w:rFonts w:ascii="Times New Roman" w:eastAsia="Times New Roman" w:hAnsi="Times New Roman" w:cs="Times New Roman"/>
                <w:sz w:val="24"/>
                <w:szCs w:val="24"/>
              </w:rPr>
              <w:t>годовой</w:t>
            </w:r>
            <w:proofErr w:type="gramEnd"/>
            <w:r w:rsidRPr="00465A02">
              <w:rPr>
                <w:rFonts w:ascii="Times New Roman" w:eastAsia="Times New Roman" w:hAnsi="Times New Roman" w:cs="Times New Roman"/>
                <w:sz w:val="24"/>
                <w:szCs w:val="24"/>
              </w:rPr>
              <w:t xml:space="preserve"> </w:t>
            </w:r>
            <w:proofErr w:type="spellStart"/>
            <w:r w:rsidRPr="00465A02">
              <w:rPr>
                <w:rFonts w:ascii="Times New Roman" w:eastAsia="Times New Roman" w:hAnsi="Times New Roman" w:cs="Times New Roman"/>
                <w:sz w:val="24"/>
                <w:szCs w:val="24"/>
              </w:rPr>
              <w:t>статотчет</w:t>
            </w:r>
            <w:proofErr w:type="spellEnd"/>
            <w:r w:rsidRPr="00465A02">
              <w:rPr>
                <w:rFonts w:ascii="Times New Roman" w:eastAsia="Times New Roman" w:hAnsi="Times New Roman" w:cs="Times New Roman"/>
                <w:sz w:val="24"/>
                <w:szCs w:val="24"/>
              </w:rPr>
              <w:t xml:space="preserve"> ОО-1</w:t>
            </w:r>
          </w:p>
        </w:tc>
        <w:tc>
          <w:tcPr>
            <w:tcW w:w="422" w:type="pct"/>
            <w:gridSpan w:val="4"/>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не более 1,9</w:t>
            </w:r>
          </w:p>
        </w:tc>
        <w:tc>
          <w:tcPr>
            <w:tcW w:w="421" w:type="pct"/>
            <w:gridSpan w:val="2"/>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не более 1,9</w:t>
            </w:r>
          </w:p>
        </w:tc>
        <w:tc>
          <w:tcPr>
            <w:tcW w:w="464" w:type="pct"/>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не более 1,9</w:t>
            </w:r>
          </w:p>
        </w:tc>
        <w:tc>
          <w:tcPr>
            <w:tcW w:w="487" w:type="pct"/>
            <w:gridSpan w:val="2"/>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не более 1,9</w:t>
            </w:r>
          </w:p>
        </w:tc>
      </w:tr>
      <w:tr w:rsidR="00465A02" w:rsidRPr="00465A02" w:rsidTr="00465A02">
        <w:trPr>
          <w:gridAfter w:val="1"/>
          <w:wAfter w:w="434" w:type="pct"/>
          <w:trHeight w:val="1050"/>
        </w:trPr>
        <w:tc>
          <w:tcPr>
            <w:tcW w:w="167" w:type="pct"/>
            <w:tcBorders>
              <w:top w:val="nil"/>
              <w:left w:val="single" w:sz="4" w:space="0" w:color="auto"/>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1.2.6</w:t>
            </w:r>
          </w:p>
        </w:tc>
        <w:tc>
          <w:tcPr>
            <w:tcW w:w="1273" w:type="pct"/>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rPr>
                <w:rFonts w:ascii="Times New Roman" w:eastAsia="Times New Roman" w:hAnsi="Times New Roman" w:cs="Times New Roman"/>
                <w:color w:val="000000"/>
                <w:sz w:val="24"/>
                <w:szCs w:val="24"/>
              </w:rPr>
            </w:pPr>
            <w:r w:rsidRPr="00465A02">
              <w:rPr>
                <w:rFonts w:ascii="Times New Roman" w:eastAsia="Times New Roman" w:hAnsi="Times New Roman" w:cs="Times New Roman"/>
                <w:color w:val="000000"/>
                <w:sz w:val="24"/>
                <w:szCs w:val="24"/>
              </w:rPr>
              <w:t xml:space="preserve">Доля обучающихся в муниципальных общеобразовательных организациях, занимающихся во вторую смену, в общей </w:t>
            </w:r>
            <w:proofErr w:type="gramStart"/>
            <w:r w:rsidRPr="00465A02">
              <w:rPr>
                <w:rFonts w:ascii="Times New Roman" w:eastAsia="Times New Roman" w:hAnsi="Times New Roman" w:cs="Times New Roman"/>
                <w:color w:val="000000"/>
                <w:sz w:val="24"/>
                <w:szCs w:val="24"/>
              </w:rPr>
              <w:t>численности</w:t>
            </w:r>
            <w:proofErr w:type="gramEnd"/>
            <w:r w:rsidRPr="00465A02">
              <w:rPr>
                <w:rFonts w:ascii="Times New Roman" w:eastAsia="Times New Roman" w:hAnsi="Times New Roman" w:cs="Times New Roman"/>
                <w:color w:val="000000"/>
                <w:sz w:val="24"/>
                <w:szCs w:val="24"/>
              </w:rPr>
              <w:t xml:space="preserve"> обучающихся в муниципальных  общеобразовательных организациях района</w:t>
            </w:r>
          </w:p>
        </w:tc>
        <w:tc>
          <w:tcPr>
            <w:tcW w:w="245" w:type="pct"/>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w:t>
            </w:r>
          </w:p>
        </w:tc>
        <w:tc>
          <w:tcPr>
            <w:tcW w:w="1087" w:type="pct"/>
            <w:gridSpan w:val="4"/>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 xml:space="preserve">база КИАСУО                                       </w:t>
            </w:r>
            <w:proofErr w:type="gramStart"/>
            <w:r w:rsidRPr="00465A02">
              <w:rPr>
                <w:rFonts w:ascii="Times New Roman" w:eastAsia="Times New Roman" w:hAnsi="Times New Roman" w:cs="Times New Roman"/>
                <w:sz w:val="24"/>
                <w:szCs w:val="24"/>
              </w:rPr>
              <w:t>годовой</w:t>
            </w:r>
            <w:proofErr w:type="gramEnd"/>
            <w:r w:rsidRPr="00465A02">
              <w:rPr>
                <w:rFonts w:ascii="Times New Roman" w:eastAsia="Times New Roman" w:hAnsi="Times New Roman" w:cs="Times New Roman"/>
                <w:sz w:val="24"/>
                <w:szCs w:val="24"/>
              </w:rPr>
              <w:t xml:space="preserve"> </w:t>
            </w:r>
            <w:proofErr w:type="spellStart"/>
            <w:r w:rsidRPr="00465A02">
              <w:rPr>
                <w:rFonts w:ascii="Times New Roman" w:eastAsia="Times New Roman" w:hAnsi="Times New Roman" w:cs="Times New Roman"/>
                <w:sz w:val="24"/>
                <w:szCs w:val="24"/>
              </w:rPr>
              <w:t>статотчет</w:t>
            </w:r>
            <w:proofErr w:type="spellEnd"/>
            <w:r w:rsidRPr="00465A02">
              <w:rPr>
                <w:rFonts w:ascii="Times New Roman" w:eastAsia="Times New Roman" w:hAnsi="Times New Roman" w:cs="Times New Roman"/>
                <w:sz w:val="24"/>
                <w:szCs w:val="24"/>
              </w:rPr>
              <w:t xml:space="preserve"> ОО-1</w:t>
            </w:r>
          </w:p>
        </w:tc>
        <w:tc>
          <w:tcPr>
            <w:tcW w:w="422" w:type="pct"/>
            <w:gridSpan w:val="4"/>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не более 10</w:t>
            </w:r>
          </w:p>
        </w:tc>
        <w:tc>
          <w:tcPr>
            <w:tcW w:w="421" w:type="pct"/>
            <w:gridSpan w:val="2"/>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не более 10</w:t>
            </w:r>
          </w:p>
        </w:tc>
        <w:tc>
          <w:tcPr>
            <w:tcW w:w="464" w:type="pct"/>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не более 10</w:t>
            </w:r>
          </w:p>
        </w:tc>
        <w:tc>
          <w:tcPr>
            <w:tcW w:w="487" w:type="pct"/>
            <w:gridSpan w:val="2"/>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не более 10</w:t>
            </w:r>
          </w:p>
        </w:tc>
      </w:tr>
      <w:tr w:rsidR="00465A02" w:rsidRPr="00465A02" w:rsidTr="00465A02">
        <w:trPr>
          <w:gridAfter w:val="1"/>
          <w:wAfter w:w="434" w:type="pct"/>
          <w:trHeight w:val="1425"/>
        </w:trPr>
        <w:tc>
          <w:tcPr>
            <w:tcW w:w="167" w:type="pct"/>
            <w:tcBorders>
              <w:top w:val="nil"/>
              <w:left w:val="single" w:sz="4" w:space="0" w:color="auto"/>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1.2.7</w:t>
            </w:r>
          </w:p>
        </w:tc>
        <w:tc>
          <w:tcPr>
            <w:tcW w:w="1273" w:type="pct"/>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rPr>
                <w:rFonts w:ascii="Times New Roman" w:eastAsia="Times New Roman" w:hAnsi="Times New Roman" w:cs="Times New Roman"/>
                <w:color w:val="000000"/>
                <w:sz w:val="24"/>
                <w:szCs w:val="24"/>
              </w:rPr>
            </w:pPr>
            <w:r w:rsidRPr="00465A02">
              <w:rPr>
                <w:rFonts w:ascii="Times New Roman" w:eastAsia="Times New Roman" w:hAnsi="Times New Roman" w:cs="Times New Roman"/>
                <w:color w:val="000000"/>
                <w:sz w:val="24"/>
                <w:szCs w:val="24"/>
              </w:rPr>
              <w:t>Удельный вес обучающихся общеобразовательных организаций, расположенных на территории Уярского района,  обучающихся по программам, соответствующим требованиям стандартов начального общего образования, в общей численности обучающихся общеобразовательных организаций, расположенных на территории Уярского района</w:t>
            </w:r>
          </w:p>
        </w:tc>
        <w:tc>
          <w:tcPr>
            <w:tcW w:w="245" w:type="pct"/>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w:t>
            </w:r>
          </w:p>
        </w:tc>
        <w:tc>
          <w:tcPr>
            <w:tcW w:w="1087" w:type="pct"/>
            <w:gridSpan w:val="4"/>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ВЕДОМСТВЕННАЯ ОТЧЕТНОСТЬ</w:t>
            </w:r>
          </w:p>
        </w:tc>
        <w:tc>
          <w:tcPr>
            <w:tcW w:w="422" w:type="pct"/>
            <w:gridSpan w:val="4"/>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100</w:t>
            </w:r>
          </w:p>
        </w:tc>
        <w:tc>
          <w:tcPr>
            <w:tcW w:w="421" w:type="pct"/>
            <w:gridSpan w:val="2"/>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100</w:t>
            </w:r>
          </w:p>
        </w:tc>
        <w:tc>
          <w:tcPr>
            <w:tcW w:w="464" w:type="pct"/>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100</w:t>
            </w:r>
          </w:p>
        </w:tc>
        <w:tc>
          <w:tcPr>
            <w:tcW w:w="487" w:type="pct"/>
            <w:gridSpan w:val="2"/>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100</w:t>
            </w:r>
          </w:p>
        </w:tc>
      </w:tr>
      <w:tr w:rsidR="00465A02" w:rsidRPr="00465A02" w:rsidTr="00465A02">
        <w:trPr>
          <w:gridAfter w:val="1"/>
          <w:wAfter w:w="434" w:type="pct"/>
          <w:trHeight w:val="1320"/>
        </w:trPr>
        <w:tc>
          <w:tcPr>
            <w:tcW w:w="167" w:type="pct"/>
            <w:tcBorders>
              <w:top w:val="nil"/>
              <w:left w:val="single" w:sz="4" w:space="0" w:color="auto"/>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1.2.8</w:t>
            </w:r>
          </w:p>
        </w:tc>
        <w:tc>
          <w:tcPr>
            <w:tcW w:w="1273" w:type="pct"/>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rPr>
                <w:rFonts w:ascii="Times New Roman" w:eastAsia="Times New Roman" w:hAnsi="Times New Roman" w:cs="Times New Roman"/>
                <w:color w:val="000000"/>
                <w:sz w:val="24"/>
                <w:szCs w:val="24"/>
              </w:rPr>
            </w:pPr>
            <w:r w:rsidRPr="00465A02">
              <w:rPr>
                <w:rFonts w:ascii="Times New Roman" w:eastAsia="Times New Roman" w:hAnsi="Times New Roman" w:cs="Times New Roman"/>
                <w:color w:val="000000"/>
                <w:sz w:val="24"/>
                <w:szCs w:val="24"/>
              </w:rPr>
              <w:t xml:space="preserve">Удельный вес обучающихся общеобразовательных организаций, расположенных на территории Уярского района,  обучающихся по программам, соответствующим </w:t>
            </w:r>
            <w:r w:rsidRPr="00465A02">
              <w:rPr>
                <w:rFonts w:ascii="Times New Roman" w:eastAsia="Times New Roman" w:hAnsi="Times New Roman" w:cs="Times New Roman"/>
                <w:color w:val="000000"/>
                <w:sz w:val="24"/>
                <w:szCs w:val="24"/>
              </w:rPr>
              <w:lastRenderedPageBreak/>
              <w:t>требованиям стандартов основного  общего образования, в общей численности обучающихся общеобразовательных организаций, расположенных на территории Уярского района</w:t>
            </w:r>
          </w:p>
        </w:tc>
        <w:tc>
          <w:tcPr>
            <w:tcW w:w="245" w:type="pct"/>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lastRenderedPageBreak/>
              <w:t>%</w:t>
            </w:r>
          </w:p>
        </w:tc>
        <w:tc>
          <w:tcPr>
            <w:tcW w:w="1087" w:type="pct"/>
            <w:gridSpan w:val="4"/>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ВЕДОМСТВЕННАЯ ОТЧЕТНОСТЬ</w:t>
            </w:r>
          </w:p>
        </w:tc>
        <w:tc>
          <w:tcPr>
            <w:tcW w:w="422" w:type="pct"/>
            <w:gridSpan w:val="4"/>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 xml:space="preserve">5-11 </w:t>
            </w:r>
            <w:proofErr w:type="spellStart"/>
            <w:r w:rsidRPr="00465A02">
              <w:rPr>
                <w:rFonts w:ascii="Times New Roman" w:eastAsia="Times New Roman" w:hAnsi="Times New Roman" w:cs="Times New Roman"/>
                <w:sz w:val="24"/>
                <w:szCs w:val="24"/>
              </w:rPr>
              <w:t>кл</w:t>
            </w:r>
            <w:proofErr w:type="spellEnd"/>
            <w:r w:rsidRPr="00465A02">
              <w:rPr>
                <w:rFonts w:ascii="Times New Roman" w:eastAsia="Times New Roman" w:hAnsi="Times New Roman" w:cs="Times New Roman"/>
                <w:sz w:val="24"/>
                <w:szCs w:val="24"/>
              </w:rPr>
              <w:t>- 100%</w:t>
            </w:r>
          </w:p>
        </w:tc>
        <w:tc>
          <w:tcPr>
            <w:tcW w:w="421" w:type="pct"/>
            <w:gridSpan w:val="2"/>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 xml:space="preserve">5-11 </w:t>
            </w:r>
            <w:proofErr w:type="spellStart"/>
            <w:r w:rsidRPr="00465A02">
              <w:rPr>
                <w:rFonts w:ascii="Times New Roman" w:eastAsia="Times New Roman" w:hAnsi="Times New Roman" w:cs="Times New Roman"/>
                <w:sz w:val="24"/>
                <w:szCs w:val="24"/>
              </w:rPr>
              <w:t>кл</w:t>
            </w:r>
            <w:proofErr w:type="spellEnd"/>
            <w:r w:rsidRPr="00465A02">
              <w:rPr>
                <w:rFonts w:ascii="Times New Roman" w:eastAsia="Times New Roman" w:hAnsi="Times New Roman" w:cs="Times New Roman"/>
                <w:sz w:val="24"/>
                <w:szCs w:val="24"/>
              </w:rPr>
              <w:t>- 100%</w:t>
            </w:r>
          </w:p>
        </w:tc>
        <w:tc>
          <w:tcPr>
            <w:tcW w:w="464" w:type="pct"/>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 xml:space="preserve">5-11 </w:t>
            </w:r>
            <w:proofErr w:type="spellStart"/>
            <w:r w:rsidRPr="00465A02">
              <w:rPr>
                <w:rFonts w:ascii="Times New Roman" w:eastAsia="Times New Roman" w:hAnsi="Times New Roman" w:cs="Times New Roman"/>
                <w:sz w:val="24"/>
                <w:szCs w:val="24"/>
              </w:rPr>
              <w:t>кл</w:t>
            </w:r>
            <w:proofErr w:type="spellEnd"/>
            <w:r w:rsidRPr="00465A02">
              <w:rPr>
                <w:rFonts w:ascii="Times New Roman" w:eastAsia="Times New Roman" w:hAnsi="Times New Roman" w:cs="Times New Roman"/>
                <w:sz w:val="24"/>
                <w:szCs w:val="24"/>
              </w:rPr>
              <w:t>- 100%</w:t>
            </w:r>
          </w:p>
        </w:tc>
        <w:tc>
          <w:tcPr>
            <w:tcW w:w="487" w:type="pct"/>
            <w:gridSpan w:val="2"/>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 xml:space="preserve">5-11 </w:t>
            </w:r>
            <w:proofErr w:type="spellStart"/>
            <w:r w:rsidRPr="00465A02">
              <w:rPr>
                <w:rFonts w:ascii="Times New Roman" w:eastAsia="Times New Roman" w:hAnsi="Times New Roman" w:cs="Times New Roman"/>
                <w:sz w:val="24"/>
                <w:szCs w:val="24"/>
              </w:rPr>
              <w:t>кл</w:t>
            </w:r>
            <w:proofErr w:type="spellEnd"/>
            <w:r w:rsidRPr="00465A02">
              <w:rPr>
                <w:rFonts w:ascii="Times New Roman" w:eastAsia="Times New Roman" w:hAnsi="Times New Roman" w:cs="Times New Roman"/>
                <w:sz w:val="24"/>
                <w:szCs w:val="24"/>
              </w:rPr>
              <w:t>- 100%</w:t>
            </w:r>
          </w:p>
        </w:tc>
      </w:tr>
      <w:tr w:rsidR="00465A02" w:rsidRPr="00465A02" w:rsidTr="00465A02">
        <w:trPr>
          <w:gridAfter w:val="1"/>
          <w:wAfter w:w="434" w:type="pct"/>
          <w:trHeight w:val="945"/>
        </w:trPr>
        <w:tc>
          <w:tcPr>
            <w:tcW w:w="167" w:type="pct"/>
            <w:tcBorders>
              <w:top w:val="nil"/>
              <w:left w:val="single" w:sz="4" w:space="0" w:color="auto"/>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lastRenderedPageBreak/>
              <w:t>1.2.9</w:t>
            </w:r>
          </w:p>
        </w:tc>
        <w:tc>
          <w:tcPr>
            <w:tcW w:w="1273" w:type="pct"/>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rPr>
                <w:rFonts w:ascii="Times New Roman" w:eastAsia="Times New Roman" w:hAnsi="Times New Roman" w:cs="Times New Roman"/>
                <w:color w:val="000000"/>
                <w:sz w:val="24"/>
                <w:szCs w:val="24"/>
              </w:rPr>
            </w:pPr>
            <w:r w:rsidRPr="00465A02">
              <w:rPr>
                <w:rFonts w:ascii="Times New Roman" w:eastAsia="Times New Roman" w:hAnsi="Times New Roman" w:cs="Times New Roman"/>
                <w:color w:val="000000"/>
                <w:sz w:val="24"/>
                <w:szCs w:val="24"/>
              </w:rPr>
              <w:t xml:space="preserve">Доля  обучающихся общеобразовательных учреждений, охваченных психолого-педагогической и медико-социальной помощью, от общей численности  обучающихся общеобразовательных учреждений </w:t>
            </w:r>
          </w:p>
        </w:tc>
        <w:tc>
          <w:tcPr>
            <w:tcW w:w="245" w:type="pct"/>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w:t>
            </w:r>
          </w:p>
        </w:tc>
        <w:tc>
          <w:tcPr>
            <w:tcW w:w="1087" w:type="pct"/>
            <w:gridSpan w:val="4"/>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 xml:space="preserve">база КИАСУО                                       </w:t>
            </w:r>
            <w:proofErr w:type="gramStart"/>
            <w:r w:rsidRPr="00465A02">
              <w:rPr>
                <w:rFonts w:ascii="Times New Roman" w:eastAsia="Times New Roman" w:hAnsi="Times New Roman" w:cs="Times New Roman"/>
                <w:sz w:val="24"/>
                <w:szCs w:val="24"/>
              </w:rPr>
              <w:t>годовой</w:t>
            </w:r>
            <w:proofErr w:type="gramEnd"/>
            <w:r w:rsidRPr="00465A02">
              <w:rPr>
                <w:rFonts w:ascii="Times New Roman" w:eastAsia="Times New Roman" w:hAnsi="Times New Roman" w:cs="Times New Roman"/>
                <w:sz w:val="24"/>
                <w:szCs w:val="24"/>
              </w:rPr>
              <w:t xml:space="preserve"> </w:t>
            </w:r>
            <w:proofErr w:type="spellStart"/>
            <w:r w:rsidRPr="00465A02">
              <w:rPr>
                <w:rFonts w:ascii="Times New Roman" w:eastAsia="Times New Roman" w:hAnsi="Times New Roman" w:cs="Times New Roman"/>
                <w:sz w:val="24"/>
                <w:szCs w:val="24"/>
              </w:rPr>
              <w:t>статотчет</w:t>
            </w:r>
            <w:proofErr w:type="spellEnd"/>
            <w:r w:rsidRPr="00465A02">
              <w:rPr>
                <w:rFonts w:ascii="Times New Roman" w:eastAsia="Times New Roman" w:hAnsi="Times New Roman" w:cs="Times New Roman"/>
                <w:sz w:val="24"/>
                <w:szCs w:val="24"/>
              </w:rPr>
              <w:t xml:space="preserve"> ОО-1</w:t>
            </w:r>
          </w:p>
        </w:tc>
        <w:tc>
          <w:tcPr>
            <w:tcW w:w="422" w:type="pct"/>
            <w:gridSpan w:val="4"/>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не менее 9</w:t>
            </w:r>
          </w:p>
        </w:tc>
        <w:tc>
          <w:tcPr>
            <w:tcW w:w="421" w:type="pct"/>
            <w:gridSpan w:val="2"/>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не менее 9</w:t>
            </w:r>
          </w:p>
        </w:tc>
        <w:tc>
          <w:tcPr>
            <w:tcW w:w="464" w:type="pct"/>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не менее 9</w:t>
            </w:r>
          </w:p>
        </w:tc>
        <w:tc>
          <w:tcPr>
            <w:tcW w:w="487" w:type="pct"/>
            <w:gridSpan w:val="2"/>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не менее 9</w:t>
            </w:r>
          </w:p>
        </w:tc>
      </w:tr>
      <w:tr w:rsidR="00465A02" w:rsidRPr="00465A02" w:rsidTr="00465A02">
        <w:trPr>
          <w:gridAfter w:val="1"/>
          <w:wAfter w:w="434" w:type="pct"/>
          <w:trHeight w:val="1320"/>
        </w:trPr>
        <w:tc>
          <w:tcPr>
            <w:tcW w:w="167" w:type="pct"/>
            <w:tcBorders>
              <w:top w:val="nil"/>
              <w:left w:val="single" w:sz="4" w:space="0" w:color="auto"/>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1.2.10</w:t>
            </w:r>
          </w:p>
        </w:tc>
        <w:tc>
          <w:tcPr>
            <w:tcW w:w="1273" w:type="pct"/>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rPr>
                <w:rFonts w:ascii="Times New Roman" w:eastAsia="Times New Roman" w:hAnsi="Times New Roman" w:cs="Times New Roman"/>
                <w:color w:val="000000"/>
                <w:sz w:val="24"/>
                <w:szCs w:val="24"/>
              </w:rPr>
            </w:pPr>
            <w:r w:rsidRPr="00465A02">
              <w:rPr>
                <w:rFonts w:ascii="Times New Roman" w:eastAsia="Times New Roman" w:hAnsi="Times New Roman" w:cs="Times New Roman"/>
                <w:color w:val="000000"/>
                <w:sz w:val="24"/>
                <w:szCs w:val="24"/>
              </w:rPr>
              <w:t>Доля детей с ограниченными возможностями здоровья и детей-инвалидов, получающих качественное общее образование с использованием современного оборудования (в том числе с использованием дистанционных образовательных технологий), от общей численности детей с ограниченными возможностями здоровья и детей-инвалидов школьного возраста</w:t>
            </w:r>
          </w:p>
        </w:tc>
        <w:tc>
          <w:tcPr>
            <w:tcW w:w="245" w:type="pct"/>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w:t>
            </w:r>
          </w:p>
        </w:tc>
        <w:tc>
          <w:tcPr>
            <w:tcW w:w="1087" w:type="pct"/>
            <w:gridSpan w:val="4"/>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 xml:space="preserve">база КИАСУО                                       </w:t>
            </w:r>
            <w:proofErr w:type="gramStart"/>
            <w:r w:rsidRPr="00465A02">
              <w:rPr>
                <w:rFonts w:ascii="Times New Roman" w:eastAsia="Times New Roman" w:hAnsi="Times New Roman" w:cs="Times New Roman"/>
                <w:sz w:val="24"/>
                <w:szCs w:val="24"/>
              </w:rPr>
              <w:t>годовой</w:t>
            </w:r>
            <w:proofErr w:type="gramEnd"/>
            <w:r w:rsidRPr="00465A02">
              <w:rPr>
                <w:rFonts w:ascii="Times New Roman" w:eastAsia="Times New Roman" w:hAnsi="Times New Roman" w:cs="Times New Roman"/>
                <w:sz w:val="24"/>
                <w:szCs w:val="24"/>
              </w:rPr>
              <w:t xml:space="preserve"> </w:t>
            </w:r>
            <w:proofErr w:type="spellStart"/>
            <w:r w:rsidRPr="00465A02">
              <w:rPr>
                <w:rFonts w:ascii="Times New Roman" w:eastAsia="Times New Roman" w:hAnsi="Times New Roman" w:cs="Times New Roman"/>
                <w:sz w:val="24"/>
                <w:szCs w:val="24"/>
              </w:rPr>
              <w:t>статотчет</w:t>
            </w:r>
            <w:proofErr w:type="spellEnd"/>
            <w:r w:rsidRPr="00465A02">
              <w:rPr>
                <w:rFonts w:ascii="Times New Roman" w:eastAsia="Times New Roman" w:hAnsi="Times New Roman" w:cs="Times New Roman"/>
                <w:sz w:val="24"/>
                <w:szCs w:val="24"/>
              </w:rPr>
              <w:t xml:space="preserve"> ОО-1</w:t>
            </w:r>
          </w:p>
        </w:tc>
        <w:tc>
          <w:tcPr>
            <w:tcW w:w="422" w:type="pct"/>
            <w:gridSpan w:val="4"/>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не менее 9</w:t>
            </w:r>
          </w:p>
        </w:tc>
        <w:tc>
          <w:tcPr>
            <w:tcW w:w="421" w:type="pct"/>
            <w:gridSpan w:val="2"/>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не менее 9</w:t>
            </w:r>
          </w:p>
        </w:tc>
        <w:tc>
          <w:tcPr>
            <w:tcW w:w="464" w:type="pct"/>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не менее 9</w:t>
            </w:r>
          </w:p>
        </w:tc>
        <w:tc>
          <w:tcPr>
            <w:tcW w:w="487" w:type="pct"/>
            <w:gridSpan w:val="2"/>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не менее 9</w:t>
            </w:r>
          </w:p>
        </w:tc>
      </w:tr>
      <w:tr w:rsidR="00465A02" w:rsidRPr="00465A02" w:rsidTr="00465A02">
        <w:trPr>
          <w:gridAfter w:val="1"/>
          <w:wAfter w:w="434" w:type="pct"/>
          <w:trHeight w:val="960"/>
        </w:trPr>
        <w:tc>
          <w:tcPr>
            <w:tcW w:w="167" w:type="pct"/>
            <w:tcBorders>
              <w:top w:val="nil"/>
              <w:left w:val="single" w:sz="4" w:space="0" w:color="auto"/>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1.2.11</w:t>
            </w:r>
          </w:p>
        </w:tc>
        <w:tc>
          <w:tcPr>
            <w:tcW w:w="1273" w:type="pct"/>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rPr>
                <w:rFonts w:ascii="Times New Roman" w:eastAsia="Times New Roman" w:hAnsi="Times New Roman" w:cs="Times New Roman"/>
                <w:color w:val="000000"/>
                <w:sz w:val="24"/>
                <w:szCs w:val="24"/>
              </w:rPr>
            </w:pPr>
            <w:r w:rsidRPr="00465A02">
              <w:rPr>
                <w:rFonts w:ascii="Times New Roman" w:eastAsia="Times New Roman" w:hAnsi="Times New Roman" w:cs="Times New Roman"/>
                <w:color w:val="000000"/>
                <w:sz w:val="24"/>
                <w:szCs w:val="24"/>
              </w:rPr>
              <w:t>Доля учащихся, с ОВЗ  занимающихся на основе индивидуальных учебных планов, в т.ч.  использующих Интернет  в обучении,  дистанционное обучение, от общего числа обучающихся</w:t>
            </w:r>
          </w:p>
        </w:tc>
        <w:tc>
          <w:tcPr>
            <w:tcW w:w="245" w:type="pct"/>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w:t>
            </w:r>
          </w:p>
        </w:tc>
        <w:tc>
          <w:tcPr>
            <w:tcW w:w="1087" w:type="pct"/>
            <w:gridSpan w:val="4"/>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 xml:space="preserve">база КИАСУО                                       </w:t>
            </w:r>
            <w:proofErr w:type="gramStart"/>
            <w:r w:rsidRPr="00465A02">
              <w:rPr>
                <w:rFonts w:ascii="Times New Roman" w:eastAsia="Times New Roman" w:hAnsi="Times New Roman" w:cs="Times New Roman"/>
                <w:sz w:val="24"/>
                <w:szCs w:val="24"/>
              </w:rPr>
              <w:t>годовой</w:t>
            </w:r>
            <w:proofErr w:type="gramEnd"/>
            <w:r w:rsidRPr="00465A02">
              <w:rPr>
                <w:rFonts w:ascii="Times New Roman" w:eastAsia="Times New Roman" w:hAnsi="Times New Roman" w:cs="Times New Roman"/>
                <w:sz w:val="24"/>
                <w:szCs w:val="24"/>
              </w:rPr>
              <w:t xml:space="preserve"> </w:t>
            </w:r>
            <w:proofErr w:type="spellStart"/>
            <w:r w:rsidRPr="00465A02">
              <w:rPr>
                <w:rFonts w:ascii="Times New Roman" w:eastAsia="Times New Roman" w:hAnsi="Times New Roman" w:cs="Times New Roman"/>
                <w:sz w:val="24"/>
                <w:szCs w:val="24"/>
              </w:rPr>
              <w:t>статотчет</w:t>
            </w:r>
            <w:proofErr w:type="spellEnd"/>
            <w:r w:rsidRPr="00465A02">
              <w:rPr>
                <w:rFonts w:ascii="Times New Roman" w:eastAsia="Times New Roman" w:hAnsi="Times New Roman" w:cs="Times New Roman"/>
                <w:sz w:val="24"/>
                <w:szCs w:val="24"/>
              </w:rPr>
              <w:t xml:space="preserve"> ОО-1</w:t>
            </w:r>
          </w:p>
        </w:tc>
        <w:tc>
          <w:tcPr>
            <w:tcW w:w="422" w:type="pct"/>
            <w:gridSpan w:val="4"/>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не менее 2</w:t>
            </w:r>
          </w:p>
        </w:tc>
        <w:tc>
          <w:tcPr>
            <w:tcW w:w="421" w:type="pct"/>
            <w:gridSpan w:val="2"/>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не менее 2</w:t>
            </w:r>
          </w:p>
        </w:tc>
        <w:tc>
          <w:tcPr>
            <w:tcW w:w="464" w:type="pct"/>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не менее 2</w:t>
            </w:r>
          </w:p>
        </w:tc>
        <w:tc>
          <w:tcPr>
            <w:tcW w:w="487" w:type="pct"/>
            <w:gridSpan w:val="2"/>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не менее 2</w:t>
            </w:r>
          </w:p>
        </w:tc>
      </w:tr>
      <w:tr w:rsidR="00465A02" w:rsidRPr="00465A02" w:rsidTr="00465A02">
        <w:trPr>
          <w:gridAfter w:val="1"/>
          <w:wAfter w:w="434" w:type="pct"/>
          <w:trHeight w:val="1065"/>
        </w:trPr>
        <w:tc>
          <w:tcPr>
            <w:tcW w:w="167" w:type="pct"/>
            <w:tcBorders>
              <w:top w:val="nil"/>
              <w:left w:val="single" w:sz="4" w:space="0" w:color="auto"/>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1.2.12</w:t>
            </w:r>
          </w:p>
        </w:tc>
        <w:tc>
          <w:tcPr>
            <w:tcW w:w="1273" w:type="pct"/>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rPr>
                <w:rFonts w:ascii="Times New Roman" w:eastAsia="Times New Roman" w:hAnsi="Times New Roman" w:cs="Times New Roman"/>
                <w:color w:val="000000"/>
                <w:sz w:val="24"/>
                <w:szCs w:val="24"/>
              </w:rPr>
            </w:pPr>
            <w:r w:rsidRPr="00465A02">
              <w:rPr>
                <w:rFonts w:ascii="Times New Roman" w:eastAsia="Times New Roman" w:hAnsi="Times New Roman" w:cs="Times New Roman"/>
                <w:color w:val="000000"/>
                <w:sz w:val="24"/>
                <w:szCs w:val="24"/>
              </w:rPr>
              <w:t xml:space="preserve">Удельный вес численности педагогических работников в возрасте до 35 лет в общей численности педагогических работников общеобразовательных </w:t>
            </w:r>
            <w:proofErr w:type="spellStart"/>
            <w:r w:rsidRPr="00465A02">
              <w:rPr>
                <w:rFonts w:ascii="Times New Roman" w:eastAsia="Times New Roman" w:hAnsi="Times New Roman" w:cs="Times New Roman"/>
                <w:color w:val="000000"/>
                <w:sz w:val="24"/>
                <w:szCs w:val="24"/>
              </w:rPr>
              <w:t>организвций</w:t>
            </w:r>
            <w:proofErr w:type="spellEnd"/>
            <w:r w:rsidRPr="00465A02">
              <w:rPr>
                <w:rFonts w:ascii="Times New Roman" w:eastAsia="Times New Roman" w:hAnsi="Times New Roman" w:cs="Times New Roman"/>
                <w:color w:val="000000"/>
                <w:sz w:val="24"/>
                <w:szCs w:val="24"/>
              </w:rPr>
              <w:t>, расположенных на территории Уярского района</w:t>
            </w:r>
          </w:p>
        </w:tc>
        <w:tc>
          <w:tcPr>
            <w:tcW w:w="245" w:type="pct"/>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w:t>
            </w:r>
          </w:p>
        </w:tc>
        <w:tc>
          <w:tcPr>
            <w:tcW w:w="1087" w:type="pct"/>
            <w:gridSpan w:val="4"/>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 xml:space="preserve">база КИАСУО                                       </w:t>
            </w:r>
            <w:proofErr w:type="gramStart"/>
            <w:r w:rsidRPr="00465A02">
              <w:rPr>
                <w:rFonts w:ascii="Times New Roman" w:eastAsia="Times New Roman" w:hAnsi="Times New Roman" w:cs="Times New Roman"/>
                <w:sz w:val="24"/>
                <w:szCs w:val="24"/>
              </w:rPr>
              <w:t>годовой</w:t>
            </w:r>
            <w:proofErr w:type="gramEnd"/>
            <w:r w:rsidRPr="00465A02">
              <w:rPr>
                <w:rFonts w:ascii="Times New Roman" w:eastAsia="Times New Roman" w:hAnsi="Times New Roman" w:cs="Times New Roman"/>
                <w:sz w:val="24"/>
                <w:szCs w:val="24"/>
              </w:rPr>
              <w:t xml:space="preserve"> </w:t>
            </w:r>
            <w:proofErr w:type="spellStart"/>
            <w:r w:rsidRPr="00465A02">
              <w:rPr>
                <w:rFonts w:ascii="Times New Roman" w:eastAsia="Times New Roman" w:hAnsi="Times New Roman" w:cs="Times New Roman"/>
                <w:sz w:val="24"/>
                <w:szCs w:val="24"/>
              </w:rPr>
              <w:t>статотчет</w:t>
            </w:r>
            <w:proofErr w:type="spellEnd"/>
            <w:r w:rsidRPr="00465A02">
              <w:rPr>
                <w:rFonts w:ascii="Times New Roman" w:eastAsia="Times New Roman" w:hAnsi="Times New Roman" w:cs="Times New Roman"/>
                <w:sz w:val="24"/>
                <w:szCs w:val="24"/>
              </w:rPr>
              <w:t xml:space="preserve"> ОО-1</w:t>
            </w:r>
          </w:p>
        </w:tc>
        <w:tc>
          <w:tcPr>
            <w:tcW w:w="422" w:type="pct"/>
            <w:gridSpan w:val="4"/>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не менее 10</w:t>
            </w:r>
          </w:p>
        </w:tc>
        <w:tc>
          <w:tcPr>
            <w:tcW w:w="421" w:type="pct"/>
            <w:gridSpan w:val="2"/>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не менее 10</w:t>
            </w:r>
          </w:p>
        </w:tc>
        <w:tc>
          <w:tcPr>
            <w:tcW w:w="464" w:type="pct"/>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не менее 10</w:t>
            </w:r>
          </w:p>
        </w:tc>
        <w:tc>
          <w:tcPr>
            <w:tcW w:w="487" w:type="pct"/>
            <w:gridSpan w:val="2"/>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не менее 10</w:t>
            </w:r>
          </w:p>
        </w:tc>
      </w:tr>
      <w:tr w:rsidR="00465A02" w:rsidRPr="00465A02" w:rsidTr="00465A02">
        <w:trPr>
          <w:gridAfter w:val="1"/>
          <w:wAfter w:w="434" w:type="pct"/>
          <w:trHeight w:val="1215"/>
        </w:trPr>
        <w:tc>
          <w:tcPr>
            <w:tcW w:w="167" w:type="pct"/>
            <w:tcBorders>
              <w:top w:val="nil"/>
              <w:left w:val="single" w:sz="4" w:space="0" w:color="auto"/>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lastRenderedPageBreak/>
              <w:t>1.2.13</w:t>
            </w:r>
          </w:p>
        </w:tc>
        <w:tc>
          <w:tcPr>
            <w:tcW w:w="1273" w:type="pct"/>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rPr>
                <w:rFonts w:ascii="Times New Roman" w:eastAsia="Times New Roman" w:hAnsi="Times New Roman" w:cs="Times New Roman"/>
                <w:color w:val="000000"/>
                <w:sz w:val="24"/>
                <w:szCs w:val="24"/>
              </w:rPr>
            </w:pPr>
            <w:r w:rsidRPr="00465A02">
              <w:rPr>
                <w:rFonts w:ascii="Times New Roman" w:eastAsia="Times New Roman" w:hAnsi="Times New Roman" w:cs="Times New Roman"/>
                <w:color w:val="000000"/>
                <w:sz w:val="24"/>
                <w:szCs w:val="24"/>
              </w:rPr>
              <w:t>Доля учащихся, принявших участие в мероприятиях патриотической направленности муниципального, регионального и всероссийского уровня из общего количества учащихся общеобразовательных учреждений Уярского района</w:t>
            </w:r>
          </w:p>
        </w:tc>
        <w:tc>
          <w:tcPr>
            <w:tcW w:w="245" w:type="pct"/>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человек</w:t>
            </w:r>
          </w:p>
        </w:tc>
        <w:tc>
          <w:tcPr>
            <w:tcW w:w="1087" w:type="pct"/>
            <w:gridSpan w:val="4"/>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ВЕДОМСТВЕННАЯ ОТЧЕТНОСТЬ</w:t>
            </w:r>
          </w:p>
        </w:tc>
        <w:tc>
          <w:tcPr>
            <w:tcW w:w="422" w:type="pct"/>
            <w:gridSpan w:val="4"/>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не менее 70</w:t>
            </w:r>
          </w:p>
        </w:tc>
        <w:tc>
          <w:tcPr>
            <w:tcW w:w="421" w:type="pct"/>
            <w:gridSpan w:val="2"/>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не менее 70</w:t>
            </w:r>
          </w:p>
        </w:tc>
        <w:tc>
          <w:tcPr>
            <w:tcW w:w="464" w:type="pct"/>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не менее 70</w:t>
            </w:r>
          </w:p>
        </w:tc>
        <w:tc>
          <w:tcPr>
            <w:tcW w:w="487" w:type="pct"/>
            <w:gridSpan w:val="2"/>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не менее 70</w:t>
            </w:r>
          </w:p>
        </w:tc>
      </w:tr>
      <w:tr w:rsidR="00465A02" w:rsidRPr="00465A02" w:rsidTr="00465A02">
        <w:trPr>
          <w:gridAfter w:val="1"/>
          <w:wAfter w:w="434" w:type="pct"/>
          <w:trHeight w:val="975"/>
        </w:trPr>
        <w:tc>
          <w:tcPr>
            <w:tcW w:w="167" w:type="pct"/>
            <w:tcBorders>
              <w:top w:val="nil"/>
              <w:left w:val="single" w:sz="4" w:space="0" w:color="auto"/>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1.3</w:t>
            </w:r>
          </w:p>
        </w:tc>
        <w:tc>
          <w:tcPr>
            <w:tcW w:w="4399" w:type="pct"/>
            <w:gridSpan w:val="15"/>
            <w:tcBorders>
              <w:top w:val="single" w:sz="4" w:space="0" w:color="auto"/>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Задача 3 «Обеспечение поступательного развития муниципальной системы дополнительного образования, в том числе за счет разработки и реализации современных образовательных программ, дистанционных и сетевых форм их реализации»</w:t>
            </w:r>
          </w:p>
        </w:tc>
      </w:tr>
      <w:tr w:rsidR="00465A02" w:rsidRPr="00465A02" w:rsidTr="00465A02">
        <w:trPr>
          <w:gridAfter w:val="1"/>
          <w:wAfter w:w="434" w:type="pct"/>
          <w:trHeight w:val="1005"/>
        </w:trPr>
        <w:tc>
          <w:tcPr>
            <w:tcW w:w="167" w:type="pct"/>
            <w:tcBorders>
              <w:top w:val="nil"/>
              <w:left w:val="single" w:sz="4" w:space="0" w:color="auto"/>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1.3.1</w:t>
            </w:r>
          </w:p>
        </w:tc>
        <w:tc>
          <w:tcPr>
            <w:tcW w:w="1273" w:type="pct"/>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Охват детей в возрасте 6,6–18 лет программами дополнительного образования (удельный вес численности детей, получающих услуги дополнительного образования, в общей численности детей в возрасте 6,6–18 лет)  в образовательной организации дополнительного  образования</w:t>
            </w:r>
          </w:p>
        </w:tc>
        <w:tc>
          <w:tcPr>
            <w:tcW w:w="245" w:type="pct"/>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w:t>
            </w:r>
          </w:p>
        </w:tc>
        <w:tc>
          <w:tcPr>
            <w:tcW w:w="1087" w:type="pct"/>
            <w:gridSpan w:val="4"/>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 xml:space="preserve">Годовой </w:t>
            </w:r>
            <w:proofErr w:type="spellStart"/>
            <w:r w:rsidRPr="00465A02">
              <w:rPr>
                <w:rFonts w:ascii="Times New Roman" w:eastAsia="Times New Roman" w:hAnsi="Times New Roman" w:cs="Times New Roman"/>
                <w:sz w:val="24"/>
                <w:szCs w:val="24"/>
              </w:rPr>
              <w:t>статотчет</w:t>
            </w:r>
            <w:proofErr w:type="spellEnd"/>
          </w:p>
        </w:tc>
        <w:tc>
          <w:tcPr>
            <w:tcW w:w="422" w:type="pct"/>
            <w:gridSpan w:val="4"/>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не менее 24,5</w:t>
            </w:r>
          </w:p>
        </w:tc>
        <w:tc>
          <w:tcPr>
            <w:tcW w:w="421" w:type="pct"/>
            <w:gridSpan w:val="2"/>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не менее 24,5</w:t>
            </w:r>
          </w:p>
        </w:tc>
        <w:tc>
          <w:tcPr>
            <w:tcW w:w="464" w:type="pct"/>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не менее 24,5</w:t>
            </w:r>
          </w:p>
        </w:tc>
        <w:tc>
          <w:tcPr>
            <w:tcW w:w="487" w:type="pct"/>
            <w:gridSpan w:val="2"/>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не менее 24,5</w:t>
            </w:r>
          </w:p>
        </w:tc>
      </w:tr>
      <w:tr w:rsidR="00465A02" w:rsidRPr="00465A02" w:rsidTr="00465A02">
        <w:trPr>
          <w:gridAfter w:val="1"/>
          <w:wAfter w:w="434" w:type="pct"/>
          <w:trHeight w:val="1080"/>
        </w:trPr>
        <w:tc>
          <w:tcPr>
            <w:tcW w:w="167" w:type="pct"/>
            <w:tcBorders>
              <w:top w:val="nil"/>
              <w:left w:val="single" w:sz="4" w:space="0" w:color="auto"/>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1.3.2</w:t>
            </w:r>
          </w:p>
        </w:tc>
        <w:tc>
          <w:tcPr>
            <w:tcW w:w="1273" w:type="pct"/>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Охват детей в возрасте 6,6–18 лет программами дополнительного образования (удельный вес численности детей, получающих услуги дополнительного образования, в общей численности детей в возрасте 6,6–18 лет)  в образовательной организации общего образования</w:t>
            </w:r>
          </w:p>
        </w:tc>
        <w:tc>
          <w:tcPr>
            <w:tcW w:w="245" w:type="pct"/>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w:t>
            </w:r>
          </w:p>
        </w:tc>
        <w:tc>
          <w:tcPr>
            <w:tcW w:w="1087" w:type="pct"/>
            <w:gridSpan w:val="4"/>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база КИАСУО</w:t>
            </w:r>
          </w:p>
        </w:tc>
        <w:tc>
          <w:tcPr>
            <w:tcW w:w="422" w:type="pct"/>
            <w:gridSpan w:val="4"/>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не менее 25,8</w:t>
            </w:r>
          </w:p>
        </w:tc>
        <w:tc>
          <w:tcPr>
            <w:tcW w:w="421" w:type="pct"/>
            <w:gridSpan w:val="2"/>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не менее 25,8</w:t>
            </w:r>
          </w:p>
        </w:tc>
        <w:tc>
          <w:tcPr>
            <w:tcW w:w="464" w:type="pct"/>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не менее 25,8</w:t>
            </w:r>
          </w:p>
        </w:tc>
        <w:tc>
          <w:tcPr>
            <w:tcW w:w="487" w:type="pct"/>
            <w:gridSpan w:val="2"/>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не менее 25,8</w:t>
            </w:r>
          </w:p>
        </w:tc>
      </w:tr>
      <w:tr w:rsidR="00465A02" w:rsidRPr="00465A02" w:rsidTr="00465A02">
        <w:trPr>
          <w:gridAfter w:val="1"/>
          <w:wAfter w:w="434" w:type="pct"/>
          <w:trHeight w:val="720"/>
        </w:trPr>
        <w:tc>
          <w:tcPr>
            <w:tcW w:w="167" w:type="pct"/>
            <w:tcBorders>
              <w:top w:val="nil"/>
              <w:left w:val="single" w:sz="4" w:space="0" w:color="auto"/>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1.4</w:t>
            </w:r>
          </w:p>
        </w:tc>
        <w:tc>
          <w:tcPr>
            <w:tcW w:w="4399" w:type="pct"/>
            <w:gridSpan w:val="15"/>
            <w:tcBorders>
              <w:top w:val="single" w:sz="4" w:space="0" w:color="auto"/>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Задача 4 «Содействие выявлению и поддержке одаренных детей»</w:t>
            </w:r>
          </w:p>
        </w:tc>
      </w:tr>
      <w:tr w:rsidR="00465A02" w:rsidRPr="00465A02" w:rsidTr="00465A02">
        <w:trPr>
          <w:gridAfter w:val="1"/>
          <w:wAfter w:w="434" w:type="pct"/>
          <w:trHeight w:val="1065"/>
        </w:trPr>
        <w:tc>
          <w:tcPr>
            <w:tcW w:w="167" w:type="pct"/>
            <w:tcBorders>
              <w:top w:val="nil"/>
              <w:left w:val="single" w:sz="4" w:space="0" w:color="auto"/>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1.4.1</w:t>
            </w:r>
          </w:p>
        </w:tc>
        <w:tc>
          <w:tcPr>
            <w:tcW w:w="1273" w:type="pct"/>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 xml:space="preserve">Удельный вес численности обучающихся по программам общего образования, участвующих в олимпиадах,  конкурсах, спортивных соревнованиях  различного </w:t>
            </w:r>
            <w:proofErr w:type="spellStart"/>
            <w:r w:rsidRPr="00465A02">
              <w:rPr>
                <w:rFonts w:ascii="Times New Roman" w:eastAsia="Times New Roman" w:hAnsi="Times New Roman" w:cs="Times New Roman"/>
                <w:sz w:val="24"/>
                <w:szCs w:val="24"/>
              </w:rPr>
              <w:t>уровня</w:t>
            </w:r>
            <w:proofErr w:type="gramStart"/>
            <w:r w:rsidRPr="00465A02">
              <w:rPr>
                <w:rFonts w:ascii="Times New Roman" w:eastAsia="Times New Roman" w:hAnsi="Times New Roman" w:cs="Times New Roman"/>
                <w:sz w:val="24"/>
                <w:szCs w:val="24"/>
              </w:rPr>
              <w:t>,в</w:t>
            </w:r>
            <w:proofErr w:type="spellEnd"/>
            <w:proofErr w:type="gramEnd"/>
            <w:r w:rsidRPr="00465A02">
              <w:rPr>
                <w:rFonts w:ascii="Times New Roman" w:eastAsia="Times New Roman" w:hAnsi="Times New Roman" w:cs="Times New Roman"/>
                <w:sz w:val="24"/>
                <w:szCs w:val="24"/>
              </w:rPr>
              <w:t xml:space="preserve"> </w:t>
            </w:r>
            <w:r w:rsidRPr="00465A02">
              <w:rPr>
                <w:rFonts w:ascii="Times New Roman" w:eastAsia="Times New Roman" w:hAnsi="Times New Roman" w:cs="Times New Roman"/>
                <w:sz w:val="24"/>
                <w:szCs w:val="24"/>
              </w:rPr>
              <w:lastRenderedPageBreak/>
              <w:t>общей численности обучающихся по программам общего образования</w:t>
            </w:r>
          </w:p>
        </w:tc>
        <w:tc>
          <w:tcPr>
            <w:tcW w:w="245" w:type="pct"/>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lastRenderedPageBreak/>
              <w:t>%</w:t>
            </w:r>
          </w:p>
        </w:tc>
        <w:tc>
          <w:tcPr>
            <w:tcW w:w="1087" w:type="pct"/>
            <w:gridSpan w:val="4"/>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Краевая электронная база «Одаренные дети»</w:t>
            </w:r>
          </w:p>
        </w:tc>
        <w:tc>
          <w:tcPr>
            <w:tcW w:w="422" w:type="pct"/>
            <w:gridSpan w:val="4"/>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не менее 50</w:t>
            </w:r>
          </w:p>
        </w:tc>
        <w:tc>
          <w:tcPr>
            <w:tcW w:w="421" w:type="pct"/>
            <w:gridSpan w:val="2"/>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не менее 50</w:t>
            </w:r>
          </w:p>
        </w:tc>
        <w:tc>
          <w:tcPr>
            <w:tcW w:w="464" w:type="pct"/>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Не менее 50</w:t>
            </w:r>
          </w:p>
        </w:tc>
        <w:tc>
          <w:tcPr>
            <w:tcW w:w="487" w:type="pct"/>
            <w:gridSpan w:val="2"/>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Не менее 50</w:t>
            </w:r>
          </w:p>
        </w:tc>
      </w:tr>
      <w:tr w:rsidR="00465A02" w:rsidRPr="00465A02" w:rsidTr="00465A02">
        <w:trPr>
          <w:gridAfter w:val="1"/>
          <w:wAfter w:w="434" w:type="pct"/>
          <w:trHeight w:val="975"/>
        </w:trPr>
        <w:tc>
          <w:tcPr>
            <w:tcW w:w="167" w:type="pct"/>
            <w:tcBorders>
              <w:top w:val="nil"/>
              <w:left w:val="single" w:sz="4" w:space="0" w:color="auto"/>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lastRenderedPageBreak/>
              <w:t>1.4.2</w:t>
            </w:r>
          </w:p>
        </w:tc>
        <w:tc>
          <w:tcPr>
            <w:tcW w:w="1273" w:type="pct"/>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 xml:space="preserve">Удельный вес численности обучающихся по программам общего образования, участвующих в краевых интенсивных школах, в общей </w:t>
            </w:r>
            <w:proofErr w:type="gramStart"/>
            <w:r w:rsidRPr="00465A02">
              <w:rPr>
                <w:rFonts w:ascii="Times New Roman" w:eastAsia="Times New Roman" w:hAnsi="Times New Roman" w:cs="Times New Roman"/>
                <w:sz w:val="24"/>
                <w:szCs w:val="24"/>
              </w:rPr>
              <w:t>численности</w:t>
            </w:r>
            <w:proofErr w:type="gramEnd"/>
            <w:r w:rsidRPr="00465A02">
              <w:rPr>
                <w:rFonts w:ascii="Times New Roman" w:eastAsia="Times New Roman" w:hAnsi="Times New Roman" w:cs="Times New Roman"/>
                <w:sz w:val="24"/>
                <w:szCs w:val="24"/>
              </w:rPr>
              <w:t xml:space="preserve"> обучающихся по программам общего образования</w:t>
            </w:r>
          </w:p>
        </w:tc>
        <w:tc>
          <w:tcPr>
            <w:tcW w:w="245" w:type="pct"/>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w:t>
            </w:r>
          </w:p>
        </w:tc>
        <w:tc>
          <w:tcPr>
            <w:tcW w:w="1087" w:type="pct"/>
            <w:gridSpan w:val="4"/>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Краевая электронная база «Одаренные дети»</w:t>
            </w:r>
          </w:p>
        </w:tc>
        <w:tc>
          <w:tcPr>
            <w:tcW w:w="422" w:type="pct"/>
            <w:gridSpan w:val="4"/>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не менее 1,2</w:t>
            </w:r>
          </w:p>
        </w:tc>
        <w:tc>
          <w:tcPr>
            <w:tcW w:w="421" w:type="pct"/>
            <w:gridSpan w:val="2"/>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не менее 1,2</w:t>
            </w:r>
          </w:p>
        </w:tc>
        <w:tc>
          <w:tcPr>
            <w:tcW w:w="464" w:type="pct"/>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Не менее 1,2</w:t>
            </w:r>
          </w:p>
        </w:tc>
        <w:tc>
          <w:tcPr>
            <w:tcW w:w="487" w:type="pct"/>
            <w:gridSpan w:val="2"/>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Не менее 1,2</w:t>
            </w:r>
          </w:p>
        </w:tc>
      </w:tr>
      <w:tr w:rsidR="00465A02" w:rsidRPr="00465A02" w:rsidTr="00465A02">
        <w:trPr>
          <w:gridAfter w:val="1"/>
          <w:wAfter w:w="434" w:type="pct"/>
          <w:trHeight w:val="615"/>
        </w:trPr>
        <w:tc>
          <w:tcPr>
            <w:tcW w:w="167" w:type="pct"/>
            <w:tcBorders>
              <w:top w:val="nil"/>
              <w:left w:val="single" w:sz="4" w:space="0" w:color="auto"/>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1.5</w:t>
            </w:r>
          </w:p>
        </w:tc>
        <w:tc>
          <w:tcPr>
            <w:tcW w:w="4399" w:type="pct"/>
            <w:gridSpan w:val="15"/>
            <w:tcBorders>
              <w:top w:val="single" w:sz="4" w:space="0" w:color="auto"/>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Задача 5 «Обеспечение безопасного качественного отдыха и оздоровления детей»</w:t>
            </w:r>
          </w:p>
        </w:tc>
      </w:tr>
      <w:tr w:rsidR="00465A02" w:rsidRPr="00465A02" w:rsidTr="00465A02">
        <w:trPr>
          <w:gridAfter w:val="1"/>
          <w:wAfter w:w="434" w:type="pct"/>
          <w:trHeight w:val="645"/>
        </w:trPr>
        <w:tc>
          <w:tcPr>
            <w:tcW w:w="167" w:type="pct"/>
            <w:tcBorders>
              <w:top w:val="nil"/>
              <w:left w:val="single" w:sz="4" w:space="0" w:color="auto"/>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1.5.1</w:t>
            </w:r>
          </w:p>
        </w:tc>
        <w:tc>
          <w:tcPr>
            <w:tcW w:w="1273" w:type="pct"/>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Доля оздоровленных детей школьного возраста</w:t>
            </w:r>
          </w:p>
        </w:tc>
        <w:tc>
          <w:tcPr>
            <w:tcW w:w="245" w:type="pct"/>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чел</w:t>
            </w:r>
          </w:p>
        </w:tc>
        <w:tc>
          <w:tcPr>
            <w:tcW w:w="1087" w:type="pct"/>
            <w:gridSpan w:val="4"/>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 xml:space="preserve">Годовой </w:t>
            </w:r>
            <w:proofErr w:type="spellStart"/>
            <w:r w:rsidRPr="00465A02">
              <w:rPr>
                <w:rFonts w:ascii="Times New Roman" w:eastAsia="Times New Roman" w:hAnsi="Times New Roman" w:cs="Times New Roman"/>
                <w:sz w:val="24"/>
                <w:szCs w:val="24"/>
              </w:rPr>
              <w:t>статотчет</w:t>
            </w:r>
            <w:proofErr w:type="spellEnd"/>
          </w:p>
        </w:tc>
        <w:tc>
          <w:tcPr>
            <w:tcW w:w="422" w:type="pct"/>
            <w:gridSpan w:val="4"/>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514</w:t>
            </w:r>
          </w:p>
        </w:tc>
        <w:tc>
          <w:tcPr>
            <w:tcW w:w="421" w:type="pct"/>
            <w:gridSpan w:val="2"/>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514</w:t>
            </w:r>
          </w:p>
        </w:tc>
        <w:tc>
          <w:tcPr>
            <w:tcW w:w="464" w:type="pct"/>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514</w:t>
            </w:r>
          </w:p>
        </w:tc>
        <w:tc>
          <w:tcPr>
            <w:tcW w:w="487" w:type="pct"/>
            <w:gridSpan w:val="2"/>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514</w:t>
            </w:r>
          </w:p>
        </w:tc>
      </w:tr>
      <w:tr w:rsidR="00465A02" w:rsidRPr="00465A02" w:rsidTr="00465A02">
        <w:trPr>
          <w:gridAfter w:val="1"/>
          <w:wAfter w:w="434" w:type="pct"/>
          <w:trHeight w:val="630"/>
        </w:trPr>
        <w:tc>
          <w:tcPr>
            <w:tcW w:w="167" w:type="pct"/>
            <w:tcBorders>
              <w:top w:val="nil"/>
              <w:left w:val="single" w:sz="4" w:space="0" w:color="auto"/>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1.6</w:t>
            </w:r>
          </w:p>
        </w:tc>
        <w:tc>
          <w:tcPr>
            <w:tcW w:w="4399" w:type="pct"/>
            <w:gridSpan w:val="15"/>
            <w:tcBorders>
              <w:top w:val="single" w:sz="4" w:space="0" w:color="auto"/>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Задача 6 «Развитие туристическо-краеведческого направления дополнительного образования детей»</w:t>
            </w:r>
          </w:p>
        </w:tc>
      </w:tr>
      <w:tr w:rsidR="00465A02" w:rsidRPr="00465A02" w:rsidTr="00465A02">
        <w:trPr>
          <w:gridAfter w:val="1"/>
          <w:wAfter w:w="434" w:type="pct"/>
          <w:trHeight w:val="675"/>
        </w:trPr>
        <w:tc>
          <w:tcPr>
            <w:tcW w:w="167" w:type="pct"/>
            <w:tcBorders>
              <w:top w:val="nil"/>
              <w:left w:val="single" w:sz="4" w:space="0" w:color="auto"/>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1.6.1</w:t>
            </w:r>
          </w:p>
        </w:tc>
        <w:tc>
          <w:tcPr>
            <w:tcW w:w="1273" w:type="pct"/>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Доля детей участвующих в краевом туристическом слете</w:t>
            </w:r>
          </w:p>
        </w:tc>
        <w:tc>
          <w:tcPr>
            <w:tcW w:w="245" w:type="pct"/>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чел</w:t>
            </w:r>
          </w:p>
        </w:tc>
        <w:tc>
          <w:tcPr>
            <w:tcW w:w="1087" w:type="pct"/>
            <w:gridSpan w:val="4"/>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Отчет Д-4</w:t>
            </w:r>
          </w:p>
        </w:tc>
        <w:tc>
          <w:tcPr>
            <w:tcW w:w="422" w:type="pct"/>
            <w:gridSpan w:val="4"/>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не менее 70</w:t>
            </w:r>
          </w:p>
        </w:tc>
        <w:tc>
          <w:tcPr>
            <w:tcW w:w="421" w:type="pct"/>
            <w:gridSpan w:val="2"/>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не менее 70</w:t>
            </w:r>
          </w:p>
        </w:tc>
        <w:tc>
          <w:tcPr>
            <w:tcW w:w="464" w:type="pct"/>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не менее 70</w:t>
            </w:r>
          </w:p>
        </w:tc>
        <w:tc>
          <w:tcPr>
            <w:tcW w:w="487" w:type="pct"/>
            <w:gridSpan w:val="2"/>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не менее 70</w:t>
            </w:r>
          </w:p>
        </w:tc>
      </w:tr>
      <w:tr w:rsidR="00465A02" w:rsidRPr="00465A02" w:rsidTr="00465A02">
        <w:trPr>
          <w:gridAfter w:val="1"/>
          <w:wAfter w:w="434" w:type="pct"/>
          <w:trHeight w:val="660"/>
        </w:trPr>
        <w:tc>
          <w:tcPr>
            <w:tcW w:w="167" w:type="pct"/>
            <w:tcBorders>
              <w:top w:val="nil"/>
              <w:left w:val="single" w:sz="4" w:space="0" w:color="auto"/>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1.7</w:t>
            </w:r>
          </w:p>
        </w:tc>
        <w:tc>
          <w:tcPr>
            <w:tcW w:w="4399" w:type="pct"/>
            <w:gridSpan w:val="15"/>
            <w:tcBorders>
              <w:top w:val="single" w:sz="4" w:space="0" w:color="auto"/>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Задача 7:  Создание условий для эффективного управления отраслью</w:t>
            </w:r>
          </w:p>
        </w:tc>
      </w:tr>
      <w:tr w:rsidR="00465A02" w:rsidRPr="00465A02" w:rsidTr="00465A02">
        <w:trPr>
          <w:gridAfter w:val="1"/>
          <w:wAfter w:w="434" w:type="pct"/>
          <w:trHeight w:val="630"/>
        </w:trPr>
        <w:tc>
          <w:tcPr>
            <w:tcW w:w="167" w:type="pct"/>
            <w:tcBorders>
              <w:top w:val="nil"/>
              <w:left w:val="single" w:sz="4" w:space="0" w:color="auto"/>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1.7.1</w:t>
            </w:r>
          </w:p>
        </w:tc>
        <w:tc>
          <w:tcPr>
            <w:tcW w:w="1273" w:type="pct"/>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Доля образовательных организаций, охваченных эффективным управлением</w:t>
            </w:r>
          </w:p>
        </w:tc>
        <w:tc>
          <w:tcPr>
            <w:tcW w:w="245" w:type="pct"/>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w:t>
            </w:r>
          </w:p>
        </w:tc>
        <w:tc>
          <w:tcPr>
            <w:tcW w:w="1087" w:type="pct"/>
            <w:gridSpan w:val="4"/>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 xml:space="preserve">Годовой </w:t>
            </w:r>
            <w:proofErr w:type="spellStart"/>
            <w:r w:rsidRPr="00465A02">
              <w:rPr>
                <w:rFonts w:ascii="Times New Roman" w:eastAsia="Times New Roman" w:hAnsi="Times New Roman" w:cs="Times New Roman"/>
                <w:sz w:val="24"/>
                <w:szCs w:val="24"/>
              </w:rPr>
              <w:t>статотчет</w:t>
            </w:r>
            <w:proofErr w:type="spellEnd"/>
          </w:p>
        </w:tc>
        <w:tc>
          <w:tcPr>
            <w:tcW w:w="422" w:type="pct"/>
            <w:gridSpan w:val="4"/>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100</w:t>
            </w:r>
          </w:p>
        </w:tc>
        <w:tc>
          <w:tcPr>
            <w:tcW w:w="421" w:type="pct"/>
            <w:gridSpan w:val="2"/>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100</w:t>
            </w:r>
          </w:p>
        </w:tc>
        <w:tc>
          <w:tcPr>
            <w:tcW w:w="464" w:type="pct"/>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100</w:t>
            </w:r>
          </w:p>
        </w:tc>
        <w:tc>
          <w:tcPr>
            <w:tcW w:w="487" w:type="pct"/>
            <w:gridSpan w:val="2"/>
            <w:tcBorders>
              <w:top w:val="nil"/>
              <w:left w:val="nil"/>
              <w:bottom w:val="single" w:sz="4" w:space="0" w:color="auto"/>
              <w:right w:val="single" w:sz="4" w:space="0" w:color="auto"/>
            </w:tcBorders>
            <w:shd w:val="clear" w:color="auto" w:fill="auto"/>
            <w:vAlign w:val="center"/>
            <w:hideMark/>
          </w:tcPr>
          <w:p w:rsidR="00465A02" w:rsidRPr="00465A02" w:rsidRDefault="00465A02" w:rsidP="00465A02">
            <w:pPr>
              <w:spacing w:after="0" w:line="240" w:lineRule="auto"/>
              <w:jc w:val="center"/>
              <w:rPr>
                <w:rFonts w:ascii="Times New Roman" w:eastAsia="Times New Roman" w:hAnsi="Times New Roman" w:cs="Times New Roman"/>
                <w:sz w:val="24"/>
                <w:szCs w:val="24"/>
              </w:rPr>
            </w:pPr>
            <w:r w:rsidRPr="00465A02">
              <w:rPr>
                <w:rFonts w:ascii="Times New Roman" w:eastAsia="Times New Roman" w:hAnsi="Times New Roman" w:cs="Times New Roman"/>
                <w:sz w:val="24"/>
                <w:szCs w:val="24"/>
              </w:rPr>
              <w:t>100</w:t>
            </w:r>
          </w:p>
        </w:tc>
      </w:tr>
    </w:tbl>
    <w:p w:rsidR="00465A02" w:rsidRDefault="00465A02" w:rsidP="00465A02">
      <w:pPr>
        <w:pStyle w:val="a3"/>
        <w:jc w:val="both"/>
        <w:rPr>
          <w:rFonts w:ascii="Times New Roman" w:hAnsi="Times New Roman" w:cs="Times New Roman"/>
          <w:sz w:val="28"/>
          <w:szCs w:val="28"/>
        </w:rPr>
      </w:pPr>
    </w:p>
    <w:p w:rsidR="00DF45A3" w:rsidRDefault="00DF45A3" w:rsidP="00465A02">
      <w:pPr>
        <w:pStyle w:val="a3"/>
        <w:jc w:val="both"/>
        <w:rPr>
          <w:rFonts w:ascii="Times New Roman" w:hAnsi="Times New Roman" w:cs="Times New Roman"/>
          <w:sz w:val="28"/>
          <w:szCs w:val="28"/>
        </w:rPr>
      </w:pPr>
    </w:p>
    <w:tbl>
      <w:tblPr>
        <w:tblW w:w="5661" w:type="pct"/>
        <w:tblLayout w:type="fixed"/>
        <w:tblLook w:val="04A0" w:firstRow="1" w:lastRow="0" w:firstColumn="1" w:lastColumn="0" w:noHBand="0" w:noVBand="1"/>
      </w:tblPr>
      <w:tblGrid>
        <w:gridCol w:w="495"/>
        <w:gridCol w:w="1405"/>
        <w:gridCol w:w="470"/>
        <w:gridCol w:w="595"/>
        <w:gridCol w:w="408"/>
        <w:gridCol w:w="22"/>
        <w:gridCol w:w="7"/>
        <w:gridCol w:w="94"/>
        <w:gridCol w:w="170"/>
        <w:gridCol w:w="236"/>
        <w:gridCol w:w="90"/>
        <w:gridCol w:w="375"/>
        <w:gridCol w:w="21"/>
        <w:gridCol w:w="7"/>
        <w:gridCol w:w="7"/>
        <w:gridCol w:w="448"/>
        <w:gridCol w:w="365"/>
        <w:gridCol w:w="35"/>
        <w:gridCol w:w="10"/>
        <w:gridCol w:w="1105"/>
        <w:gridCol w:w="125"/>
        <w:gridCol w:w="31"/>
        <w:gridCol w:w="7"/>
        <w:gridCol w:w="528"/>
        <w:gridCol w:w="35"/>
        <w:gridCol w:w="10"/>
        <w:gridCol w:w="14"/>
        <w:gridCol w:w="156"/>
        <w:gridCol w:w="216"/>
        <w:gridCol w:w="549"/>
        <w:gridCol w:w="577"/>
        <w:gridCol w:w="35"/>
        <w:gridCol w:w="10"/>
        <w:gridCol w:w="7"/>
        <w:gridCol w:w="14"/>
        <w:gridCol w:w="129"/>
        <w:gridCol w:w="247"/>
        <w:gridCol w:w="236"/>
        <w:gridCol w:w="601"/>
        <w:gridCol w:w="31"/>
        <w:gridCol w:w="10"/>
        <w:gridCol w:w="14"/>
        <w:gridCol w:w="7"/>
        <w:gridCol w:w="104"/>
        <w:gridCol w:w="765"/>
        <w:gridCol w:w="205"/>
        <w:gridCol w:w="28"/>
        <w:gridCol w:w="10"/>
        <w:gridCol w:w="14"/>
        <w:gridCol w:w="21"/>
        <w:gridCol w:w="1060"/>
        <w:gridCol w:w="28"/>
        <w:gridCol w:w="10"/>
        <w:gridCol w:w="14"/>
        <w:gridCol w:w="24"/>
        <w:gridCol w:w="1224"/>
        <w:gridCol w:w="1912"/>
        <w:gridCol w:w="139"/>
        <w:gridCol w:w="1870"/>
      </w:tblGrid>
      <w:tr w:rsidR="00EF24DA" w:rsidRPr="00DF45A3" w:rsidTr="00B220DD">
        <w:trPr>
          <w:gridAfter w:val="1"/>
          <w:wAfter w:w="539" w:type="pct"/>
          <w:trHeight w:val="315"/>
        </w:trPr>
        <w:tc>
          <w:tcPr>
            <w:tcW w:w="4461" w:type="pct"/>
            <w:gridSpan w:val="58"/>
            <w:tcBorders>
              <w:top w:val="nil"/>
              <w:left w:val="nil"/>
              <w:bottom w:val="nil"/>
              <w:right w:val="nil"/>
            </w:tcBorders>
            <w:shd w:val="clear" w:color="auto" w:fill="auto"/>
            <w:noWrap/>
            <w:vAlign w:val="center"/>
            <w:hideMark/>
          </w:tcPr>
          <w:p w:rsidR="00EF24DA" w:rsidRDefault="00EF24DA" w:rsidP="00DF45A3">
            <w:pPr>
              <w:spacing w:after="0" w:line="240" w:lineRule="auto"/>
              <w:jc w:val="right"/>
              <w:rPr>
                <w:rFonts w:ascii="Times New Roman" w:eastAsia="Times New Roman" w:hAnsi="Times New Roman" w:cs="Times New Roman"/>
                <w:sz w:val="24"/>
                <w:szCs w:val="24"/>
              </w:rPr>
            </w:pPr>
          </w:p>
          <w:p w:rsidR="00EF24DA" w:rsidRDefault="00EF24DA" w:rsidP="00DF45A3">
            <w:pPr>
              <w:spacing w:after="0" w:line="240" w:lineRule="auto"/>
              <w:jc w:val="right"/>
              <w:rPr>
                <w:rFonts w:ascii="Times New Roman" w:eastAsia="Times New Roman" w:hAnsi="Times New Roman" w:cs="Times New Roman"/>
                <w:sz w:val="24"/>
                <w:szCs w:val="24"/>
              </w:rPr>
            </w:pPr>
          </w:p>
          <w:p w:rsidR="00EF24DA" w:rsidRDefault="00EF24DA" w:rsidP="00DF45A3">
            <w:pPr>
              <w:spacing w:after="0" w:line="240" w:lineRule="auto"/>
              <w:jc w:val="right"/>
              <w:rPr>
                <w:rFonts w:ascii="Times New Roman" w:eastAsia="Times New Roman" w:hAnsi="Times New Roman" w:cs="Times New Roman"/>
                <w:sz w:val="24"/>
                <w:szCs w:val="24"/>
              </w:rPr>
            </w:pPr>
          </w:p>
          <w:p w:rsidR="00EF24DA" w:rsidRDefault="00EF24DA" w:rsidP="00DF45A3">
            <w:pPr>
              <w:spacing w:after="0" w:line="240" w:lineRule="auto"/>
              <w:jc w:val="right"/>
              <w:rPr>
                <w:rFonts w:ascii="Times New Roman" w:eastAsia="Times New Roman" w:hAnsi="Times New Roman" w:cs="Times New Roman"/>
                <w:sz w:val="24"/>
                <w:szCs w:val="24"/>
              </w:rPr>
            </w:pPr>
          </w:p>
          <w:p w:rsidR="00EF24DA" w:rsidRDefault="00EF24DA" w:rsidP="00DF45A3">
            <w:pPr>
              <w:spacing w:after="0" w:line="240" w:lineRule="auto"/>
              <w:jc w:val="right"/>
              <w:rPr>
                <w:rFonts w:ascii="Times New Roman" w:eastAsia="Times New Roman" w:hAnsi="Times New Roman" w:cs="Times New Roman"/>
                <w:sz w:val="24"/>
                <w:szCs w:val="24"/>
              </w:rPr>
            </w:pPr>
          </w:p>
          <w:p w:rsidR="00EF24DA" w:rsidRDefault="00EF24DA" w:rsidP="00DF45A3">
            <w:pPr>
              <w:spacing w:after="0" w:line="240" w:lineRule="auto"/>
              <w:jc w:val="right"/>
              <w:rPr>
                <w:rFonts w:ascii="Times New Roman" w:eastAsia="Times New Roman" w:hAnsi="Times New Roman" w:cs="Times New Roman"/>
                <w:sz w:val="24"/>
                <w:szCs w:val="24"/>
              </w:rPr>
            </w:pPr>
          </w:p>
          <w:p w:rsidR="00EF24DA" w:rsidRDefault="00EF24DA" w:rsidP="00DF45A3">
            <w:pPr>
              <w:spacing w:after="0" w:line="240" w:lineRule="auto"/>
              <w:jc w:val="right"/>
              <w:rPr>
                <w:rFonts w:ascii="Times New Roman" w:eastAsia="Times New Roman" w:hAnsi="Times New Roman" w:cs="Times New Roman"/>
                <w:sz w:val="24"/>
                <w:szCs w:val="24"/>
              </w:rPr>
            </w:pPr>
          </w:p>
          <w:p w:rsidR="00EF24DA" w:rsidRDefault="00EF24DA" w:rsidP="00DF45A3">
            <w:pPr>
              <w:spacing w:after="0" w:line="240" w:lineRule="auto"/>
              <w:jc w:val="right"/>
              <w:rPr>
                <w:rFonts w:ascii="Times New Roman" w:eastAsia="Times New Roman" w:hAnsi="Times New Roman" w:cs="Times New Roman"/>
                <w:sz w:val="24"/>
                <w:szCs w:val="24"/>
              </w:rPr>
            </w:pPr>
          </w:p>
          <w:p w:rsidR="00EF24DA" w:rsidRPr="00DF45A3" w:rsidRDefault="00EF24DA" w:rsidP="00DF45A3">
            <w:pPr>
              <w:spacing w:after="0" w:line="240" w:lineRule="auto"/>
              <w:jc w:val="right"/>
              <w:rPr>
                <w:rFonts w:ascii="Times New Roman" w:eastAsia="Times New Roman" w:hAnsi="Times New Roman" w:cs="Times New Roman"/>
                <w:sz w:val="24"/>
                <w:szCs w:val="24"/>
              </w:rPr>
            </w:pPr>
            <w:r w:rsidRPr="00DF45A3">
              <w:rPr>
                <w:rFonts w:ascii="Times New Roman" w:eastAsia="Times New Roman" w:hAnsi="Times New Roman" w:cs="Times New Roman"/>
                <w:sz w:val="24"/>
                <w:szCs w:val="24"/>
              </w:rPr>
              <w:lastRenderedPageBreak/>
              <w:t>Приложение №2</w:t>
            </w:r>
          </w:p>
        </w:tc>
      </w:tr>
      <w:tr w:rsidR="00EF24DA" w:rsidRPr="00DF45A3" w:rsidTr="00B220DD">
        <w:trPr>
          <w:gridAfter w:val="1"/>
          <w:wAfter w:w="539" w:type="pct"/>
          <w:trHeight w:val="390"/>
        </w:trPr>
        <w:tc>
          <w:tcPr>
            <w:tcW w:w="4461" w:type="pct"/>
            <w:gridSpan w:val="58"/>
            <w:tcBorders>
              <w:top w:val="nil"/>
              <w:left w:val="nil"/>
              <w:bottom w:val="nil"/>
              <w:right w:val="nil"/>
            </w:tcBorders>
            <w:shd w:val="clear" w:color="auto" w:fill="auto"/>
            <w:noWrap/>
            <w:vAlign w:val="center"/>
            <w:hideMark/>
          </w:tcPr>
          <w:p w:rsidR="00EF24DA" w:rsidRPr="00DF45A3" w:rsidRDefault="00EF24DA" w:rsidP="00DF45A3">
            <w:pPr>
              <w:spacing w:after="0" w:line="240" w:lineRule="auto"/>
              <w:jc w:val="right"/>
              <w:rPr>
                <w:rFonts w:ascii="Times New Roman" w:eastAsia="Times New Roman" w:hAnsi="Times New Roman" w:cs="Times New Roman"/>
                <w:sz w:val="24"/>
                <w:szCs w:val="24"/>
              </w:rPr>
            </w:pPr>
            <w:r w:rsidRPr="00DF45A3">
              <w:rPr>
                <w:rFonts w:ascii="Times New Roman" w:eastAsia="Times New Roman" w:hAnsi="Times New Roman" w:cs="Times New Roman"/>
                <w:sz w:val="24"/>
                <w:szCs w:val="24"/>
              </w:rPr>
              <w:lastRenderedPageBreak/>
              <w:t>к подпрограмме 1 "Развитие дошкольного,</w:t>
            </w:r>
            <w:r>
              <w:rPr>
                <w:rFonts w:ascii="Times New Roman" w:eastAsia="Times New Roman" w:hAnsi="Times New Roman" w:cs="Times New Roman"/>
                <w:sz w:val="24"/>
                <w:szCs w:val="24"/>
              </w:rPr>
              <w:t xml:space="preserve"> </w:t>
            </w:r>
            <w:r w:rsidRPr="00DF45A3">
              <w:rPr>
                <w:rFonts w:ascii="Times New Roman" w:eastAsia="Times New Roman" w:hAnsi="Times New Roman" w:cs="Times New Roman"/>
                <w:sz w:val="24"/>
                <w:szCs w:val="24"/>
              </w:rPr>
              <w:t>общего, и дополнительного образования детей"</w:t>
            </w:r>
          </w:p>
        </w:tc>
      </w:tr>
      <w:tr w:rsidR="00EF24DA" w:rsidRPr="00DF45A3" w:rsidTr="00B220DD">
        <w:trPr>
          <w:gridAfter w:val="1"/>
          <w:wAfter w:w="539" w:type="pct"/>
          <w:trHeight w:val="180"/>
        </w:trPr>
        <w:tc>
          <w:tcPr>
            <w:tcW w:w="142" w:type="pct"/>
            <w:tcBorders>
              <w:top w:val="nil"/>
              <w:left w:val="nil"/>
              <w:bottom w:val="nil"/>
              <w:right w:val="nil"/>
            </w:tcBorders>
            <w:shd w:val="clear" w:color="auto" w:fill="auto"/>
            <w:noWrap/>
            <w:vAlign w:val="center"/>
            <w:hideMark/>
          </w:tcPr>
          <w:p w:rsidR="00DF45A3" w:rsidRPr="00DF45A3" w:rsidRDefault="00DF45A3" w:rsidP="00DF45A3">
            <w:pPr>
              <w:spacing w:after="0" w:line="240" w:lineRule="auto"/>
              <w:jc w:val="center"/>
              <w:rPr>
                <w:rFonts w:ascii="Calibri" w:eastAsia="Times New Roman" w:hAnsi="Calibri" w:cs="Calibri"/>
              </w:rPr>
            </w:pPr>
          </w:p>
        </w:tc>
        <w:tc>
          <w:tcPr>
            <w:tcW w:w="404" w:type="pct"/>
            <w:tcBorders>
              <w:top w:val="nil"/>
              <w:left w:val="nil"/>
              <w:bottom w:val="nil"/>
              <w:right w:val="nil"/>
            </w:tcBorders>
            <w:shd w:val="clear" w:color="auto" w:fill="auto"/>
            <w:noWrap/>
            <w:vAlign w:val="center"/>
            <w:hideMark/>
          </w:tcPr>
          <w:p w:rsidR="00DF45A3" w:rsidRPr="00DF45A3" w:rsidRDefault="00DF45A3" w:rsidP="00DF45A3">
            <w:pPr>
              <w:spacing w:after="0" w:line="240" w:lineRule="auto"/>
              <w:rPr>
                <w:rFonts w:ascii="Calibri" w:eastAsia="Times New Roman" w:hAnsi="Calibri" w:cs="Calibri"/>
              </w:rPr>
            </w:pPr>
          </w:p>
        </w:tc>
        <w:tc>
          <w:tcPr>
            <w:tcW w:w="306" w:type="pct"/>
            <w:gridSpan w:val="2"/>
            <w:tcBorders>
              <w:top w:val="nil"/>
              <w:left w:val="nil"/>
              <w:bottom w:val="nil"/>
              <w:right w:val="nil"/>
            </w:tcBorders>
            <w:shd w:val="clear" w:color="auto" w:fill="auto"/>
            <w:noWrap/>
            <w:vAlign w:val="center"/>
            <w:hideMark/>
          </w:tcPr>
          <w:p w:rsidR="00DF45A3" w:rsidRPr="00DF45A3" w:rsidRDefault="00DF45A3" w:rsidP="00DF45A3">
            <w:pPr>
              <w:spacing w:after="0" w:line="240" w:lineRule="auto"/>
              <w:rPr>
                <w:rFonts w:ascii="Calibri" w:eastAsia="Times New Roman" w:hAnsi="Calibri" w:cs="Calibri"/>
              </w:rPr>
            </w:pPr>
          </w:p>
        </w:tc>
        <w:tc>
          <w:tcPr>
            <w:tcW w:w="152" w:type="pct"/>
            <w:gridSpan w:val="4"/>
            <w:tcBorders>
              <w:top w:val="nil"/>
              <w:left w:val="nil"/>
              <w:bottom w:val="nil"/>
              <w:right w:val="nil"/>
            </w:tcBorders>
            <w:shd w:val="clear" w:color="auto" w:fill="auto"/>
            <w:noWrap/>
            <w:vAlign w:val="center"/>
            <w:hideMark/>
          </w:tcPr>
          <w:p w:rsidR="00DF45A3" w:rsidRPr="00DF45A3" w:rsidRDefault="00DF45A3" w:rsidP="00DF45A3">
            <w:pPr>
              <w:spacing w:after="0" w:line="240" w:lineRule="auto"/>
              <w:jc w:val="center"/>
              <w:rPr>
                <w:rFonts w:ascii="Calibri" w:eastAsia="Times New Roman" w:hAnsi="Calibri" w:cs="Calibri"/>
              </w:rPr>
            </w:pPr>
          </w:p>
        </w:tc>
        <w:tc>
          <w:tcPr>
            <w:tcW w:w="143" w:type="pct"/>
            <w:gridSpan w:val="3"/>
            <w:tcBorders>
              <w:top w:val="nil"/>
              <w:left w:val="nil"/>
              <w:bottom w:val="nil"/>
              <w:right w:val="nil"/>
            </w:tcBorders>
            <w:shd w:val="clear" w:color="auto" w:fill="auto"/>
            <w:noWrap/>
            <w:vAlign w:val="center"/>
            <w:hideMark/>
          </w:tcPr>
          <w:p w:rsidR="00DF45A3" w:rsidRPr="00DF45A3" w:rsidRDefault="00DF45A3" w:rsidP="00DF45A3">
            <w:pPr>
              <w:spacing w:after="0" w:line="240" w:lineRule="auto"/>
              <w:jc w:val="center"/>
              <w:rPr>
                <w:rFonts w:ascii="Calibri" w:eastAsia="Times New Roman" w:hAnsi="Calibri" w:cs="Calibri"/>
              </w:rPr>
            </w:pPr>
          </w:p>
        </w:tc>
        <w:tc>
          <w:tcPr>
            <w:tcW w:w="247" w:type="pct"/>
            <w:gridSpan w:val="5"/>
            <w:tcBorders>
              <w:top w:val="nil"/>
              <w:left w:val="nil"/>
              <w:bottom w:val="nil"/>
              <w:right w:val="nil"/>
            </w:tcBorders>
            <w:shd w:val="clear" w:color="auto" w:fill="auto"/>
            <w:noWrap/>
            <w:vAlign w:val="center"/>
            <w:hideMark/>
          </w:tcPr>
          <w:p w:rsidR="00DF45A3" w:rsidRPr="00DF45A3" w:rsidRDefault="00DF45A3" w:rsidP="00DF45A3">
            <w:pPr>
              <w:spacing w:after="0" w:line="240" w:lineRule="auto"/>
              <w:jc w:val="center"/>
              <w:rPr>
                <w:rFonts w:ascii="Calibri" w:eastAsia="Times New Roman" w:hAnsi="Calibri" w:cs="Calibri"/>
              </w:rPr>
            </w:pPr>
          </w:p>
        </w:tc>
        <w:tc>
          <w:tcPr>
            <w:tcW w:w="118" w:type="pct"/>
            <w:gridSpan w:val="3"/>
            <w:tcBorders>
              <w:top w:val="nil"/>
              <w:left w:val="nil"/>
              <w:bottom w:val="nil"/>
              <w:right w:val="nil"/>
            </w:tcBorders>
            <w:shd w:val="clear" w:color="auto" w:fill="auto"/>
            <w:noWrap/>
            <w:vAlign w:val="center"/>
            <w:hideMark/>
          </w:tcPr>
          <w:p w:rsidR="00DF45A3" w:rsidRPr="00DF45A3" w:rsidRDefault="00DF45A3" w:rsidP="00DF45A3">
            <w:pPr>
              <w:spacing w:after="0" w:line="240" w:lineRule="auto"/>
              <w:jc w:val="center"/>
              <w:rPr>
                <w:rFonts w:ascii="Calibri" w:eastAsia="Times New Roman" w:hAnsi="Calibri" w:cs="Calibri"/>
              </w:rPr>
            </w:pPr>
          </w:p>
        </w:tc>
        <w:tc>
          <w:tcPr>
            <w:tcW w:w="318" w:type="pct"/>
            <w:tcBorders>
              <w:top w:val="nil"/>
              <w:left w:val="nil"/>
              <w:bottom w:val="nil"/>
              <w:right w:val="nil"/>
            </w:tcBorders>
            <w:shd w:val="clear" w:color="auto" w:fill="auto"/>
            <w:noWrap/>
            <w:vAlign w:val="center"/>
            <w:hideMark/>
          </w:tcPr>
          <w:p w:rsidR="00DF45A3" w:rsidRPr="00DF45A3" w:rsidRDefault="00DF45A3" w:rsidP="00DF45A3">
            <w:pPr>
              <w:spacing w:after="0" w:line="240" w:lineRule="auto"/>
              <w:jc w:val="center"/>
              <w:rPr>
                <w:rFonts w:ascii="Calibri" w:eastAsia="Times New Roman" w:hAnsi="Calibri" w:cs="Calibri"/>
              </w:rPr>
            </w:pPr>
          </w:p>
        </w:tc>
        <w:tc>
          <w:tcPr>
            <w:tcW w:w="261" w:type="pct"/>
            <w:gridSpan w:val="8"/>
            <w:tcBorders>
              <w:top w:val="nil"/>
              <w:left w:val="nil"/>
              <w:bottom w:val="nil"/>
              <w:right w:val="nil"/>
            </w:tcBorders>
            <w:shd w:val="clear" w:color="auto" w:fill="auto"/>
            <w:noWrap/>
            <w:vAlign w:val="center"/>
            <w:hideMark/>
          </w:tcPr>
          <w:p w:rsidR="00DF45A3" w:rsidRPr="00DF45A3" w:rsidRDefault="00DF45A3" w:rsidP="00DF45A3">
            <w:pPr>
              <w:spacing w:after="0" w:line="240" w:lineRule="auto"/>
              <w:jc w:val="right"/>
              <w:rPr>
                <w:rFonts w:ascii="Times New Roman" w:eastAsia="Times New Roman" w:hAnsi="Times New Roman" w:cs="Times New Roman"/>
              </w:rPr>
            </w:pPr>
          </w:p>
        </w:tc>
        <w:tc>
          <w:tcPr>
            <w:tcW w:w="220" w:type="pct"/>
            <w:gridSpan w:val="2"/>
            <w:tcBorders>
              <w:top w:val="nil"/>
              <w:left w:val="nil"/>
              <w:bottom w:val="nil"/>
              <w:right w:val="nil"/>
            </w:tcBorders>
            <w:shd w:val="clear" w:color="auto" w:fill="auto"/>
            <w:noWrap/>
            <w:vAlign w:val="center"/>
            <w:hideMark/>
          </w:tcPr>
          <w:p w:rsidR="00DF45A3" w:rsidRPr="00DF45A3" w:rsidRDefault="00DF45A3" w:rsidP="00DF45A3">
            <w:pPr>
              <w:spacing w:after="0" w:line="240" w:lineRule="auto"/>
              <w:jc w:val="right"/>
              <w:rPr>
                <w:rFonts w:ascii="Times New Roman" w:eastAsia="Times New Roman" w:hAnsi="Times New Roman" w:cs="Times New Roman"/>
              </w:rPr>
            </w:pPr>
          </w:p>
        </w:tc>
        <w:tc>
          <w:tcPr>
            <w:tcW w:w="222" w:type="pct"/>
            <w:gridSpan w:val="6"/>
            <w:tcBorders>
              <w:top w:val="nil"/>
              <w:left w:val="nil"/>
              <w:bottom w:val="nil"/>
              <w:right w:val="nil"/>
            </w:tcBorders>
            <w:shd w:val="clear" w:color="auto" w:fill="auto"/>
            <w:noWrap/>
            <w:vAlign w:val="center"/>
            <w:hideMark/>
          </w:tcPr>
          <w:p w:rsidR="00DF45A3" w:rsidRPr="00DF45A3" w:rsidRDefault="00DF45A3" w:rsidP="00DF45A3">
            <w:pPr>
              <w:spacing w:after="0" w:line="240" w:lineRule="auto"/>
              <w:jc w:val="right"/>
              <w:rPr>
                <w:rFonts w:ascii="Times New Roman" w:eastAsia="Times New Roman" w:hAnsi="Times New Roman" w:cs="Times New Roman"/>
              </w:rPr>
            </w:pPr>
          </w:p>
        </w:tc>
        <w:tc>
          <w:tcPr>
            <w:tcW w:w="1338" w:type="pct"/>
            <w:gridSpan w:val="20"/>
            <w:tcBorders>
              <w:top w:val="nil"/>
              <w:left w:val="nil"/>
              <w:bottom w:val="nil"/>
              <w:right w:val="nil"/>
            </w:tcBorders>
            <w:shd w:val="clear" w:color="auto" w:fill="auto"/>
            <w:noWrap/>
            <w:vAlign w:val="center"/>
            <w:hideMark/>
          </w:tcPr>
          <w:p w:rsidR="00DF45A3" w:rsidRPr="00DF45A3" w:rsidRDefault="00DF45A3" w:rsidP="00DF45A3">
            <w:pPr>
              <w:spacing w:after="0" w:line="240" w:lineRule="auto"/>
              <w:jc w:val="center"/>
              <w:rPr>
                <w:rFonts w:ascii="Calibri" w:eastAsia="Times New Roman" w:hAnsi="Calibri" w:cs="Calibri"/>
              </w:rPr>
            </w:pPr>
          </w:p>
        </w:tc>
        <w:tc>
          <w:tcPr>
            <w:tcW w:w="590" w:type="pct"/>
            <w:gridSpan w:val="2"/>
            <w:tcBorders>
              <w:top w:val="nil"/>
              <w:left w:val="nil"/>
              <w:bottom w:val="nil"/>
              <w:right w:val="nil"/>
            </w:tcBorders>
            <w:shd w:val="clear" w:color="auto" w:fill="auto"/>
            <w:noWrap/>
            <w:vAlign w:val="center"/>
            <w:hideMark/>
          </w:tcPr>
          <w:p w:rsidR="00DF45A3" w:rsidRPr="00DF45A3" w:rsidRDefault="00DF45A3" w:rsidP="00DF45A3">
            <w:pPr>
              <w:spacing w:after="0" w:line="240" w:lineRule="auto"/>
              <w:rPr>
                <w:rFonts w:ascii="Calibri" w:eastAsia="Times New Roman" w:hAnsi="Calibri" w:cs="Calibri"/>
              </w:rPr>
            </w:pPr>
          </w:p>
        </w:tc>
      </w:tr>
      <w:tr w:rsidR="00EF24DA" w:rsidRPr="00DF45A3" w:rsidTr="00B220DD">
        <w:trPr>
          <w:gridAfter w:val="1"/>
          <w:wAfter w:w="539" w:type="pct"/>
          <w:trHeight w:val="495"/>
        </w:trPr>
        <w:tc>
          <w:tcPr>
            <w:tcW w:w="142" w:type="pct"/>
            <w:tcBorders>
              <w:top w:val="nil"/>
              <w:left w:val="nil"/>
              <w:bottom w:val="nil"/>
              <w:right w:val="nil"/>
            </w:tcBorders>
            <w:shd w:val="clear" w:color="auto" w:fill="auto"/>
            <w:noWrap/>
            <w:vAlign w:val="center"/>
            <w:hideMark/>
          </w:tcPr>
          <w:p w:rsidR="00DF45A3" w:rsidRPr="00DF45A3" w:rsidRDefault="00DF45A3" w:rsidP="00DF45A3">
            <w:pPr>
              <w:spacing w:after="0" w:line="240" w:lineRule="auto"/>
              <w:jc w:val="center"/>
              <w:rPr>
                <w:rFonts w:ascii="Calibri" w:eastAsia="Times New Roman" w:hAnsi="Calibri" w:cs="Calibri"/>
              </w:rPr>
            </w:pPr>
          </w:p>
        </w:tc>
        <w:tc>
          <w:tcPr>
            <w:tcW w:w="4319" w:type="pct"/>
            <w:gridSpan w:val="57"/>
            <w:tcBorders>
              <w:top w:val="nil"/>
              <w:left w:val="nil"/>
              <w:bottom w:val="nil"/>
              <w:right w:val="nil"/>
            </w:tcBorders>
            <w:shd w:val="clear" w:color="auto" w:fill="auto"/>
            <w:noWrap/>
            <w:vAlign w:val="center"/>
            <w:hideMark/>
          </w:tcPr>
          <w:p w:rsidR="00DF45A3" w:rsidRPr="00DF45A3" w:rsidRDefault="00DF45A3" w:rsidP="00DF45A3">
            <w:pPr>
              <w:spacing w:after="0" w:line="240" w:lineRule="auto"/>
              <w:jc w:val="center"/>
              <w:rPr>
                <w:rFonts w:ascii="Times New Roman" w:eastAsia="Times New Roman" w:hAnsi="Times New Roman" w:cs="Times New Roman"/>
                <w:b/>
                <w:bCs/>
                <w:sz w:val="28"/>
                <w:szCs w:val="28"/>
              </w:rPr>
            </w:pPr>
            <w:r w:rsidRPr="00DF45A3">
              <w:rPr>
                <w:rFonts w:ascii="Times New Roman" w:eastAsia="Times New Roman" w:hAnsi="Times New Roman" w:cs="Times New Roman"/>
                <w:b/>
                <w:bCs/>
                <w:sz w:val="28"/>
                <w:szCs w:val="28"/>
              </w:rPr>
              <w:t xml:space="preserve">Перечень мероприятий подпрограммы </w:t>
            </w:r>
          </w:p>
        </w:tc>
      </w:tr>
      <w:tr w:rsidR="00EF24DA" w:rsidRPr="00DF45A3" w:rsidTr="00B220DD">
        <w:trPr>
          <w:trHeight w:val="180"/>
        </w:trPr>
        <w:tc>
          <w:tcPr>
            <w:tcW w:w="142" w:type="pct"/>
            <w:tcBorders>
              <w:top w:val="nil"/>
              <w:left w:val="nil"/>
              <w:bottom w:val="nil"/>
              <w:right w:val="nil"/>
            </w:tcBorders>
            <w:shd w:val="clear" w:color="auto" w:fill="auto"/>
            <w:noWrap/>
            <w:vAlign w:val="center"/>
            <w:hideMark/>
          </w:tcPr>
          <w:p w:rsidR="00DF45A3" w:rsidRPr="00DF45A3" w:rsidRDefault="00DF45A3" w:rsidP="00DF45A3">
            <w:pPr>
              <w:spacing w:after="0" w:line="240" w:lineRule="auto"/>
              <w:jc w:val="center"/>
              <w:rPr>
                <w:rFonts w:ascii="Calibri" w:eastAsia="Times New Roman" w:hAnsi="Calibri" w:cs="Calibri"/>
              </w:rPr>
            </w:pPr>
          </w:p>
        </w:tc>
        <w:tc>
          <w:tcPr>
            <w:tcW w:w="539" w:type="pct"/>
            <w:gridSpan w:val="2"/>
            <w:tcBorders>
              <w:top w:val="nil"/>
              <w:left w:val="nil"/>
              <w:bottom w:val="nil"/>
              <w:right w:val="nil"/>
            </w:tcBorders>
            <w:shd w:val="clear" w:color="auto" w:fill="auto"/>
            <w:noWrap/>
            <w:vAlign w:val="center"/>
            <w:hideMark/>
          </w:tcPr>
          <w:p w:rsidR="00DF45A3" w:rsidRPr="00DF45A3" w:rsidRDefault="00DF45A3" w:rsidP="00DF45A3">
            <w:pPr>
              <w:spacing w:after="0" w:line="240" w:lineRule="auto"/>
              <w:jc w:val="center"/>
              <w:rPr>
                <w:rFonts w:ascii="Times New Roman" w:eastAsia="Times New Roman" w:hAnsi="Times New Roman" w:cs="Times New Roman"/>
                <w:b/>
                <w:bCs/>
                <w:sz w:val="28"/>
                <w:szCs w:val="28"/>
              </w:rPr>
            </w:pPr>
          </w:p>
        </w:tc>
        <w:tc>
          <w:tcPr>
            <w:tcW w:w="372" w:type="pct"/>
            <w:gridSpan w:val="6"/>
            <w:tcBorders>
              <w:top w:val="nil"/>
              <w:left w:val="nil"/>
              <w:bottom w:val="nil"/>
              <w:right w:val="nil"/>
            </w:tcBorders>
            <w:shd w:val="clear" w:color="auto" w:fill="auto"/>
            <w:noWrap/>
            <w:vAlign w:val="center"/>
            <w:hideMark/>
          </w:tcPr>
          <w:p w:rsidR="00DF45A3" w:rsidRPr="00DF45A3" w:rsidRDefault="00DF45A3" w:rsidP="00DF45A3">
            <w:pPr>
              <w:spacing w:after="0" w:line="240" w:lineRule="auto"/>
              <w:jc w:val="center"/>
              <w:rPr>
                <w:rFonts w:ascii="Times New Roman" w:eastAsia="Times New Roman" w:hAnsi="Times New Roman" w:cs="Times New Roman"/>
                <w:b/>
                <w:bCs/>
                <w:sz w:val="28"/>
                <w:szCs w:val="28"/>
              </w:rPr>
            </w:pPr>
          </w:p>
        </w:tc>
        <w:tc>
          <w:tcPr>
            <w:tcW w:w="68" w:type="pct"/>
            <w:tcBorders>
              <w:top w:val="nil"/>
              <w:left w:val="nil"/>
              <w:bottom w:val="nil"/>
              <w:right w:val="nil"/>
            </w:tcBorders>
            <w:shd w:val="clear" w:color="auto" w:fill="auto"/>
            <w:noWrap/>
            <w:vAlign w:val="center"/>
            <w:hideMark/>
          </w:tcPr>
          <w:p w:rsidR="00DF45A3" w:rsidRPr="00DF45A3" w:rsidRDefault="00DF45A3" w:rsidP="00DF45A3">
            <w:pPr>
              <w:spacing w:after="0" w:line="240" w:lineRule="auto"/>
              <w:jc w:val="center"/>
              <w:rPr>
                <w:rFonts w:ascii="Times New Roman" w:eastAsia="Times New Roman" w:hAnsi="Times New Roman" w:cs="Times New Roman"/>
                <w:b/>
                <w:bCs/>
                <w:sz w:val="28"/>
                <w:szCs w:val="28"/>
              </w:rPr>
            </w:pPr>
          </w:p>
        </w:tc>
        <w:tc>
          <w:tcPr>
            <w:tcW w:w="144" w:type="pct"/>
            <w:gridSpan w:val="5"/>
            <w:tcBorders>
              <w:top w:val="nil"/>
              <w:left w:val="nil"/>
              <w:bottom w:val="nil"/>
              <w:right w:val="nil"/>
            </w:tcBorders>
            <w:shd w:val="clear" w:color="auto" w:fill="auto"/>
            <w:noWrap/>
            <w:vAlign w:val="center"/>
            <w:hideMark/>
          </w:tcPr>
          <w:p w:rsidR="00DF45A3" w:rsidRPr="00DF45A3" w:rsidRDefault="00DF45A3" w:rsidP="00DF45A3">
            <w:pPr>
              <w:spacing w:after="0" w:line="240" w:lineRule="auto"/>
              <w:jc w:val="center"/>
              <w:rPr>
                <w:rFonts w:ascii="Times New Roman" w:eastAsia="Times New Roman" w:hAnsi="Times New Roman" w:cs="Times New Roman"/>
                <w:b/>
                <w:bCs/>
                <w:sz w:val="28"/>
                <w:szCs w:val="28"/>
              </w:rPr>
            </w:pPr>
          </w:p>
        </w:tc>
        <w:tc>
          <w:tcPr>
            <w:tcW w:w="247" w:type="pct"/>
            <w:gridSpan w:val="4"/>
            <w:tcBorders>
              <w:top w:val="nil"/>
              <w:left w:val="nil"/>
              <w:bottom w:val="nil"/>
              <w:right w:val="nil"/>
            </w:tcBorders>
            <w:shd w:val="clear" w:color="auto" w:fill="auto"/>
            <w:noWrap/>
            <w:vAlign w:val="center"/>
            <w:hideMark/>
          </w:tcPr>
          <w:p w:rsidR="00DF45A3" w:rsidRPr="00DF45A3" w:rsidRDefault="00DF45A3" w:rsidP="00DF45A3">
            <w:pPr>
              <w:spacing w:after="0" w:line="240" w:lineRule="auto"/>
              <w:jc w:val="center"/>
              <w:rPr>
                <w:rFonts w:ascii="Times New Roman" w:eastAsia="Times New Roman" w:hAnsi="Times New Roman" w:cs="Times New Roman"/>
                <w:b/>
                <w:bCs/>
                <w:sz w:val="28"/>
                <w:szCs w:val="28"/>
              </w:rPr>
            </w:pPr>
          </w:p>
        </w:tc>
        <w:tc>
          <w:tcPr>
            <w:tcW w:w="641" w:type="pct"/>
            <w:gridSpan w:val="10"/>
            <w:tcBorders>
              <w:top w:val="nil"/>
              <w:left w:val="nil"/>
              <w:bottom w:val="nil"/>
              <w:right w:val="nil"/>
            </w:tcBorders>
            <w:shd w:val="clear" w:color="auto" w:fill="auto"/>
            <w:noWrap/>
            <w:vAlign w:val="center"/>
            <w:hideMark/>
          </w:tcPr>
          <w:p w:rsidR="00DF45A3" w:rsidRPr="00DF45A3" w:rsidRDefault="00DF45A3" w:rsidP="00DF45A3">
            <w:pPr>
              <w:spacing w:after="0" w:line="240" w:lineRule="auto"/>
              <w:jc w:val="center"/>
              <w:rPr>
                <w:rFonts w:ascii="Times New Roman" w:eastAsia="Times New Roman" w:hAnsi="Times New Roman" w:cs="Times New Roman"/>
                <w:b/>
                <w:bCs/>
                <w:sz w:val="28"/>
                <w:szCs w:val="28"/>
              </w:rPr>
            </w:pPr>
          </w:p>
        </w:tc>
        <w:tc>
          <w:tcPr>
            <w:tcW w:w="451" w:type="pct"/>
            <w:gridSpan w:val="8"/>
            <w:tcBorders>
              <w:top w:val="nil"/>
              <w:left w:val="nil"/>
              <w:bottom w:val="nil"/>
              <w:right w:val="nil"/>
            </w:tcBorders>
            <w:shd w:val="clear" w:color="auto" w:fill="auto"/>
            <w:noWrap/>
            <w:vAlign w:val="center"/>
            <w:hideMark/>
          </w:tcPr>
          <w:p w:rsidR="00DF45A3" w:rsidRPr="00DF45A3" w:rsidRDefault="00DF45A3" w:rsidP="00DF45A3">
            <w:pPr>
              <w:spacing w:after="0" w:line="240" w:lineRule="auto"/>
              <w:jc w:val="center"/>
              <w:rPr>
                <w:rFonts w:ascii="Times New Roman" w:eastAsia="Times New Roman" w:hAnsi="Times New Roman" w:cs="Times New Roman"/>
                <w:b/>
                <w:bCs/>
                <w:sz w:val="28"/>
                <w:szCs w:val="28"/>
              </w:rPr>
            </w:pPr>
          </w:p>
        </w:tc>
        <w:tc>
          <w:tcPr>
            <w:tcW w:w="68" w:type="pct"/>
            <w:tcBorders>
              <w:top w:val="nil"/>
              <w:left w:val="nil"/>
              <w:bottom w:val="nil"/>
              <w:right w:val="nil"/>
            </w:tcBorders>
            <w:shd w:val="clear" w:color="auto" w:fill="auto"/>
            <w:noWrap/>
            <w:vAlign w:val="center"/>
            <w:hideMark/>
          </w:tcPr>
          <w:p w:rsidR="00DF45A3" w:rsidRPr="00DF45A3" w:rsidRDefault="00DF45A3" w:rsidP="00DF45A3">
            <w:pPr>
              <w:spacing w:after="0" w:line="240" w:lineRule="auto"/>
              <w:jc w:val="center"/>
              <w:rPr>
                <w:rFonts w:ascii="Times New Roman" w:eastAsia="Times New Roman" w:hAnsi="Times New Roman" w:cs="Times New Roman"/>
                <w:b/>
                <w:bCs/>
                <w:sz w:val="28"/>
                <w:szCs w:val="28"/>
              </w:rPr>
            </w:pPr>
          </w:p>
        </w:tc>
        <w:tc>
          <w:tcPr>
            <w:tcW w:w="221" w:type="pct"/>
            <w:gridSpan w:val="6"/>
            <w:tcBorders>
              <w:top w:val="nil"/>
              <w:left w:val="nil"/>
              <w:bottom w:val="nil"/>
              <w:right w:val="nil"/>
            </w:tcBorders>
            <w:shd w:val="clear" w:color="auto" w:fill="auto"/>
            <w:noWrap/>
            <w:vAlign w:val="center"/>
            <w:hideMark/>
          </w:tcPr>
          <w:p w:rsidR="00DF45A3" w:rsidRPr="00DF45A3" w:rsidRDefault="00DF45A3" w:rsidP="00DF45A3">
            <w:pPr>
              <w:spacing w:after="0" w:line="240" w:lineRule="auto"/>
              <w:jc w:val="center"/>
              <w:rPr>
                <w:rFonts w:ascii="Times New Roman" w:eastAsia="Times New Roman" w:hAnsi="Times New Roman" w:cs="Times New Roman"/>
                <w:b/>
                <w:bCs/>
                <w:sz w:val="28"/>
                <w:szCs w:val="28"/>
              </w:rPr>
            </w:pPr>
          </w:p>
        </w:tc>
        <w:tc>
          <w:tcPr>
            <w:tcW w:w="220" w:type="pct"/>
            <w:tcBorders>
              <w:top w:val="nil"/>
              <w:left w:val="nil"/>
              <w:bottom w:val="nil"/>
              <w:right w:val="nil"/>
            </w:tcBorders>
            <w:shd w:val="clear" w:color="auto" w:fill="auto"/>
            <w:noWrap/>
            <w:vAlign w:val="center"/>
            <w:hideMark/>
          </w:tcPr>
          <w:p w:rsidR="00DF45A3" w:rsidRPr="00DF45A3" w:rsidRDefault="00DF45A3" w:rsidP="00DF45A3">
            <w:pPr>
              <w:spacing w:after="0" w:line="240" w:lineRule="auto"/>
              <w:jc w:val="center"/>
              <w:rPr>
                <w:rFonts w:ascii="Times New Roman" w:eastAsia="Times New Roman" w:hAnsi="Times New Roman" w:cs="Times New Roman"/>
                <w:b/>
                <w:bCs/>
                <w:sz w:val="28"/>
                <w:szCs w:val="28"/>
              </w:rPr>
            </w:pPr>
          </w:p>
        </w:tc>
        <w:tc>
          <w:tcPr>
            <w:tcW w:w="1309" w:type="pct"/>
            <w:gridSpan w:val="12"/>
            <w:tcBorders>
              <w:top w:val="nil"/>
              <w:left w:val="nil"/>
              <w:bottom w:val="nil"/>
              <w:right w:val="nil"/>
            </w:tcBorders>
            <w:shd w:val="clear" w:color="auto" w:fill="auto"/>
            <w:noWrap/>
            <w:vAlign w:val="center"/>
            <w:hideMark/>
          </w:tcPr>
          <w:p w:rsidR="00DF45A3" w:rsidRPr="00DF45A3" w:rsidRDefault="00DF45A3" w:rsidP="00DF45A3">
            <w:pPr>
              <w:spacing w:after="0" w:line="240" w:lineRule="auto"/>
              <w:jc w:val="center"/>
              <w:rPr>
                <w:rFonts w:ascii="Times New Roman" w:eastAsia="Times New Roman" w:hAnsi="Times New Roman" w:cs="Times New Roman"/>
                <w:b/>
                <w:bCs/>
                <w:sz w:val="28"/>
                <w:szCs w:val="28"/>
              </w:rPr>
            </w:pPr>
          </w:p>
        </w:tc>
        <w:tc>
          <w:tcPr>
            <w:tcW w:w="578" w:type="pct"/>
            <w:gridSpan w:val="2"/>
            <w:tcBorders>
              <w:top w:val="nil"/>
              <w:left w:val="nil"/>
              <w:bottom w:val="nil"/>
              <w:right w:val="nil"/>
            </w:tcBorders>
            <w:shd w:val="clear" w:color="auto" w:fill="auto"/>
            <w:noWrap/>
            <w:vAlign w:val="center"/>
            <w:hideMark/>
          </w:tcPr>
          <w:p w:rsidR="00DF45A3" w:rsidRPr="00DF45A3" w:rsidRDefault="00DF45A3" w:rsidP="00DF45A3">
            <w:pPr>
              <w:spacing w:after="0" w:line="240" w:lineRule="auto"/>
              <w:jc w:val="center"/>
              <w:rPr>
                <w:rFonts w:ascii="Times New Roman" w:eastAsia="Times New Roman" w:hAnsi="Times New Roman" w:cs="Times New Roman"/>
                <w:b/>
                <w:bCs/>
                <w:sz w:val="28"/>
                <w:szCs w:val="28"/>
              </w:rPr>
            </w:pPr>
          </w:p>
        </w:tc>
      </w:tr>
      <w:tr w:rsidR="00EF24DA" w:rsidRPr="00DF45A3" w:rsidTr="00B220DD">
        <w:trPr>
          <w:gridAfter w:val="1"/>
          <w:wAfter w:w="539" w:type="pct"/>
          <w:trHeight w:val="241"/>
        </w:trPr>
        <w:tc>
          <w:tcPr>
            <w:tcW w:w="142"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 </w:t>
            </w:r>
          </w:p>
        </w:tc>
        <w:tc>
          <w:tcPr>
            <w:tcW w:w="539" w:type="pct"/>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Цели, задачи, мероприятия подпрограммы</w:t>
            </w:r>
          </w:p>
        </w:tc>
        <w:tc>
          <w:tcPr>
            <w:tcW w:w="372" w:type="pct"/>
            <w:gridSpan w:val="6"/>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ГРБС</w:t>
            </w:r>
          </w:p>
        </w:tc>
        <w:tc>
          <w:tcPr>
            <w:tcW w:w="992" w:type="pct"/>
            <w:gridSpan w:val="18"/>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Код бюджетной классификации</w:t>
            </w:r>
          </w:p>
        </w:tc>
        <w:tc>
          <w:tcPr>
            <w:tcW w:w="450" w:type="pct"/>
            <w:gridSpan w:val="8"/>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Источник финансирования</w:t>
            </w:r>
          </w:p>
        </w:tc>
        <w:tc>
          <w:tcPr>
            <w:tcW w:w="1375" w:type="pct"/>
            <w:gridSpan w:val="21"/>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Расходы по годам реализации программы (тыс. руб.)</w:t>
            </w:r>
          </w:p>
        </w:tc>
        <w:tc>
          <w:tcPr>
            <w:tcW w:w="590" w:type="pct"/>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 xml:space="preserve">Ожидаемый непосредственный результат (краткое описание) </w:t>
            </w:r>
            <w:r w:rsidRPr="00DF45A3">
              <w:rPr>
                <w:rFonts w:ascii="Times New Roman" w:eastAsia="Times New Roman" w:hAnsi="Times New Roman" w:cs="Times New Roman"/>
                <w:sz w:val="21"/>
                <w:szCs w:val="21"/>
              </w:rPr>
              <w:br/>
              <w:t xml:space="preserve">от реализации подпрограммного мероприятия (в том числе </w:t>
            </w:r>
            <w:r w:rsidRPr="00DF45A3">
              <w:rPr>
                <w:rFonts w:ascii="Times New Roman" w:eastAsia="Times New Roman" w:hAnsi="Times New Roman" w:cs="Times New Roman"/>
                <w:sz w:val="21"/>
                <w:szCs w:val="21"/>
              </w:rPr>
              <w:br/>
              <w:t>в натуральном выражении)</w:t>
            </w:r>
          </w:p>
        </w:tc>
      </w:tr>
      <w:tr w:rsidR="00EF24DA" w:rsidRPr="00DF45A3" w:rsidTr="00B220DD">
        <w:trPr>
          <w:gridAfter w:val="1"/>
          <w:wAfter w:w="539" w:type="pct"/>
          <w:trHeight w:val="241"/>
        </w:trPr>
        <w:tc>
          <w:tcPr>
            <w:tcW w:w="142" w:type="pct"/>
            <w:vMerge/>
            <w:tcBorders>
              <w:top w:val="single" w:sz="4" w:space="0" w:color="auto"/>
              <w:left w:val="single" w:sz="4" w:space="0" w:color="auto"/>
              <w:bottom w:val="single" w:sz="4" w:space="0" w:color="auto"/>
              <w:right w:val="single" w:sz="4" w:space="0" w:color="auto"/>
            </w:tcBorders>
            <w:vAlign w:val="center"/>
            <w:hideMark/>
          </w:tcPr>
          <w:p w:rsidR="00DF45A3" w:rsidRPr="00DF45A3" w:rsidRDefault="00DF45A3" w:rsidP="00DF45A3">
            <w:pPr>
              <w:spacing w:after="0" w:line="240" w:lineRule="auto"/>
              <w:rPr>
                <w:rFonts w:ascii="Times New Roman" w:eastAsia="Times New Roman" w:hAnsi="Times New Roman" w:cs="Times New Roman"/>
                <w:sz w:val="21"/>
                <w:szCs w:val="21"/>
              </w:rPr>
            </w:pPr>
          </w:p>
        </w:tc>
        <w:tc>
          <w:tcPr>
            <w:tcW w:w="539" w:type="pct"/>
            <w:gridSpan w:val="2"/>
            <w:vMerge/>
            <w:tcBorders>
              <w:top w:val="single" w:sz="4" w:space="0" w:color="auto"/>
              <w:left w:val="single" w:sz="4" w:space="0" w:color="auto"/>
              <w:bottom w:val="single" w:sz="4" w:space="0" w:color="auto"/>
              <w:right w:val="single" w:sz="4" w:space="0" w:color="auto"/>
            </w:tcBorders>
            <w:vAlign w:val="center"/>
            <w:hideMark/>
          </w:tcPr>
          <w:p w:rsidR="00DF45A3" w:rsidRPr="00DF45A3" w:rsidRDefault="00DF45A3" w:rsidP="00DF45A3">
            <w:pPr>
              <w:spacing w:after="0" w:line="240" w:lineRule="auto"/>
              <w:rPr>
                <w:rFonts w:ascii="Times New Roman" w:eastAsia="Times New Roman" w:hAnsi="Times New Roman" w:cs="Times New Roman"/>
                <w:sz w:val="21"/>
                <w:szCs w:val="21"/>
              </w:rPr>
            </w:pPr>
          </w:p>
        </w:tc>
        <w:tc>
          <w:tcPr>
            <w:tcW w:w="372" w:type="pct"/>
            <w:gridSpan w:val="6"/>
            <w:vMerge/>
            <w:tcBorders>
              <w:top w:val="single" w:sz="4" w:space="0" w:color="auto"/>
              <w:left w:val="single" w:sz="4" w:space="0" w:color="auto"/>
              <w:bottom w:val="single" w:sz="4" w:space="0" w:color="auto"/>
              <w:right w:val="single" w:sz="4" w:space="0" w:color="auto"/>
            </w:tcBorders>
            <w:vAlign w:val="center"/>
            <w:hideMark/>
          </w:tcPr>
          <w:p w:rsidR="00DF45A3" w:rsidRPr="00DF45A3" w:rsidRDefault="00DF45A3" w:rsidP="00DF45A3">
            <w:pPr>
              <w:spacing w:after="0" w:line="240" w:lineRule="auto"/>
              <w:rPr>
                <w:rFonts w:ascii="Times New Roman" w:eastAsia="Times New Roman" w:hAnsi="Times New Roman" w:cs="Times New Roman"/>
                <w:sz w:val="21"/>
                <w:szCs w:val="21"/>
              </w:rPr>
            </w:pPr>
          </w:p>
        </w:tc>
        <w:tc>
          <w:tcPr>
            <w:tcW w:w="992" w:type="pct"/>
            <w:gridSpan w:val="18"/>
            <w:vMerge/>
            <w:tcBorders>
              <w:top w:val="single" w:sz="4" w:space="0" w:color="auto"/>
              <w:left w:val="single" w:sz="4" w:space="0" w:color="auto"/>
              <w:bottom w:val="single" w:sz="4" w:space="0" w:color="auto"/>
              <w:right w:val="single" w:sz="4" w:space="0" w:color="auto"/>
            </w:tcBorders>
            <w:vAlign w:val="center"/>
            <w:hideMark/>
          </w:tcPr>
          <w:p w:rsidR="00DF45A3" w:rsidRPr="00DF45A3" w:rsidRDefault="00DF45A3" w:rsidP="00DF45A3">
            <w:pPr>
              <w:spacing w:after="0" w:line="240" w:lineRule="auto"/>
              <w:rPr>
                <w:rFonts w:ascii="Times New Roman" w:eastAsia="Times New Roman" w:hAnsi="Times New Roman" w:cs="Times New Roman"/>
                <w:sz w:val="21"/>
                <w:szCs w:val="21"/>
              </w:rPr>
            </w:pPr>
          </w:p>
        </w:tc>
        <w:tc>
          <w:tcPr>
            <w:tcW w:w="450" w:type="pct"/>
            <w:gridSpan w:val="8"/>
            <w:vMerge/>
            <w:tcBorders>
              <w:top w:val="single" w:sz="4" w:space="0" w:color="auto"/>
              <w:left w:val="single" w:sz="4" w:space="0" w:color="auto"/>
              <w:bottom w:val="single" w:sz="4" w:space="0" w:color="000000"/>
              <w:right w:val="single" w:sz="4" w:space="0" w:color="auto"/>
            </w:tcBorders>
            <w:vAlign w:val="center"/>
            <w:hideMark/>
          </w:tcPr>
          <w:p w:rsidR="00DF45A3" w:rsidRPr="00DF45A3" w:rsidRDefault="00DF45A3" w:rsidP="00DF45A3">
            <w:pPr>
              <w:spacing w:after="0" w:line="240" w:lineRule="auto"/>
              <w:rPr>
                <w:rFonts w:ascii="Times New Roman" w:eastAsia="Times New Roman" w:hAnsi="Times New Roman" w:cs="Times New Roman"/>
                <w:sz w:val="21"/>
                <w:szCs w:val="21"/>
              </w:rPr>
            </w:pPr>
          </w:p>
        </w:tc>
        <w:tc>
          <w:tcPr>
            <w:tcW w:w="1375" w:type="pct"/>
            <w:gridSpan w:val="21"/>
            <w:vMerge/>
            <w:tcBorders>
              <w:top w:val="single" w:sz="4" w:space="0" w:color="auto"/>
              <w:left w:val="single" w:sz="4" w:space="0" w:color="auto"/>
              <w:bottom w:val="single" w:sz="4" w:space="0" w:color="auto"/>
              <w:right w:val="single" w:sz="4" w:space="0" w:color="auto"/>
            </w:tcBorders>
            <w:vAlign w:val="center"/>
            <w:hideMark/>
          </w:tcPr>
          <w:p w:rsidR="00DF45A3" w:rsidRPr="00DF45A3" w:rsidRDefault="00DF45A3" w:rsidP="00DF45A3">
            <w:pPr>
              <w:spacing w:after="0" w:line="240" w:lineRule="auto"/>
              <w:rPr>
                <w:rFonts w:ascii="Times New Roman" w:eastAsia="Times New Roman" w:hAnsi="Times New Roman" w:cs="Times New Roman"/>
                <w:sz w:val="21"/>
                <w:szCs w:val="21"/>
              </w:rPr>
            </w:pPr>
          </w:p>
        </w:tc>
        <w:tc>
          <w:tcPr>
            <w:tcW w:w="590" w:type="pct"/>
            <w:gridSpan w:val="2"/>
            <w:vMerge/>
            <w:tcBorders>
              <w:top w:val="single" w:sz="4" w:space="0" w:color="auto"/>
              <w:left w:val="single" w:sz="4" w:space="0" w:color="auto"/>
              <w:bottom w:val="single" w:sz="4" w:space="0" w:color="auto"/>
              <w:right w:val="single" w:sz="4" w:space="0" w:color="auto"/>
            </w:tcBorders>
            <w:vAlign w:val="center"/>
            <w:hideMark/>
          </w:tcPr>
          <w:p w:rsidR="00DF45A3" w:rsidRPr="00DF45A3" w:rsidRDefault="00DF45A3" w:rsidP="00DF45A3">
            <w:pPr>
              <w:spacing w:after="0" w:line="240" w:lineRule="auto"/>
              <w:rPr>
                <w:rFonts w:ascii="Times New Roman" w:eastAsia="Times New Roman" w:hAnsi="Times New Roman" w:cs="Times New Roman"/>
                <w:sz w:val="21"/>
                <w:szCs w:val="21"/>
              </w:rPr>
            </w:pPr>
          </w:p>
        </w:tc>
      </w:tr>
      <w:tr w:rsidR="00EF24DA" w:rsidRPr="00DF45A3" w:rsidTr="00B220DD">
        <w:trPr>
          <w:gridAfter w:val="1"/>
          <w:wAfter w:w="539" w:type="pct"/>
          <w:trHeight w:val="1185"/>
        </w:trPr>
        <w:tc>
          <w:tcPr>
            <w:tcW w:w="142" w:type="pct"/>
            <w:vMerge/>
            <w:tcBorders>
              <w:top w:val="single" w:sz="4" w:space="0" w:color="auto"/>
              <w:left w:val="single" w:sz="4" w:space="0" w:color="auto"/>
              <w:bottom w:val="single" w:sz="4" w:space="0" w:color="auto"/>
              <w:right w:val="single" w:sz="4" w:space="0" w:color="auto"/>
            </w:tcBorders>
            <w:vAlign w:val="center"/>
            <w:hideMark/>
          </w:tcPr>
          <w:p w:rsidR="00DF45A3" w:rsidRPr="00DF45A3" w:rsidRDefault="00DF45A3" w:rsidP="00DF45A3">
            <w:pPr>
              <w:spacing w:after="0" w:line="240" w:lineRule="auto"/>
              <w:rPr>
                <w:rFonts w:ascii="Times New Roman" w:eastAsia="Times New Roman" w:hAnsi="Times New Roman" w:cs="Times New Roman"/>
                <w:sz w:val="21"/>
                <w:szCs w:val="21"/>
              </w:rPr>
            </w:pPr>
          </w:p>
        </w:tc>
        <w:tc>
          <w:tcPr>
            <w:tcW w:w="539" w:type="pct"/>
            <w:gridSpan w:val="2"/>
            <w:vMerge/>
            <w:tcBorders>
              <w:top w:val="single" w:sz="4" w:space="0" w:color="auto"/>
              <w:left w:val="single" w:sz="4" w:space="0" w:color="auto"/>
              <w:bottom w:val="single" w:sz="4" w:space="0" w:color="auto"/>
              <w:right w:val="single" w:sz="4" w:space="0" w:color="auto"/>
            </w:tcBorders>
            <w:vAlign w:val="center"/>
            <w:hideMark/>
          </w:tcPr>
          <w:p w:rsidR="00DF45A3" w:rsidRPr="00DF45A3" w:rsidRDefault="00DF45A3" w:rsidP="00DF45A3">
            <w:pPr>
              <w:spacing w:after="0" w:line="240" w:lineRule="auto"/>
              <w:rPr>
                <w:rFonts w:ascii="Times New Roman" w:eastAsia="Times New Roman" w:hAnsi="Times New Roman" w:cs="Times New Roman"/>
                <w:sz w:val="21"/>
                <w:szCs w:val="21"/>
              </w:rPr>
            </w:pPr>
          </w:p>
        </w:tc>
        <w:tc>
          <w:tcPr>
            <w:tcW w:w="372" w:type="pct"/>
            <w:gridSpan w:val="6"/>
            <w:vMerge/>
            <w:tcBorders>
              <w:top w:val="single" w:sz="4" w:space="0" w:color="auto"/>
              <w:left w:val="single" w:sz="4" w:space="0" w:color="auto"/>
              <w:bottom w:val="single" w:sz="4" w:space="0" w:color="auto"/>
              <w:right w:val="single" w:sz="4" w:space="0" w:color="auto"/>
            </w:tcBorders>
            <w:vAlign w:val="center"/>
            <w:hideMark/>
          </w:tcPr>
          <w:p w:rsidR="00DF45A3" w:rsidRPr="00DF45A3" w:rsidRDefault="00DF45A3" w:rsidP="00DF45A3">
            <w:pPr>
              <w:spacing w:after="0" w:line="240" w:lineRule="auto"/>
              <w:rPr>
                <w:rFonts w:ascii="Times New Roman" w:eastAsia="Times New Roman" w:hAnsi="Times New Roman" w:cs="Times New Roman"/>
                <w:sz w:val="21"/>
                <w:szCs w:val="21"/>
              </w:rPr>
            </w:pPr>
          </w:p>
        </w:tc>
        <w:tc>
          <w:tcPr>
            <w:tcW w:w="210" w:type="pct"/>
            <w:gridSpan w:val="5"/>
            <w:vMerge w:val="restart"/>
            <w:tcBorders>
              <w:top w:val="nil"/>
              <w:left w:val="single" w:sz="4" w:space="0" w:color="auto"/>
              <w:bottom w:val="single" w:sz="4" w:space="0" w:color="auto"/>
              <w:right w:val="single" w:sz="4" w:space="0" w:color="auto"/>
            </w:tcBorders>
            <w:shd w:val="clear" w:color="auto" w:fill="auto"/>
            <w:vAlign w:val="center"/>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ГРБС</w:t>
            </w:r>
          </w:p>
        </w:tc>
        <w:tc>
          <w:tcPr>
            <w:tcW w:w="246" w:type="pct"/>
            <w:gridSpan w:val="4"/>
            <w:vMerge w:val="restart"/>
            <w:tcBorders>
              <w:top w:val="nil"/>
              <w:left w:val="single" w:sz="4" w:space="0" w:color="auto"/>
              <w:bottom w:val="single" w:sz="4" w:space="0" w:color="auto"/>
              <w:right w:val="single" w:sz="4" w:space="0" w:color="auto"/>
            </w:tcBorders>
            <w:shd w:val="clear" w:color="auto" w:fill="auto"/>
            <w:vAlign w:val="center"/>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proofErr w:type="spellStart"/>
            <w:r w:rsidRPr="00DF45A3">
              <w:rPr>
                <w:rFonts w:ascii="Times New Roman" w:eastAsia="Times New Roman" w:hAnsi="Times New Roman" w:cs="Times New Roman"/>
                <w:sz w:val="21"/>
                <w:szCs w:val="21"/>
              </w:rPr>
              <w:t>РзПр</w:t>
            </w:r>
            <w:proofErr w:type="spellEnd"/>
          </w:p>
        </w:tc>
        <w:tc>
          <w:tcPr>
            <w:tcW w:w="368" w:type="pct"/>
            <w:gridSpan w:val="5"/>
            <w:vMerge w:val="restart"/>
            <w:tcBorders>
              <w:top w:val="nil"/>
              <w:left w:val="single" w:sz="4" w:space="0" w:color="auto"/>
              <w:bottom w:val="single" w:sz="4" w:space="0" w:color="auto"/>
              <w:right w:val="single" w:sz="4" w:space="0" w:color="auto"/>
            </w:tcBorders>
            <w:shd w:val="clear" w:color="auto" w:fill="auto"/>
            <w:vAlign w:val="center"/>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ЦСР</w:t>
            </w:r>
          </w:p>
        </w:tc>
        <w:tc>
          <w:tcPr>
            <w:tcW w:w="169" w:type="pct"/>
            <w:gridSpan w:val="4"/>
            <w:vMerge w:val="restart"/>
            <w:tcBorders>
              <w:top w:val="nil"/>
              <w:left w:val="single" w:sz="4" w:space="0" w:color="auto"/>
              <w:bottom w:val="single" w:sz="4" w:space="0" w:color="auto"/>
              <w:right w:val="single" w:sz="4" w:space="0" w:color="auto"/>
            </w:tcBorders>
            <w:shd w:val="clear" w:color="auto" w:fill="auto"/>
            <w:vAlign w:val="center"/>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ВР</w:t>
            </w:r>
          </w:p>
        </w:tc>
        <w:tc>
          <w:tcPr>
            <w:tcW w:w="450" w:type="pct"/>
            <w:gridSpan w:val="8"/>
            <w:vMerge/>
            <w:tcBorders>
              <w:top w:val="single" w:sz="4" w:space="0" w:color="auto"/>
              <w:left w:val="single" w:sz="4" w:space="0" w:color="auto"/>
              <w:bottom w:val="single" w:sz="4" w:space="0" w:color="000000"/>
              <w:right w:val="single" w:sz="4" w:space="0" w:color="auto"/>
            </w:tcBorders>
            <w:vAlign w:val="center"/>
            <w:hideMark/>
          </w:tcPr>
          <w:p w:rsidR="00DF45A3" w:rsidRPr="00DF45A3" w:rsidRDefault="00DF45A3" w:rsidP="00DF45A3">
            <w:pPr>
              <w:spacing w:after="0" w:line="240" w:lineRule="auto"/>
              <w:rPr>
                <w:rFonts w:ascii="Times New Roman" w:eastAsia="Times New Roman" w:hAnsi="Times New Roman" w:cs="Times New Roman"/>
                <w:sz w:val="21"/>
                <w:szCs w:val="21"/>
              </w:rPr>
            </w:pPr>
          </w:p>
        </w:tc>
        <w:tc>
          <w:tcPr>
            <w:tcW w:w="367" w:type="pct"/>
            <w:gridSpan w:val="8"/>
            <w:tcBorders>
              <w:top w:val="nil"/>
              <w:left w:val="nil"/>
              <w:bottom w:val="single" w:sz="4" w:space="0" w:color="auto"/>
              <w:right w:val="single" w:sz="4" w:space="0" w:color="auto"/>
            </w:tcBorders>
            <w:shd w:val="clear" w:color="auto" w:fill="auto"/>
            <w:vAlign w:val="center"/>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очередной финансовый год</w:t>
            </w:r>
          </w:p>
        </w:tc>
        <w:tc>
          <w:tcPr>
            <w:tcW w:w="330" w:type="pct"/>
            <w:gridSpan w:val="7"/>
            <w:tcBorders>
              <w:top w:val="nil"/>
              <w:left w:val="nil"/>
              <w:bottom w:val="single" w:sz="4" w:space="0" w:color="auto"/>
              <w:right w:val="single" w:sz="4" w:space="0" w:color="auto"/>
            </w:tcBorders>
            <w:shd w:val="clear" w:color="auto" w:fill="auto"/>
            <w:vAlign w:val="center"/>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1-ый год планового периода</w:t>
            </w:r>
          </w:p>
        </w:tc>
        <w:tc>
          <w:tcPr>
            <w:tcW w:w="327" w:type="pct"/>
            <w:gridSpan w:val="5"/>
            <w:tcBorders>
              <w:top w:val="nil"/>
              <w:left w:val="nil"/>
              <w:bottom w:val="single" w:sz="4" w:space="0" w:color="auto"/>
              <w:right w:val="single" w:sz="4" w:space="0" w:color="auto"/>
            </w:tcBorders>
            <w:shd w:val="clear" w:color="auto" w:fill="auto"/>
            <w:vAlign w:val="center"/>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2-ой год планового периода</w:t>
            </w:r>
          </w:p>
        </w:tc>
        <w:tc>
          <w:tcPr>
            <w:tcW w:w="351" w:type="pct"/>
            <w:vMerge w:val="restart"/>
            <w:tcBorders>
              <w:top w:val="nil"/>
              <w:left w:val="single" w:sz="4" w:space="0" w:color="auto"/>
              <w:bottom w:val="single" w:sz="4" w:space="0" w:color="auto"/>
              <w:right w:val="single" w:sz="4" w:space="0" w:color="auto"/>
            </w:tcBorders>
            <w:shd w:val="clear" w:color="auto" w:fill="auto"/>
            <w:vAlign w:val="center"/>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Итого на очередной финансовый год и плановый период</w:t>
            </w:r>
          </w:p>
        </w:tc>
        <w:tc>
          <w:tcPr>
            <w:tcW w:w="590" w:type="pct"/>
            <w:gridSpan w:val="2"/>
            <w:vMerge/>
            <w:tcBorders>
              <w:top w:val="single" w:sz="4" w:space="0" w:color="auto"/>
              <w:left w:val="single" w:sz="4" w:space="0" w:color="auto"/>
              <w:bottom w:val="single" w:sz="4" w:space="0" w:color="auto"/>
              <w:right w:val="single" w:sz="4" w:space="0" w:color="auto"/>
            </w:tcBorders>
            <w:vAlign w:val="center"/>
            <w:hideMark/>
          </w:tcPr>
          <w:p w:rsidR="00DF45A3" w:rsidRPr="00DF45A3" w:rsidRDefault="00DF45A3" w:rsidP="00DF45A3">
            <w:pPr>
              <w:spacing w:after="0" w:line="240" w:lineRule="auto"/>
              <w:rPr>
                <w:rFonts w:ascii="Times New Roman" w:eastAsia="Times New Roman" w:hAnsi="Times New Roman" w:cs="Times New Roman"/>
                <w:sz w:val="21"/>
                <w:szCs w:val="21"/>
              </w:rPr>
            </w:pPr>
          </w:p>
        </w:tc>
      </w:tr>
      <w:tr w:rsidR="00EF24DA" w:rsidRPr="00DF45A3" w:rsidTr="00B220DD">
        <w:trPr>
          <w:gridAfter w:val="1"/>
          <w:wAfter w:w="539" w:type="pct"/>
          <w:trHeight w:val="480"/>
        </w:trPr>
        <w:tc>
          <w:tcPr>
            <w:tcW w:w="142" w:type="pct"/>
            <w:vMerge/>
            <w:tcBorders>
              <w:top w:val="single" w:sz="4" w:space="0" w:color="auto"/>
              <w:left w:val="single" w:sz="4" w:space="0" w:color="auto"/>
              <w:bottom w:val="single" w:sz="4" w:space="0" w:color="auto"/>
              <w:right w:val="single" w:sz="4" w:space="0" w:color="auto"/>
            </w:tcBorders>
            <w:vAlign w:val="center"/>
            <w:hideMark/>
          </w:tcPr>
          <w:p w:rsidR="00DF45A3" w:rsidRPr="00DF45A3" w:rsidRDefault="00DF45A3" w:rsidP="00DF45A3">
            <w:pPr>
              <w:spacing w:after="0" w:line="240" w:lineRule="auto"/>
              <w:rPr>
                <w:rFonts w:ascii="Times New Roman" w:eastAsia="Times New Roman" w:hAnsi="Times New Roman" w:cs="Times New Roman"/>
                <w:sz w:val="21"/>
                <w:szCs w:val="21"/>
              </w:rPr>
            </w:pPr>
          </w:p>
        </w:tc>
        <w:tc>
          <w:tcPr>
            <w:tcW w:w="539" w:type="pct"/>
            <w:gridSpan w:val="2"/>
            <w:vMerge/>
            <w:tcBorders>
              <w:top w:val="single" w:sz="4" w:space="0" w:color="auto"/>
              <w:left w:val="single" w:sz="4" w:space="0" w:color="auto"/>
              <w:bottom w:val="single" w:sz="4" w:space="0" w:color="auto"/>
              <w:right w:val="single" w:sz="4" w:space="0" w:color="auto"/>
            </w:tcBorders>
            <w:vAlign w:val="center"/>
            <w:hideMark/>
          </w:tcPr>
          <w:p w:rsidR="00DF45A3" w:rsidRPr="00DF45A3" w:rsidRDefault="00DF45A3" w:rsidP="00DF45A3">
            <w:pPr>
              <w:spacing w:after="0" w:line="240" w:lineRule="auto"/>
              <w:rPr>
                <w:rFonts w:ascii="Times New Roman" w:eastAsia="Times New Roman" w:hAnsi="Times New Roman" w:cs="Times New Roman"/>
                <w:sz w:val="21"/>
                <w:szCs w:val="21"/>
              </w:rPr>
            </w:pPr>
          </w:p>
        </w:tc>
        <w:tc>
          <w:tcPr>
            <w:tcW w:w="372" w:type="pct"/>
            <w:gridSpan w:val="6"/>
            <w:vMerge/>
            <w:tcBorders>
              <w:top w:val="single" w:sz="4" w:space="0" w:color="auto"/>
              <w:left w:val="single" w:sz="4" w:space="0" w:color="auto"/>
              <w:bottom w:val="single" w:sz="4" w:space="0" w:color="auto"/>
              <w:right w:val="single" w:sz="4" w:space="0" w:color="auto"/>
            </w:tcBorders>
            <w:vAlign w:val="center"/>
            <w:hideMark/>
          </w:tcPr>
          <w:p w:rsidR="00DF45A3" w:rsidRPr="00DF45A3" w:rsidRDefault="00DF45A3" w:rsidP="00DF45A3">
            <w:pPr>
              <w:spacing w:after="0" w:line="240" w:lineRule="auto"/>
              <w:rPr>
                <w:rFonts w:ascii="Times New Roman" w:eastAsia="Times New Roman" w:hAnsi="Times New Roman" w:cs="Times New Roman"/>
                <w:sz w:val="21"/>
                <w:szCs w:val="21"/>
              </w:rPr>
            </w:pPr>
          </w:p>
        </w:tc>
        <w:tc>
          <w:tcPr>
            <w:tcW w:w="210" w:type="pct"/>
            <w:gridSpan w:val="5"/>
            <w:vMerge/>
            <w:tcBorders>
              <w:top w:val="nil"/>
              <w:left w:val="single" w:sz="4" w:space="0" w:color="auto"/>
              <w:bottom w:val="single" w:sz="4" w:space="0" w:color="auto"/>
              <w:right w:val="single" w:sz="4" w:space="0" w:color="auto"/>
            </w:tcBorders>
            <w:vAlign w:val="center"/>
            <w:hideMark/>
          </w:tcPr>
          <w:p w:rsidR="00DF45A3" w:rsidRPr="00DF45A3" w:rsidRDefault="00DF45A3" w:rsidP="00DF45A3">
            <w:pPr>
              <w:spacing w:after="0" w:line="240" w:lineRule="auto"/>
              <w:rPr>
                <w:rFonts w:ascii="Times New Roman" w:eastAsia="Times New Roman" w:hAnsi="Times New Roman" w:cs="Times New Roman"/>
                <w:sz w:val="21"/>
                <w:szCs w:val="21"/>
              </w:rPr>
            </w:pPr>
          </w:p>
        </w:tc>
        <w:tc>
          <w:tcPr>
            <w:tcW w:w="246" w:type="pct"/>
            <w:gridSpan w:val="4"/>
            <w:vMerge/>
            <w:tcBorders>
              <w:top w:val="nil"/>
              <w:left w:val="single" w:sz="4" w:space="0" w:color="auto"/>
              <w:bottom w:val="single" w:sz="4" w:space="0" w:color="auto"/>
              <w:right w:val="single" w:sz="4" w:space="0" w:color="auto"/>
            </w:tcBorders>
            <w:vAlign w:val="center"/>
            <w:hideMark/>
          </w:tcPr>
          <w:p w:rsidR="00DF45A3" w:rsidRPr="00DF45A3" w:rsidRDefault="00DF45A3" w:rsidP="00DF45A3">
            <w:pPr>
              <w:spacing w:after="0" w:line="240" w:lineRule="auto"/>
              <w:rPr>
                <w:rFonts w:ascii="Times New Roman" w:eastAsia="Times New Roman" w:hAnsi="Times New Roman" w:cs="Times New Roman"/>
                <w:sz w:val="21"/>
                <w:szCs w:val="21"/>
              </w:rPr>
            </w:pPr>
          </w:p>
        </w:tc>
        <w:tc>
          <w:tcPr>
            <w:tcW w:w="368" w:type="pct"/>
            <w:gridSpan w:val="5"/>
            <w:vMerge/>
            <w:tcBorders>
              <w:top w:val="nil"/>
              <w:left w:val="single" w:sz="4" w:space="0" w:color="auto"/>
              <w:bottom w:val="single" w:sz="4" w:space="0" w:color="auto"/>
              <w:right w:val="single" w:sz="4" w:space="0" w:color="auto"/>
            </w:tcBorders>
            <w:vAlign w:val="center"/>
            <w:hideMark/>
          </w:tcPr>
          <w:p w:rsidR="00DF45A3" w:rsidRPr="00DF45A3" w:rsidRDefault="00DF45A3" w:rsidP="00DF45A3">
            <w:pPr>
              <w:spacing w:after="0" w:line="240" w:lineRule="auto"/>
              <w:rPr>
                <w:rFonts w:ascii="Times New Roman" w:eastAsia="Times New Roman" w:hAnsi="Times New Roman" w:cs="Times New Roman"/>
                <w:sz w:val="21"/>
                <w:szCs w:val="21"/>
              </w:rPr>
            </w:pPr>
          </w:p>
        </w:tc>
        <w:tc>
          <w:tcPr>
            <w:tcW w:w="169" w:type="pct"/>
            <w:gridSpan w:val="4"/>
            <w:vMerge/>
            <w:tcBorders>
              <w:top w:val="nil"/>
              <w:left w:val="single" w:sz="4" w:space="0" w:color="auto"/>
              <w:bottom w:val="single" w:sz="4" w:space="0" w:color="auto"/>
              <w:right w:val="single" w:sz="4" w:space="0" w:color="auto"/>
            </w:tcBorders>
            <w:vAlign w:val="center"/>
            <w:hideMark/>
          </w:tcPr>
          <w:p w:rsidR="00DF45A3" w:rsidRPr="00DF45A3" w:rsidRDefault="00DF45A3" w:rsidP="00DF45A3">
            <w:pPr>
              <w:spacing w:after="0" w:line="240" w:lineRule="auto"/>
              <w:rPr>
                <w:rFonts w:ascii="Times New Roman" w:eastAsia="Times New Roman" w:hAnsi="Times New Roman" w:cs="Times New Roman"/>
                <w:sz w:val="21"/>
                <w:szCs w:val="21"/>
              </w:rPr>
            </w:pPr>
          </w:p>
        </w:tc>
        <w:tc>
          <w:tcPr>
            <w:tcW w:w="450" w:type="pct"/>
            <w:gridSpan w:val="8"/>
            <w:vMerge/>
            <w:tcBorders>
              <w:top w:val="single" w:sz="4" w:space="0" w:color="auto"/>
              <w:left w:val="single" w:sz="4" w:space="0" w:color="auto"/>
              <w:bottom w:val="single" w:sz="4" w:space="0" w:color="000000"/>
              <w:right w:val="single" w:sz="4" w:space="0" w:color="auto"/>
            </w:tcBorders>
            <w:vAlign w:val="center"/>
            <w:hideMark/>
          </w:tcPr>
          <w:p w:rsidR="00DF45A3" w:rsidRPr="00DF45A3" w:rsidRDefault="00DF45A3" w:rsidP="00DF45A3">
            <w:pPr>
              <w:spacing w:after="0" w:line="240" w:lineRule="auto"/>
              <w:rPr>
                <w:rFonts w:ascii="Times New Roman" w:eastAsia="Times New Roman" w:hAnsi="Times New Roman" w:cs="Times New Roman"/>
                <w:sz w:val="21"/>
                <w:szCs w:val="21"/>
              </w:rPr>
            </w:pPr>
          </w:p>
        </w:tc>
        <w:tc>
          <w:tcPr>
            <w:tcW w:w="367" w:type="pct"/>
            <w:gridSpan w:val="8"/>
            <w:tcBorders>
              <w:top w:val="nil"/>
              <w:left w:val="nil"/>
              <w:bottom w:val="single" w:sz="4" w:space="0" w:color="auto"/>
              <w:right w:val="single" w:sz="4" w:space="0" w:color="auto"/>
            </w:tcBorders>
            <w:shd w:val="clear" w:color="auto" w:fill="auto"/>
            <w:vAlign w:val="center"/>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2025 год</w:t>
            </w:r>
          </w:p>
        </w:tc>
        <w:tc>
          <w:tcPr>
            <w:tcW w:w="330" w:type="pct"/>
            <w:gridSpan w:val="7"/>
            <w:tcBorders>
              <w:top w:val="nil"/>
              <w:left w:val="nil"/>
              <w:bottom w:val="single" w:sz="4" w:space="0" w:color="auto"/>
              <w:right w:val="single" w:sz="4" w:space="0" w:color="auto"/>
            </w:tcBorders>
            <w:shd w:val="clear" w:color="auto" w:fill="auto"/>
            <w:vAlign w:val="center"/>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2026 год</w:t>
            </w:r>
          </w:p>
        </w:tc>
        <w:tc>
          <w:tcPr>
            <w:tcW w:w="327" w:type="pct"/>
            <w:gridSpan w:val="5"/>
            <w:tcBorders>
              <w:top w:val="nil"/>
              <w:left w:val="nil"/>
              <w:bottom w:val="single" w:sz="4" w:space="0" w:color="auto"/>
              <w:right w:val="single" w:sz="4" w:space="0" w:color="auto"/>
            </w:tcBorders>
            <w:shd w:val="clear" w:color="auto" w:fill="auto"/>
            <w:vAlign w:val="center"/>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2027 год</w:t>
            </w:r>
          </w:p>
        </w:tc>
        <w:tc>
          <w:tcPr>
            <w:tcW w:w="351" w:type="pct"/>
            <w:vMerge/>
            <w:tcBorders>
              <w:top w:val="nil"/>
              <w:left w:val="single" w:sz="4" w:space="0" w:color="auto"/>
              <w:bottom w:val="single" w:sz="4" w:space="0" w:color="auto"/>
              <w:right w:val="single" w:sz="4" w:space="0" w:color="auto"/>
            </w:tcBorders>
            <w:vAlign w:val="center"/>
            <w:hideMark/>
          </w:tcPr>
          <w:p w:rsidR="00DF45A3" w:rsidRPr="00DF45A3" w:rsidRDefault="00DF45A3" w:rsidP="00DF45A3">
            <w:pPr>
              <w:spacing w:after="0" w:line="240" w:lineRule="auto"/>
              <w:rPr>
                <w:rFonts w:ascii="Times New Roman" w:eastAsia="Times New Roman" w:hAnsi="Times New Roman" w:cs="Times New Roman"/>
                <w:sz w:val="21"/>
                <w:szCs w:val="21"/>
              </w:rPr>
            </w:pPr>
          </w:p>
        </w:tc>
        <w:tc>
          <w:tcPr>
            <w:tcW w:w="590" w:type="pct"/>
            <w:gridSpan w:val="2"/>
            <w:vMerge/>
            <w:tcBorders>
              <w:top w:val="single" w:sz="4" w:space="0" w:color="auto"/>
              <w:left w:val="single" w:sz="4" w:space="0" w:color="auto"/>
              <w:bottom w:val="single" w:sz="4" w:space="0" w:color="auto"/>
              <w:right w:val="single" w:sz="4" w:space="0" w:color="auto"/>
            </w:tcBorders>
            <w:vAlign w:val="center"/>
            <w:hideMark/>
          </w:tcPr>
          <w:p w:rsidR="00DF45A3" w:rsidRPr="00DF45A3" w:rsidRDefault="00DF45A3" w:rsidP="00DF45A3">
            <w:pPr>
              <w:spacing w:after="0" w:line="240" w:lineRule="auto"/>
              <w:rPr>
                <w:rFonts w:ascii="Times New Roman" w:eastAsia="Times New Roman" w:hAnsi="Times New Roman" w:cs="Times New Roman"/>
                <w:sz w:val="21"/>
                <w:szCs w:val="21"/>
              </w:rPr>
            </w:pPr>
          </w:p>
        </w:tc>
      </w:tr>
      <w:tr w:rsidR="00EF24DA" w:rsidRPr="00DF45A3" w:rsidTr="00B220DD">
        <w:trPr>
          <w:gridAfter w:val="1"/>
          <w:wAfter w:w="539" w:type="pct"/>
          <w:trHeight w:val="405"/>
        </w:trPr>
        <w:tc>
          <w:tcPr>
            <w:tcW w:w="142" w:type="pct"/>
            <w:tcBorders>
              <w:top w:val="nil"/>
              <w:left w:val="single" w:sz="4" w:space="0" w:color="auto"/>
              <w:bottom w:val="single" w:sz="4" w:space="0" w:color="auto"/>
              <w:right w:val="single" w:sz="4" w:space="0" w:color="auto"/>
            </w:tcBorders>
            <w:shd w:val="clear" w:color="auto" w:fill="auto"/>
            <w:vAlign w:val="center"/>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1</w:t>
            </w:r>
          </w:p>
        </w:tc>
        <w:tc>
          <w:tcPr>
            <w:tcW w:w="539" w:type="pct"/>
            <w:gridSpan w:val="2"/>
            <w:tcBorders>
              <w:top w:val="nil"/>
              <w:left w:val="nil"/>
              <w:bottom w:val="single" w:sz="4" w:space="0" w:color="auto"/>
              <w:right w:val="single" w:sz="4" w:space="0" w:color="auto"/>
            </w:tcBorders>
            <w:shd w:val="clear" w:color="auto" w:fill="auto"/>
            <w:vAlign w:val="center"/>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2</w:t>
            </w:r>
          </w:p>
        </w:tc>
        <w:tc>
          <w:tcPr>
            <w:tcW w:w="372" w:type="pct"/>
            <w:gridSpan w:val="6"/>
            <w:tcBorders>
              <w:top w:val="nil"/>
              <w:left w:val="nil"/>
              <w:bottom w:val="single" w:sz="4" w:space="0" w:color="auto"/>
              <w:right w:val="single" w:sz="4" w:space="0" w:color="auto"/>
            </w:tcBorders>
            <w:shd w:val="clear" w:color="auto" w:fill="auto"/>
            <w:vAlign w:val="center"/>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3</w:t>
            </w:r>
          </w:p>
        </w:tc>
        <w:tc>
          <w:tcPr>
            <w:tcW w:w="210" w:type="pct"/>
            <w:gridSpan w:val="5"/>
            <w:tcBorders>
              <w:top w:val="nil"/>
              <w:left w:val="nil"/>
              <w:bottom w:val="single" w:sz="4" w:space="0" w:color="auto"/>
              <w:right w:val="single" w:sz="4" w:space="0" w:color="auto"/>
            </w:tcBorders>
            <w:shd w:val="clear" w:color="auto" w:fill="auto"/>
            <w:vAlign w:val="center"/>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4</w:t>
            </w:r>
          </w:p>
        </w:tc>
        <w:tc>
          <w:tcPr>
            <w:tcW w:w="246" w:type="pct"/>
            <w:gridSpan w:val="4"/>
            <w:tcBorders>
              <w:top w:val="nil"/>
              <w:left w:val="nil"/>
              <w:bottom w:val="single" w:sz="4" w:space="0" w:color="auto"/>
              <w:right w:val="single" w:sz="4" w:space="0" w:color="auto"/>
            </w:tcBorders>
            <w:shd w:val="clear" w:color="auto" w:fill="auto"/>
            <w:vAlign w:val="center"/>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5</w:t>
            </w:r>
          </w:p>
        </w:tc>
        <w:tc>
          <w:tcPr>
            <w:tcW w:w="368" w:type="pct"/>
            <w:gridSpan w:val="5"/>
            <w:tcBorders>
              <w:top w:val="nil"/>
              <w:left w:val="nil"/>
              <w:bottom w:val="single" w:sz="4" w:space="0" w:color="auto"/>
              <w:right w:val="single" w:sz="4" w:space="0" w:color="auto"/>
            </w:tcBorders>
            <w:shd w:val="clear" w:color="auto" w:fill="auto"/>
            <w:vAlign w:val="center"/>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6</w:t>
            </w:r>
          </w:p>
        </w:tc>
        <w:tc>
          <w:tcPr>
            <w:tcW w:w="169" w:type="pct"/>
            <w:gridSpan w:val="4"/>
            <w:tcBorders>
              <w:top w:val="nil"/>
              <w:left w:val="nil"/>
              <w:bottom w:val="single" w:sz="4" w:space="0" w:color="auto"/>
              <w:right w:val="single" w:sz="4" w:space="0" w:color="auto"/>
            </w:tcBorders>
            <w:shd w:val="clear" w:color="auto" w:fill="auto"/>
            <w:vAlign w:val="center"/>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7</w:t>
            </w:r>
          </w:p>
        </w:tc>
        <w:tc>
          <w:tcPr>
            <w:tcW w:w="450" w:type="pct"/>
            <w:gridSpan w:val="8"/>
            <w:tcBorders>
              <w:top w:val="nil"/>
              <w:left w:val="nil"/>
              <w:bottom w:val="single" w:sz="4" w:space="0" w:color="auto"/>
              <w:right w:val="single" w:sz="4" w:space="0" w:color="auto"/>
            </w:tcBorders>
            <w:shd w:val="clear" w:color="auto" w:fill="auto"/>
            <w:vAlign w:val="center"/>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8</w:t>
            </w:r>
          </w:p>
        </w:tc>
        <w:tc>
          <w:tcPr>
            <w:tcW w:w="367" w:type="pct"/>
            <w:gridSpan w:val="8"/>
            <w:tcBorders>
              <w:top w:val="nil"/>
              <w:left w:val="nil"/>
              <w:bottom w:val="single" w:sz="4" w:space="0" w:color="auto"/>
              <w:right w:val="single" w:sz="4" w:space="0" w:color="auto"/>
            </w:tcBorders>
            <w:shd w:val="clear" w:color="auto" w:fill="auto"/>
            <w:vAlign w:val="center"/>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9</w:t>
            </w:r>
          </w:p>
        </w:tc>
        <w:tc>
          <w:tcPr>
            <w:tcW w:w="330" w:type="pct"/>
            <w:gridSpan w:val="7"/>
            <w:tcBorders>
              <w:top w:val="nil"/>
              <w:left w:val="nil"/>
              <w:bottom w:val="single" w:sz="4" w:space="0" w:color="auto"/>
              <w:right w:val="single" w:sz="4" w:space="0" w:color="auto"/>
            </w:tcBorders>
            <w:shd w:val="clear" w:color="auto" w:fill="auto"/>
            <w:vAlign w:val="center"/>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10</w:t>
            </w:r>
          </w:p>
        </w:tc>
        <w:tc>
          <w:tcPr>
            <w:tcW w:w="327" w:type="pct"/>
            <w:gridSpan w:val="5"/>
            <w:tcBorders>
              <w:top w:val="nil"/>
              <w:left w:val="nil"/>
              <w:bottom w:val="single" w:sz="4" w:space="0" w:color="auto"/>
              <w:right w:val="single" w:sz="4" w:space="0" w:color="auto"/>
            </w:tcBorders>
            <w:shd w:val="clear" w:color="auto" w:fill="auto"/>
            <w:vAlign w:val="center"/>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11</w:t>
            </w:r>
          </w:p>
        </w:tc>
        <w:tc>
          <w:tcPr>
            <w:tcW w:w="351" w:type="pct"/>
            <w:tcBorders>
              <w:top w:val="nil"/>
              <w:left w:val="nil"/>
              <w:bottom w:val="single" w:sz="4" w:space="0" w:color="auto"/>
              <w:right w:val="single" w:sz="4" w:space="0" w:color="auto"/>
            </w:tcBorders>
            <w:shd w:val="clear" w:color="auto" w:fill="auto"/>
            <w:vAlign w:val="center"/>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12</w:t>
            </w:r>
          </w:p>
        </w:tc>
        <w:tc>
          <w:tcPr>
            <w:tcW w:w="590" w:type="pct"/>
            <w:gridSpan w:val="2"/>
            <w:tcBorders>
              <w:top w:val="nil"/>
              <w:left w:val="nil"/>
              <w:bottom w:val="single" w:sz="4" w:space="0" w:color="auto"/>
              <w:right w:val="single" w:sz="4" w:space="0" w:color="auto"/>
            </w:tcBorders>
            <w:shd w:val="clear" w:color="auto" w:fill="auto"/>
            <w:vAlign w:val="center"/>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13</w:t>
            </w:r>
          </w:p>
        </w:tc>
      </w:tr>
      <w:tr w:rsidR="00EF24DA" w:rsidRPr="00DF45A3" w:rsidTr="00B220DD">
        <w:trPr>
          <w:gridAfter w:val="1"/>
          <w:wAfter w:w="539" w:type="pct"/>
          <w:trHeight w:val="540"/>
        </w:trPr>
        <w:tc>
          <w:tcPr>
            <w:tcW w:w="142" w:type="pct"/>
            <w:tcBorders>
              <w:top w:val="nil"/>
              <w:left w:val="single" w:sz="4" w:space="0" w:color="auto"/>
              <w:bottom w:val="single" w:sz="4" w:space="0" w:color="auto"/>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1</w:t>
            </w:r>
          </w:p>
        </w:tc>
        <w:tc>
          <w:tcPr>
            <w:tcW w:w="4319" w:type="pct"/>
            <w:gridSpan w:val="57"/>
            <w:tcBorders>
              <w:top w:val="single" w:sz="4" w:space="0" w:color="auto"/>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Цель подпрограммы: Создание в системе общего и дополнительного образования равных возможностей для современного качественного образования, позитивной социализации детей, отдыха и оздоровления детей в летний период.</w:t>
            </w:r>
          </w:p>
        </w:tc>
      </w:tr>
      <w:tr w:rsidR="00EF24DA" w:rsidRPr="00DF45A3" w:rsidTr="00B220DD">
        <w:trPr>
          <w:gridAfter w:val="1"/>
          <w:wAfter w:w="539" w:type="pct"/>
          <w:trHeight w:val="420"/>
        </w:trPr>
        <w:tc>
          <w:tcPr>
            <w:tcW w:w="142" w:type="pct"/>
            <w:tcBorders>
              <w:top w:val="nil"/>
              <w:left w:val="single" w:sz="4" w:space="0" w:color="auto"/>
              <w:bottom w:val="single" w:sz="4" w:space="0" w:color="auto"/>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1.1</w:t>
            </w:r>
          </w:p>
        </w:tc>
        <w:tc>
          <w:tcPr>
            <w:tcW w:w="4319" w:type="pct"/>
            <w:gridSpan w:val="57"/>
            <w:tcBorders>
              <w:top w:val="single" w:sz="4" w:space="0" w:color="auto"/>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Задача 1: Обеспечить доступность и качество дошкольного образования в соответствии с требованиями федерального государственного образовательного стандарта дошкольного образования</w:t>
            </w:r>
          </w:p>
        </w:tc>
      </w:tr>
      <w:tr w:rsidR="00B220DD" w:rsidRPr="00DF45A3" w:rsidTr="00B220DD">
        <w:trPr>
          <w:gridAfter w:val="1"/>
          <w:wAfter w:w="539" w:type="pct"/>
          <w:trHeight w:val="4335"/>
        </w:trPr>
        <w:tc>
          <w:tcPr>
            <w:tcW w:w="142" w:type="pct"/>
            <w:tcBorders>
              <w:top w:val="nil"/>
              <w:left w:val="single" w:sz="4" w:space="0" w:color="auto"/>
              <w:bottom w:val="nil"/>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1.1.1</w:t>
            </w:r>
          </w:p>
        </w:tc>
        <w:tc>
          <w:tcPr>
            <w:tcW w:w="539" w:type="pct"/>
            <w:gridSpan w:val="2"/>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rPr>
                <w:rFonts w:ascii="Times New Roman" w:eastAsia="Times New Roman" w:hAnsi="Times New Roman" w:cs="Times New Roman"/>
                <w:sz w:val="21"/>
                <w:szCs w:val="21"/>
              </w:rPr>
            </w:pPr>
            <w:proofErr w:type="gramStart"/>
            <w:r w:rsidRPr="00DF45A3">
              <w:rPr>
                <w:rFonts w:ascii="Times New Roman" w:eastAsia="Times New Roman" w:hAnsi="Times New Roman" w:cs="Times New Roman"/>
                <w:sz w:val="21"/>
                <w:szCs w:val="21"/>
              </w:rPr>
              <w:t xml:space="preserve">Обеспечение государственных гарантий прав граждан на получение общедоступного и бесплатного дошкольного образования в муниципальных дошкольных образовательных  организациях, общедоступного и бесплатного дошкольного образования в муниципальных </w:t>
            </w:r>
            <w:r w:rsidRPr="00DF45A3">
              <w:rPr>
                <w:rFonts w:ascii="Times New Roman" w:eastAsia="Times New Roman" w:hAnsi="Times New Roman" w:cs="Times New Roman"/>
                <w:sz w:val="21"/>
                <w:szCs w:val="21"/>
              </w:rPr>
              <w:lastRenderedPageBreak/>
              <w:t>общеобразовательных организациях в части обеспечения деятельности административного и учебно-вспомогательного персонала в муниципальных дошкольных образовательных и общеобразовательных организациях в рамках подпрограммы "Развитие дошкольного, общего и дополнительного образования детей" муниципальной программы Уярского района "Развитие образования"</w:t>
            </w:r>
            <w:proofErr w:type="gramEnd"/>
          </w:p>
        </w:tc>
        <w:tc>
          <w:tcPr>
            <w:tcW w:w="372" w:type="pct"/>
            <w:gridSpan w:val="6"/>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lastRenderedPageBreak/>
              <w:t>Отдел образования администрации Уярского района</w:t>
            </w:r>
          </w:p>
        </w:tc>
        <w:tc>
          <w:tcPr>
            <w:tcW w:w="210" w:type="pct"/>
            <w:gridSpan w:val="5"/>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024</w:t>
            </w:r>
          </w:p>
        </w:tc>
        <w:tc>
          <w:tcPr>
            <w:tcW w:w="246" w:type="pct"/>
            <w:gridSpan w:val="4"/>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07 01</w:t>
            </w:r>
          </w:p>
        </w:tc>
        <w:tc>
          <w:tcPr>
            <w:tcW w:w="368" w:type="pct"/>
            <w:gridSpan w:val="5"/>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0110274080</w:t>
            </w:r>
          </w:p>
        </w:tc>
        <w:tc>
          <w:tcPr>
            <w:tcW w:w="169" w:type="pct"/>
            <w:gridSpan w:val="4"/>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610</w:t>
            </w:r>
          </w:p>
        </w:tc>
        <w:tc>
          <w:tcPr>
            <w:tcW w:w="450" w:type="pct"/>
            <w:gridSpan w:val="8"/>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краевой бюджет</w:t>
            </w:r>
          </w:p>
        </w:tc>
        <w:tc>
          <w:tcPr>
            <w:tcW w:w="367" w:type="pct"/>
            <w:gridSpan w:val="8"/>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44 710,0</w:t>
            </w:r>
          </w:p>
        </w:tc>
        <w:tc>
          <w:tcPr>
            <w:tcW w:w="330" w:type="pct"/>
            <w:gridSpan w:val="7"/>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44 710,0</w:t>
            </w:r>
          </w:p>
        </w:tc>
        <w:tc>
          <w:tcPr>
            <w:tcW w:w="327" w:type="pct"/>
            <w:gridSpan w:val="5"/>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44 710,0</w:t>
            </w:r>
          </w:p>
        </w:tc>
        <w:tc>
          <w:tcPr>
            <w:tcW w:w="351" w:type="pct"/>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134 130,0</w:t>
            </w:r>
          </w:p>
        </w:tc>
        <w:tc>
          <w:tcPr>
            <w:tcW w:w="590" w:type="pct"/>
            <w:gridSpan w:val="2"/>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Не менее 675 детей получат услуги дошкольного образования ежегодно</w:t>
            </w:r>
          </w:p>
        </w:tc>
      </w:tr>
      <w:tr w:rsidR="00B220DD" w:rsidRPr="00DF45A3" w:rsidTr="00B220DD">
        <w:trPr>
          <w:gridAfter w:val="1"/>
          <w:wAfter w:w="539" w:type="pct"/>
          <w:trHeight w:val="3270"/>
        </w:trPr>
        <w:tc>
          <w:tcPr>
            <w:tcW w:w="142" w:type="pct"/>
            <w:tcBorders>
              <w:top w:val="single" w:sz="4" w:space="0" w:color="auto"/>
              <w:left w:val="single" w:sz="4" w:space="0" w:color="auto"/>
              <w:bottom w:val="single" w:sz="4" w:space="0" w:color="auto"/>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lastRenderedPageBreak/>
              <w:t>1.1.2</w:t>
            </w:r>
          </w:p>
        </w:tc>
        <w:tc>
          <w:tcPr>
            <w:tcW w:w="539" w:type="pct"/>
            <w:gridSpan w:val="2"/>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Обеспечение государственных гарантий прав граждан на получение общедоступного и бесплатного дошкольного образования в муниципальных дошкольных образовательных  организациях, общедоступного и бесплатного дошкольного образования в муниципальных общеобразовательных организациях в рамках подпрограммы "Развитие дошкольного, общего и дополнительного образования детей" муниципальной программы Уярского района "Развитие образования"</w:t>
            </w:r>
          </w:p>
        </w:tc>
        <w:tc>
          <w:tcPr>
            <w:tcW w:w="372" w:type="pct"/>
            <w:gridSpan w:val="6"/>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Отдел образования администрации Уярского района</w:t>
            </w:r>
          </w:p>
        </w:tc>
        <w:tc>
          <w:tcPr>
            <w:tcW w:w="210" w:type="pct"/>
            <w:gridSpan w:val="5"/>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024</w:t>
            </w:r>
          </w:p>
        </w:tc>
        <w:tc>
          <w:tcPr>
            <w:tcW w:w="246" w:type="pct"/>
            <w:gridSpan w:val="4"/>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07 01</w:t>
            </w:r>
          </w:p>
        </w:tc>
        <w:tc>
          <w:tcPr>
            <w:tcW w:w="368" w:type="pct"/>
            <w:gridSpan w:val="5"/>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0110275880</w:t>
            </w:r>
          </w:p>
        </w:tc>
        <w:tc>
          <w:tcPr>
            <w:tcW w:w="169" w:type="pct"/>
            <w:gridSpan w:val="4"/>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610</w:t>
            </w:r>
          </w:p>
        </w:tc>
        <w:tc>
          <w:tcPr>
            <w:tcW w:w="450" w:type="pct"/>
            <w:gridSpan w:val="8"/>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краевой бюджет</w:t>
            </w:r>
          </w:p>
        </w:tc>
        <w:tc>
          <w:tcPr>
            <w:tcW w:w="367" w:type="pct"/>
            <w:gridSpan w:val="8"/>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70 184,2</w:t>
            </w:r>
          </w:p>
        </w:tc>
        <w:tc>
          <w:tcPr>
            <w:tcW w:w="330" w:type="pct"/>
            <w:gridSpan w:val="7"/>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70 184,2</w:t>
            </w:r>
          </w:p>
        </w:tc>
        <w:tc>
          <w:tcPr>
            <w:tcW w:w="327" w:type="pct"/>
            <w:gridSpan w:val="5"/>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70 184,2</w:t>
            </w:r>
          </w:p>
        </w:tc>
        <w:tc>
          <w:tcPr>
            <w:tcW w:w="351" w:type="pct"/>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210 552,6</w:t>
            </w:r>
          </w:p>
        </w:tc>
        <w:tc>
          <w:tcPr>
            <w:tcW w:w="590" w:type="pct"/>
            <w:gridSpan w:val="2"/>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Не менее 675 детей получат услуги дошкольного образования ежегодно</w:t>
            </w:r>
          </w:p>
        </w:tc>
      </w:tr>
      <w:tr w:rsidR="00B220DD" w:rsidRPr="00DF45A3" w:rsidTr="00B220DD">
        <w:trPr>
          <w:gridAfter w:val="1"/>
          <w:wAfter w:w="539" w:type="pct"/>
          <w:trHeight w:val="1875"/>
        </w:trPr>
        <w:tc>
          <w:tcPr>
            <w:tcW w:w="142" w:type="pct"/>
            <w:tcBorders>
              <w:top w:val="nil"/>
              <w:left w:val="nil"/>
              <w:bottom w:val="nil"/>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1.1.3</w:t>
            </w:r>
          </w:p>
        </w:tc>
        <w:tc>
          <w:tcPr>
            <w:tcW w:w="539" w:type="pct"/>
            <w:gridSpan w:val="2"/>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 xml:space="preserve">Обеспечение деятельности (оказание услуг) подведомственных учреждений в рамках подпрограммы </w:t>
            </w:r>
            <w:r w:rsidRPr="00DF45A3">
              <w:rPr>
                <w:rFonts w:ascii="Times New Roman" w:eastAsia="Times New Roman" w:hAnsi="Times New Roman" w:cs="Times New Roman"/>
                <w:sz w:val="21"/>
                <w:szCs w:val="21"/>
              </w:rPr>
              <w:lastRenderedPageBreak/>
              <w:t>«Развитие дошкольного, общего и дополнительного образования детей» муниципальной программы Уярского района «Развитие образования»</w:t>
            </w:r>
          </w:p>
        </w:tc>
        <w:tc>
          <w:tcPr>
            <w:tcW w:w="372" w:type="pct"/>
            <w:gridSpan w:val="6"/>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lastRenderedPageBreak/>
              <w:t>Отдел образования администрации Уярского района</w:t>
            </w:r>
          </w:p>
        </w:tc>
        <w:tc>
          <w:tcPr>
            <w:tcW w:w="210" w:type="pct"/>
            <w:gridSpan w:val="5"/>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024</w:t>
            </w:r>
          </w:p>
        </w:tc>
        <w:tc>
          <w:tcPr>
            <w:tcW w:w="246" w:type="pct"/>
            <w:gridSpan w:val="4"/>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07 01</w:t>
            </w:r>
          </w:p>
        </w:tc>
        <w:tc>
          <w:tcPr>
            <w:tcW w:w="368" w:type="pct"/>
            <w:gridSpan w:val="5"/>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0110080150</w:t>
            </w:r>
          </w:p>
        </w:tc>
        <w:tc>
          <w:tcPr>
            <w:tcW w:w="169" w:type="pct"/>
            <w:gridSpan w:val="4"/>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610</w:t>
            </w:r>
          </w:p>
        </w:tc>
        <w:tc>
          <w:tcPr>
            <w:tcW w:w="450" w:type="pct"/>
            <w:gridSpan w:val="8"/>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муниципальный бюджет</w:t>
            </w:r>
          </w:p>
        </w:tc>
        <w:tc>
          <w:tcPr>
            <w:tcW w:w="367" w:type="pct"/>
            <w:gridSpan w:val="8"/>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80 150,6</w:t>
            </w:r>
          </w:p>
        </w:tc>
        <w:tc>
          <w:tcPr>
            <w:tcW w:w="330" w:type="pct"/>
            <w:gridSpan w:val="7"/>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80 024,6</w:t>
            </w:r>
          </w:p>
        </w:tc>
        <w:tc>
          <w:tcPr>
            <w:tcW w:w="327" w:type="pct"/>
            <w:gridSpan w:val="5"/>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80 024,6</w:t>
            </w:r>
          </w:p>
        </w:tc>
        <w:tc>
          <w:tcPr>
            <w:tcW w:w="351" w:type="pct"/>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240 199,8</w:t>
            </w:r>
          </w:p>
        </w:tc>
        <w:tc>
          <w:tcPr>
            <w:tcW w:w="590" w:type="pct"/>
            <w:gridSpan w:val="2"/>
            <w:tcBorders>
              <w:top w:val="nil"/>
              <w:left w:val="nil"/>
              <w:bottom w:val="nil"/>
              <w:right w:val="single" w:sz="4" w:space="0" w:color="auto"/>
            </w:tcBorders>
            <w:shd w:val="clear" w:color="auto" w:fill="auto"/>
            <w:hideMark/>
          </w:tcPr>
          <w:p w:rsidR="00DF45A3" w:rsidRPr="00DF45A3" w:rsidRDefault="00DF45A3" w:rsidP="00DF45A3">
            <w:pPr>
              <w:spacing w:after="0" w:line="240" w:lineRule="auto"/>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Не менее 675 детей получат услуги дошкольного образования ежегодно</w:t>
            </w:r>
          </w:p>
        </w:tc>
      </w:tr>
      <w:tr w:rsidR="00B220DD" w:rsidRPr="00DF45A3" w:rsidTr="00B220DD">
        <w:trPr>
          <w:gridAfter w:val="1"/>
          <w:wAfter w:w="539" w:type="pct"/>
          <w:trHeight w:val="1125"/>
        </w:trPr>
        <w:tc>
          <w:tcPr>
            <w:tcW w:w="142" w:type="pct"/>
            <w:vMerge w:val="restart"/>
            <w:tcBorders>
              <w:top w:val="nil"/>
              <w:left w:val="single" w:sz="4" w:space="0" w:color="auto"/>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lastRenderedPageBreak/>
              <w:t>1.1.4</w:t>
            </w:r>
          </w:p>
        </w:tc>
        <w:tc>
          <w:tcPr>
            <w:tcW w:w="539" w:type="pct"/>
            <w:gridSpan w:val="2"/>
            <w:vMerge w:val="restart"/>
            <w:tcBorders>
              <w:top w:val="nil"/>
              <w:left w:val="single" w:sz="4" w:space="0" w:color="auto"/>
              <w:bottom w:val="single" w:sz="4" w:space="0" w:color="auto"/>
              <w:right w:val="single" w:sz="4" w:space="0" w:color="auto"/>
            </w:tcBorders>
            <w:shd w:val="clear" w:color="auto" w:fill="auto"/>
            <w:hideMark/>
          </w:tcPr>
          <w:p w:rsidR="00DF45A3" w:rsidRPr="00DF45A3" w:rsidRDefault="00DF45A3" w:rsidP="00DF45A3">
            <w:pPr>
              <w:spacing w:after="0" w:line="240" w:lineRule="auto"/>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Выплаты и доставка компенсации части родительской платы за присмотр и уход за детьми в образовательных организациях, реализующих образовательную программу дошкольного образования, в рамках подпрограммы «Развитие дошкольного, общего и дополнительного образования детей» муниципальной программы Уярского района "Развитие образования"</w:t>
            </w:r>
          </w:p>
        </w:tc>
        <w:tc>
          <w:tcPr>
            <w:tcW w:w="372" w:type="pct"/>
            <w:gridSpan w:val="6"/>
            <w:tcBorders>
              <w:top w:val="nil"/>
              <w:left w:val="nil"/>
              <w:bottom w:val="nil"/>
              <w:right w:val="single" w:sz="4" w:space="0" w:color="auto"/>
            </w:tcBorders>
            <w:shd w:val="clear" w:color="auto" w:fill="auto"/>
            <w:hideMark/>
          </w:tcPr>
          <w:p w:rsidR="00DF45A3" w:rsidRPr="00DF45A3" w:rsidRDefault="00DF45A3" w:rsidP="00DF45A3">
            <w:pPr>
              <w:spacing w:after="0" w:line="240" w:lineRule="auto"/>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Отдел образования администрации Уярского района</w:t>
            </w:r>
          </w:p>
        </w:tc>
        <w:tc>
          <w:tcPr>
            <w:tcW w:w="210" w:type="pct"/>
            <w:gridSpan w:val="5"/>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024</w:t>
            </w:r>
          </w:p>
        </w:tc>
        <w:tc>
          <w:tcPr>
            <w:tcW w:w="246" w:type="pct"/>
            <w:gridSpan w:val="4"/>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10 04</w:t>
            </w:r>
          </w:p>
        </w:tc>
        <w:tc>
          <w:tcPr>
            <w:tcW w:w="368" w:type="pct"/>
            <w:gridSpan w:val="5"/>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0110275560</w:t>
            </w:r>
          </w:p>
        </w:tc>
        <w:tc>
          <w:tcPr>
            <w:tcW w:w="169" w:type="pct"/>
            <w:gridSpan w:val="4"/>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320</w:t>
            </w:r>
          </w:p>
        </w:tc>
        <w:tc>
          <w:tcPr>
            <w:tcW w:w="450" w:type="pct"/>
            <w:gridSpan w:val="8"/>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краевой бюджет</w:t>
            </w:r>
          </w:p>
        </w:tc>
        <w:tc>
          <w:tcPr>
            <w:tcW w:w="367" w:type="pct"/>
            <w:gridSpan w:val="8"/>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50,5</w:t>
            </w:r>
          </w:p>
        </w:tc>
        <w:tc>
          <w:tcPr>
            <w:tcW w:w="330" w:type="pct"/>
            <w:gridSpan w:val="7"/>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50,5</w:t>
            </w:r>
          </w:p>
        </w:tc>
        <w:tc>
          <w:tcPr>
            <w:tcW w:w="327" w:type="pct"/>
            <w:gridSpan w:val="5"/>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50,5</w:t>
            </w:r>
          </w:p>
        </w:tc>
        <w:tc>
          <w:tcPr>
            <w:tcW w:w="351" w:type="pct"/>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151,5</w:t>
            </w:r>
          </w:p>
        </w:tc>
        <w:tc>
          <w:tcPr>
            <w:tcW w:w="590" w:type="pct"/>
            <w:gridSpan w:val="2"/>
            <w:vMerge w:val="restart"/>
            <w:tcBorders>
              <w:top w:val="nil"/>
              <w:left w:val="single" w:sz="4" w:space="0" w:color="auto"/>
              <w:bottom w:val="single" w:sz="4" w:space="0" w:color="auto"/>
              <w:right w:val="single" w:sz="4" w:space="0" w:color="auto"/>
            </w:tcBorders>
            <w:shd w:val="clear" w:color="auto" w:fill="auto"/>
            <w:hideMark/>
          </w:tcPr>
          <w:p w:rsidR="00DF45A3" w:rsidRPr="00DF45A3" w:rsidRDefault="00DF45A3" w:rsidP="00DF45A3">
            <w:pPr>
              <w:spacing w:after="0" w:line="240" w:lineRule="auto"/>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Компенсацию части родительской платы получат не менее 230 человек ежегодно</w:t>
            </w:r>
          </w:p>
        </w:tc>
      </w:tr>
      <w:tr w:rsidR="00B220DD" w:rsidRPr="00DF45A3" w:rsidTr="00B220DD">
        <w:trPr>
          <w:gridAfter w:val="1"/>
          <w:wAfter w:w="539" w:type="pct"/>
          <w:trHeight w:val="1215"/>
        </w:trPr>
        <w:tc>
          <w:tcPr>
            <w:tcW w:w="142" w:type="pct"/>
            <w:vMerge/>
            <w:tcBorders>
              <w:top w:val="nil"/>
              <w:left w:val="single" w:sz="4" w:space="0" w:color="auto"/>
              <w:bottom w:val="single" w:sz="4" w:space="0" w:color="auto"/>
              <w:right w:val="single" w:sz="4" w:space="0" w:color="auto"/>
            </w:tcBorders>
            <w:vAlign w:val="center"/>
            <w:hideMark/>
          </w:tcPr>
          <w:p w:rsidR="00DF45A3" w:rsidRPr="00DF45A3" w:rsidRDefault="00DF45A3" w:rsidP="00DF45A3">
            <w:pPr>
              <w:spacing w:after="0" w:line="240" w:lineRule="auto"/>
              <w:rPr>
                <w:rFonts w:ascii="Times New Roman" w:eastAsia="Times New Roman" w:hAnsi="Times New Roman" w:cs="Times New Roman"/>
                <w:sz w:val="21"/>
                <w:szCs w:val="21"/>
              </w:rPr>
            </w:pPr>
          </w:p>
        </w:tc>
        <w:tc>
          <w:tcPr>
            <w:tcW w:w="539" w:type="pct"/>
            <w:gridSpan w:val="2"/>
            <w:vMerge/>
            <w:tcBorders>
              <w:top w:val="nil"/>
              <w:left w:val="single" w:sz="4" w:space="0" w:color="auto"/>
              <w:bottom w:val="single" w:sz="4" w:space="0" w:color="auto"/>
              <w:right w:val="single" w:sz="4" w:space="0" w:color="auto"/>
            </w:tcBorders>
            <w:vAlign w:val="center"/>
            <w:hideMark/>
          </w:tcPr>
          <w:p w:rsidR="00DF45A3" w:rsidRPr="00DF45A3" w:rsidRDefault="00DF45A3" w:rsidP="00DF45A3">
            <w:pPr>
              <w:spacing w:after="0" w:line="240" w:lineRule="auto"/>
              <w:rPr>
                <w:rFonts w:ascii="Times New Roman" w:eastAsia="Times New Roman" w:hAnsi="Times New Roman" w:cs="Times New Roman"/>
                <w:sz w:val="21"/>
                <w:szCs w:val="21"/>
              </w:rPr>
            </w:pPr>
          </w:p>
        </w:tc>
        <w:tc>
          <w:tcPr>
            <w:tcW w:w="372" w:type="pct"/>
            <w:gridSpan w:val="6"/>
            <w:tcBorders>
              <w:top w:val="single" w:sz="4" w:space="0" w:color="auto"/>
              <w:left w:val="nil"/>
              <w:bottom w:val="nil"/>
              <w:right w:val="single" w:sz="4" w:space="0" w:color="auto"/>
            </w:tcBorders>
            <w:shd w:val="clear" w:color="auto" w:fill="auto"/>
            <w:hideMark/>
          </w:tcPr>
          <w:p w:rsidR="00DF45A3" w:rsidRPr="00DF45A3" w:rsidRDefault="00DF45A3" w:rsidP="00DF45A3">
            <w:pPr>
              <w:spacing w:after="0" w:line="240" w:lineRule="auto"/>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Отдел образования администрации Уярского района</w:t>
            </w:r>
          </w:p>
        </w:tc>
        <w:tc>
          <w:tcPr>
            <w:tcW w:w="210" w:type="pct"/>
            <w:gridSpan w:val="5"/>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024</w:t>
            </w:r>
          </w:p>
        </w:tc>
        <w:tc>
          <w:tcPr>
            <w:tcW w:w="246" w:type="pct"/>
            <w:gridSpan w:val="4"/>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10 04</w:t>
            </w:r>
          </w:p>
        </w:tc>
        <w:tc>
          <w:tcPr>
            <w:tcW w:w="368" w:type="pct"/>
            <w:gridSpan w:val="5"/>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0110075560</w:t>
            </w:r>
          </w:p>
        </w:tc>
        <w:tc>
          <w:tcPr>
            <w:tcW w:w="169" w:type="pct"/>
            <w:gridSpan w:val="4"/>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240</w:t>
            </w:r>
          </w:p>
        </w:tc>
        <w:tc>
          <w:tcPr>
            <w:tcW w:w="450" w:type="pct"/>
            <w:gridSpan w:val="8"/>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краевой бюджет</w:t>
            </w:r>
          </w:p>
        </w:tc>
        <w:tc>
          <w:tcPr>
            <w:tcW w:w="367" w:type="pct"/>
            <w:gridSpan w:val="8"/>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2 526,8</w:t>
            </w:r>
          </w:p>
        </w:tc>
        <w:tc>
          <w:tcPr>
            <w:tcW w:w="330" w:type="pct"/>
            <w:gridSpan w:val="7"/>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2 526,8</w:t>
            </w:r>
          </w:p>
        </w:tc>
        <w:tc>
          <w:tcPr>
            <w:tcW w:w="327" w:type="pct"/>
            <w:gridSpan w:val="5"/>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2 526,8</w:t>
            </w:r>
          </w:p>
        </w:tc>
        <w:tc>
          <w:tcPr>
            <w:tcW w:w="351" w:type="pct"/>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7 580,4</w:t>
            </w:r>
          </w:p>
        </w:tc>
        <w:tc>
          <w:tcPr>
            <w:tcW w:w="590" w:type="pct"/>
            <w:gridSpan w:val="2"/>
            <w:vMerge/>
            <w:tcBorders>
              <w:top w:val="nil"/>
              <w:left w:val="single" w:sz="4" w:space="0" w:color="auto"/>
              <w:bottom w:val="single" w:sz="4" w:space="0" w:color="auto"/>
              <w:right w:val="single" w:sz="4" w:space="0" w:color="auto"/>
            </w:tcBorders>
            <w:vAlign w:val="center"/>
            <w:hideMark/>
          </w:tcPr>
          <w:p w:rsidR="00DF45A3" w:rsidRPr="00DF45A3" w:rsidRDefault="00DF45A3" w:rsidP="00DF45A3">
            <w:pPr>
              <w:spacing w:after="0" w:line="240" w:lineRule="auto"/>
              <w:rPr>
                <w:rFonts w:ascii="Times New Roman" w:eastAsia="Times New Roman" w:hAnsi="Times New Roman" w:cs="Times New Roman"/>
                <w:sz w:val="21"/>
                <w:szCs w:val="21"/>
              </w:rPr>
            </w:pPr>
          </w:p>
        </w:tc>
      </w:tr>
      <w:tr w:rsidR="00B220DD" w:rsidRPr="00DF45A3" w:rsidTr="00B220DD">
        <w:trPr>
          <w:gridAfter w:val="1"/>
          <w:wAfter w:w="539" w:type="pct"/>
          <w:trHeight w:val="3420"/>
        </w:trPr>
        <w:tc>
          <w:tcPr>
            <w:tcW w:w="142" w:type="pct"/>
            <w:tcBorders>
              <w:top w:val="nil"/>
              <w:left w:val="single" w:sz="4" w:space="0" w:color="auto"/>
              <w:bottom w:val="nil"/>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lastRenderedPageBreak/>
              <w:t>1.1.5</w:t>
            </w:r>
          </w:p>
        </w:tc>
        <w:tc>
          <w:tcPr>
            <w:tcW w:w="539" w:type="pct"/>
            <w:gridSpan w:val="2"/>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rPr>
                <w:rFonts w:ascii="Times New Roman" w:eastAsia="Times New Roman" w:hAnsi="Times New Roman" w:cs="Times New Roman"/>
                <w:sz w:val="21"/>
                <w:szCs w:val="21"/>
              </w:rPr>
            </w:pPr>
            <w:proofErr w:type="gramStart"/>
            <w:r w:rsidRPr="00DF45A3">
              <w:rPr>
                <w:rFonts w:ascii="Times New Roman" w:eastAsia="Times New Roman" w:hAnsi="Times New Roman" w:cs="Times New Roman"/>
                <w:sz w:val="21"/>
                <w:szCs w:val="21"/>
              </w:rPr>
              <w:t>Обеспечение выделения денежных средств на осуществление присмотра и ухода за детьми-инвалидами, детьми-сиротами и детьми, оставшимися без попечения родителей, а также детьми с туберкулезной интоксикацией, обучающимися в муниципальных образовательных организациях, реализующих образовательную программу дошкольного образования, без взимания родительской платы в рамках подпрограммы «Развитие дошкольного, общего и дополнительного образования детей» муниципальной программы Уярского района "Развитие образования"</w:t>
            </w:r>
            <w:proofErr w:type="gramEnd"/>
          </w:p>
        </w:tc>
        <w:tc>
          <w:tcPr>
            <w:tcW w:w="372" w:type="pct"/>
            <w:gridSpan w:val="6"/>
            <w:tcBorders>
              <w:top w:val="single" w:sz="4" w:space="0" w:color="auto"/>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Отдел образования администрации Уярского района</w:t>
            </w:r>
          </w:p>
        </w:tc>
        <w:tc>
          <w:tcPr>
            <w:tcW w:w="210" w:type="pct"/>
            <w:gridSpan w:val="5"/>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024</w:t>
            </w:r>
          </w:p>
        </w:tc>
        <w:tc>
          <w:tcPr>
            <w:tcW w:w="246" w:type="pct"/>
            <w:gridSpan w:val="4"/>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10 03</w:t>
            </w:r>
          </w:p>
        </w:tc>
        <w:tc>
          <w:tcPr>
            <w:tcW w:w="368" w:type="pct"/>
            <w:gridSpan w:val="5"/>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0110275540</w:t>
            </w:r>
          </w:p>
        </w:tc>
        <w:tc>
          <w:tcPr>
            <w:tcW w:w="169" w:type="pct"/>
            <w:gridSpan w:val="4"/>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610</w:t>
            </w:r>
          </w:p>
        </w:tc>
        <w:tc>
          <w:tcPr>
            <w:tcW w:w="450" w:type="pct"/>
            <w:gridSpan w:val="8"/>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краевой бюджет</w:t>
            </w:r>
          </w:p>
        </w:tc>
        <w:tc>
          <w:tcPr>
            <w:tcW w:w="367" w:type="pct"/>
            <w:gridSpan w:val="8"/>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306,9</w:t>
            </w:r>
          </w:p>
        </w:tc>
        <w:tc>
          <w:tcPr>
            <w:tcW w:w="330" w:type="pct"/>
            <w:gridSpan w:val="7"/>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306,9</w:t>
            </w:r>
          </w:p>
        </w:tc>
        <w:tc>
          <w:tcPr>
            <w:tcW w:w="327" w:type="pct"/>
            <w:gridSpan w:val="5"/>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306,9</w:t>
            </w:r>
          </w:p>
        </w:tc>
        <w:tc>
          <w:tcPr>
            <w:tcW w:w="351" w:type="pct"/>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920,7</w:t>
            </w:r>
          </w:p>
        </w:tc>
        <w:tc>
          <w:tcPr>
            <w:tcW w:w="590" w:type="pct"/>
            <w:gridSpan w:val="2"/>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Без взимания родительской платы в муниципальных дошкольных образовательных организациях (группах) будет содержаться не менее 11 детей</w:t>
            </w:r>
          </w:p>
        </w:tc>
      </w:tr>
      <w:tr w:rsidR="00B220DD" w:rsidRPr="00DF45A3" w:rsidTr="00B220DD">
        <w:trPr>
          <w:gridAfter w:val="1"/>
          <w:wAfter w:w="539" w:type="pct"/>
          <w:trHeight w:val="1245"/>
        </w:trPr>
        <w:tc>
          <w:tcPr>
            <w:tcW w:w="142" w:type="pct"/>
            <w:vMerge w:val="restart"/>
            <w:tcBorders>
              <w:top w:val="single" w:sz="4" w:space="0" w:color="auto"/>
              <w:left w:val="single" w:sz="4" w:space="0" w:color="auto"/>
              <w:bottom w:val="single" w:sz="4" w:space="0" w:color="000000"/>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lastRenderedPageBreak/>
              <w:t>1.1.6</w:t>
            </w:r>
          </w:p>
        </w:tc>
        <w:tc>
          <w:tcPr>
            <w:tcW w:w="539" w:type="pct"/>
            <w:gridSpan w:val="2"/>
            <w:vMerge w:val="restart"/>
            <w:tcBorders>
              <w:top w:val="nil"/>
              <w:left w:val="single" w:sz="4" w:space="0" w:color="auto"/>
              <w:bottom w:val="single" w:sz="4" w:space="0" w:color="000000"/>
              <w:right w:val="single" w:sz="4" w:space="0" w:color="auto"/>
            </w:tcBorders>
            <w:shd w:val="clear" w:color="auto" w:fill="auto"/>
            <w:hideMark/>
          </w:tcPr>
          <w:p w:rsidR="00DF45A3" w:rsidRPr="00DF45A3" w:rsidRDefault="00DF45A3" w:rsidP="00DF45A3">
            <w:pPr>
              <w:spacing w:after="0" w:line="240" w:lineRule="auto"/>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 xml:space="preserve">Приведение зданий и сооружений организаций, реализующих образовательные программы дошкольного образования, в соответствие с требованиями законодательства в рамках подпрограммы "Развитие </w:t>
            </w:r>
            <w:proofErr w:type="spellStart"/>
            <w:r w:rsidRPr="00DF45A3">
              <w:rPr>
                <w:rFonts w:ascii="Times New Roman" w:eastAsia="Times New Roman" w:hAnsi="Times New Roman" w:cs="Times New Roman"/>
                <w:sz w:val="21"/>
                <w:szCs w:val="21"/>
              </w:rPr>
              <w:t>дошкольного</w:t>
            </w:r>
            <w:proofErr w:type="gramStart"/>
            <w:r w:rsidRPr="00DF45A3">
              <w:rPr>
                <w:rFonts w:ascii="Times New Roman" w:eastAsia="Times New Roman" w:hAnsi="Times New Roman" w:cs="Times New Roman"/>
                <w:sz w:val="21"/>
                <w:szCs w:val="21"/>
              </w:rPr>
              <w:t>,о</w:t>
            </w:r>
            <w:proofErr w:type="gramEnd"/>
            <w:r w:rsidRPr="00DF45A3">
              <w:rPr>
                <w:rFonts w:ascii="Times New Roman" w:eastAsia="Times New Roman" w:hAnsi="Times New Roman" w:cs="Times New Roman"/>
                <w:sz w:val="21"/>
                <w:szCs w:val="21"/>
              </w:rPr>
              <w:t>бщего</w:t>
            </w:r>
            <w:proofErr w:type="spellEnd"/>
            <w:r w:rsidRPr="00DF45A3">
              <w:rPr>
                <w:rFonts w:ascii="Times New Roman" w:eastAsia="Times New Roman" w:hAnsi="Times New Roman" w:cs="Times New Roman"/>
                <w:sz w:val="21"/>
                <w:szCs w:val="21"/>
              </w:rPr>
              <w:t xml:space="preserve"> и дополнительного образования детей" муниципальной программы Уярского района "Развитие образования "</w:t>
            </w:r>
          </w:p>
        </w:tc>
        <w:tc>
          <w:tcPr>
            <w:tcW w:w="372" w:type="pct"/>
            <w:gridSpan w:val="6"/>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Отдел образования администрации Уярского района</w:t>
            </w:r>
          </w:p>
        </w:tc>
        <w:tc>
          <w:tcPr>
            <w:tcW w:w="210" w:type="pct"/>
            <w:gridSpan w:val="5"/>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024</w:t>
            </w:r>
          </w:p>
        </w:tc>
        <w:tc>
          <w:tcPr>
            <w:tcW w:w="246" w:type="pct"/>
            <w:gridSpan w:val="4"/>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07 01</w:t>
            </w:r>
          </w:p>
        </w:tc>
        <w:tc>
          <w:tcPr>
            <w:tcW w:w="368" w:type="pct"/>
            <w:gridSpan w:val="5"/>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01102S5820</w:t>
            </w:r>
          </w:p>
        </w:tc>
        <w:tc>
          <w:tcPr>
            <w:tcW w:w="169" w:type="pct"/>
            <w:gridSpan w:val="4"/>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610</w:t>
            </w:r>
          </w:p>
        </w:tc>
        <w:tc>
          <w:tcPr>
            <w:tcW w:w="450" w:type="pct"/>
            <w:gridSpan w:val="8"/>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краевой бюджет</w:t>
            </w:r>
          </w:p>
        </w:tc>
        <w:tc>
          <w:tcPr>
            <w:tcW w:w="367" w:type="pct"/>
            <w:gridSpan w:val="8"/>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1 528,0</w:t>
            </w:r>
          </w:p>
        </w:tc>
        <w:tc>
          <w:tcPr>
            <w:tcW w:w="330" w:type="pct"/>
            <w:gridSpan w:val="7"/>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1 528,0</w:t>
            </w:r>
          </w:p>
        </w:tc>
        <w:tc>
          <w:tcPr>
            <w:tcW w:w="327" w:type="pct"/>
            <w:gridSpan w:val="5"/>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1 528,0</w:t>
            </w:r>
          </w:p>
        </w:tc>
        <w:tc>
          <w:tcPr>
            <w:tcW w:w="351" w:type="pct"/>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4 584,0</w:t>
            </w:r>
          </w:p>
        </w:tc>
        <w:tc>
          <w:tcPr>
            <w:tcW w:w="590" w:type="pct"/>
            <w:gridSpan w:val="2"/>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Образовательные организации района на конкурсной основе получат средства на приведение зданий и сооружений в соответствие с требованиями законодательства</w:t>
            </w:r>
          </w:p>
        </w:tc>
      </w:tr>
      <w:tr w:rsidR="00B220DD" w:rsidRPr="00DF45A3" w:rsidTr="00B220DD">
        <w:trPr>
          <w:gridAfter w:val="1"/>
          <w:wAfter w:w="539" w:type="pct"/>
          <w:trHeight w:val="1260"/>
        </w:trPr>
        <w:tc>
          <w:tcPr>
            <w:tcW w:w="142" w:type="pct"/>
            <w:vMerge/>
            <w:tcBorders>
              <w:top w:val="single" w:sz="4" w:space="0" w:color="auto"/>
              <w:left w:val="single" w:sz="4" w:space="0" w:color="auto"/>
              <w:bottom w:val="single" w:sz="4" w:space="0" w:color="000000"/>
              <w:right w:val="single" w:sz="4" w:space="0" w:color="auto"/>
            </w:tcBorders>
            <w:vAlign w:val="center"/>
            <w:hideMark/>
          </w:tcPr>
          <w:p w:rsidR="00DF45A3" w:rsidRPr="00DF45A3" w:rsidRDefault="00DF45A3" w:rsidP="00DF45A3">
            <w:pPr>
              <w:spacing w:after="0" w:line="240" w:lineRule="auto"/>
              <w:rPr>
                <w:rFonts w:ascii="Times New Roman" w:eastAsia="Times New Roman" w:hAnsi="Times New Roman" w:cs="Times New Roman"/>
                <w:sz w:val="21"/>
                <w:szCs w:val="21"/>
              </w:rPr>
            </w:pPr>
          </w:p>
        </w:tc>
        <w:tc>
          <w:tcPr>
            <w:tcW w:w="539" w:type="pct"/>
            <w:gridSpan w:val="2"/>
            <w:vMerge/>
            <w:tcBorders>
              <w:top w:val="nil"/>
              <w:left w:val="single" w:sz="4" w:space="0" w:color="auto"/>
              <w:bottom w:val="single" w:sz="4" w:space="0" w:color="000000"/>
              <w:right w:val="single" w:sz="4" w:space="0" w:color="auto"/>
            </w:tcBorders>
            <w:vAlign w:val="center"/>
            <w:hideMark/>
          </w:tcPr>
          <w:p w:rsidR="00DF45A3" w:rsidRPr="00DF45A3" w:rsidRDefault="00DF45A3" w:rsidP="00DF45A3">
            <w:pPr>
              <w:spacing w:after="0" w:line="240" w:lineRule="auto"/>
              <w:rPr>
                <w:rFonts w:ascii="Times New Roman" w:eastAsia="Times New Roman" w:hAnsi="Times New Roman" w:cs="Times New Roman"/>
                <w:sz w:val="21"/>
                <w:szCs w:val="21"/>
              </w:rPr>
            </w:pPr>
          </w:p>
        </w:tc>
        <w:tc>
          <w:tcPr>
            <w:tcW w:w="372" w:type="pct"/>
            <w:gridSpan w:val="6"/>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Отдел образования администрации Уярского района</w:t>
            </w:r>
          </w:p>
        </w:tc>
        <w:tc>
          <w:tcPr>
            <w:tcW w:w="210" w:type="pct"/>
            <w:gridSpan w:val="5"/>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024</w:t>
            </w:r>
          </w:p>
        </w:tc>
        <w:tc>
          <w:tcPr>
            <w:tcW w:w="246" w:type="pct"/>
            <w:gridSpan w:val="4"/>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07 01</w:t>
            </w:r>
          </w:p>
        </w:tc>
        <w:tc>
          <w:tcPr>
            <w:tcW w:w="368" w:type="pct"/>
            <w:gridSpan w:val="5"/>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01102S5820</w:t>
            </w:r>
          </w:p>
        </w:tc>
        <w:tc>
          <w:tcPr>
            <w:tcW w:w="169" w:type="pct"/>
            <w:gridSpan w:val="4"/>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610</w:t>
            </w:r>
          </w:p>
        </w:tc>
        <w:tc>
          <w:tcPr>
            <w:tcW w:w="450" w:type="pct"/>
            <w:gridSpan w:val="8"/>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муниципальный бюджет</w:t>
            </w:r>
          </w:p>
        </w:tc>
        <w:tc>
          <w:tcPr>
            <w:tcW w:w="367" w:type="pct"/>
            <w:gridSpan w:val="8"/>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20,0</w:t>
            </w:r>
          </w:p>
        </w:tc>
        <w:tc>
          <w:tcPr>
            <w:tcW w:w="330" w:type="pct"/>
            <w:gridSpan w:val="7"/>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20,0</w:t>
            </w:r>
          </w:p>
        </w:tc>
        <w:tc>
          <w:tcPr>
            <w:tcW w:w="327" w:type="pct"/>
            <w:gridSpan w:val="5"/>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20,0</w:t>
            </w:r>
          </w:p>
        </w:tc>
        <w:tc>
          <w:tcPr>
            <w:tcW w:w="351" w:type="pct"/>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60,0</w:t>
            </w:r>
          </w:p>
        </w:tc>
        <w:tc>
          <w:tcPr>
            <w:tcW w:w="590" w:type="pct"/>
            <w:gridSpan w:val="2"/>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 xml:space="preserve">Средствами местного бюджета будет обеспечено </w:t>
            </w:r>
            <w:proofErr w:type="spellStart"/>
            <w:r w:rsidRPr="00DF45A3">
              <w:rPr>
                <w:rFonts w:ascii="Times New Roman" w:eastAsia="Times New Roman" w:hAnsi="Times New Roman" w:cs="Times New Roman"/>
                <w:sz w:val="21"/>
                <w:szCs w:val="21"/>
              </w:rPr>
              <w:t>софинансирование</w:t>
            </w:r>
            <w:proofErr w:type="spellEnd"/>
            <w:r w:rsidRPr="00DF45A3">
              <w:rPr>
                <w:rFonts w:ascii="Times New Roman" w:eastAsia="Times New Roman" w:hAnsi="Times New Roman" w:cs="Times New Roman"/>
                <w:sz w:val="21"/>
                <w:szCs w:val="21"/>
              </w:rPr>
              <w:t xml:space="preserve"> мероприятий по приведению зданий и сооружений в соответствие с требованиями законодательства</w:t>
            </w:r>
          </w:p>
        </w:tc>
      </w:tr>
      <w:tr w:rsidR="00EF24DA" w:rsidRPr="00DF45A3" w:rsidTr="00B220DD">
        <w:trPr>
          <w:gridAfter w:val="1"/>
          <w:wAfter w:w="539" w:type="pct"/>
          <w:trHeight w:val="420"/>
        </w:trPr>
        <w:tc>
          <w:tcPr>
            <w:tcW w:w="142" w:type="pct"/>
            <w:tcBorders>
              <w:top w:val="nil"/>
              <w:left w:val="single" w:sz="4" w:space="0" w:color="auto"/>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1.2</w:t>
            </w:r>
          </w:p>
        </w:tc>
        <w:tc>
          <w:tcPr>
            <w:tcW w:w="4319" w:type="pct"/>
            <w:gridSpan w:val="57"/>
            <w:tcBorders>
              <w:top w:val="single" w:sz="4" w:space="0" w:color="auto"/>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Задача 2: Обеспечение условий и качества обучения, соответствующих федеральным государственным стандартам начального общего, основного общего, среднего общего образования;</w:t>
            </w:r>
          </w:p>
        </w:tc>
      </w:tr>
      <w:tr w:rsidR="00B220DD" w:rsidRPr="00DF45A3" w:rsidTr="00B220DD">
        <w:trPr>
          <w:gridAfter w:val="1"/>
          <w:wAfter w:w="539" w:type="pct"/>
          <w:trHeight w:val="3885"/>
        </w:trPr>
        <w:tc>
          <w:tcPr>
            <w:tcW w:w="142" w:type="pct"/>
            <w:tcBorders>
              <w:top w:val="nil"/>
              <w:left w:val="single" w:sz="4" w:space="0" w:color="auto"/>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lastRenderedPageBreak/>
              <w:t>1.2.1</w:t>
            </w:r>
          </w:p>
        </w:tc>
        <w:tc>
          <w:tcPr>
            <w:tcW w:w="404" w:type="pct"/>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rPr>
                <w:rFonts w:ascii="Times New Roman" w:eastAsia="Times New Roman" w:hAnsi="Times New Roman" w:cs="Times New Roman"/>
                <w:sz w:val="21"/>
                <w:szCs w:val="21"/>
              </w:rPr>
            </w:pPr>
            <w:proofErr w:type="gramStart"/>
            <w:r w:rsidRPr="00DF45A3">
              <w:rPr>
                <w:rFonts w:ascii="Times New Roman" w:eastAsia="Times New Roman" w:hAnsi="Times New Roman" w:cs="Times New Roman"/>
                <w:sz w:val="21"/>
                <w:szCs w:val="21"/>
              </w:rPr>
              <w:t>Обеспечение государственных гарантий прав граждан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в части обеспечения деятельности административного и учебно-</w:t>
            </w:r>
            <w:r w:rsidRPr="00DF45A3">
              <w:rPr>
                <w:rFonts w:ascii="Times New Roman" w:eastAsia="Times New Roman" w:hAnsi="Times New Roman" w:cs="Times New Roman"/>
                <w:sz w:val="21"/>
                <w:szCs w:val="21"/>
              </w:rPr>
              <w:lastRenderedPageBreak/>
              <w:t xml:space="preserve">вспомогательного персонала муниципальных образовательных организаций  в рамках подпрограммы "Развитие дошкольного, общего и дополнительного образования детей" муниципальной программы Уярского района "Развитие образования" </w:t>
            </w:r>
            <w:proofErr w:type="gramEnd"/>
          </w:p>
        </w:tc>
        <w:tc>
          <w:tcPr>
            <w:tcW w:w="431" w:type="pct"/>
            <w:gridSpan w:val="5"/>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lastRenderedPageBreak/>
              <w:t>Отдел образования администрации Уярского района</w:t>
            </w:r>
          </w:p>
        </w:tc>
        <w:tc>
          <w:tcPr>
            <w:tcW w:w="286" w:type="pct"/>
            <w:gridSpan w:val="7"/>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024</w:t>
            </w:r>
          </w:p>
        </w:tc>
        <w:tc>
          <w:tcPr>
            <w:tcW w:w="246" w:type="pct"/>
            <w:gridSpan w:val="4"/>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07 02</w:t>
            </w:r>
          </w:p>
        </w:tc>
        <w:tc>
          <w:tcPr>
            <w:tcW w:w="368" w:type="pct"/>
            <w:gridSpan w:val="5"/>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0110274090</w:t>
            </w:r>
          </w:p>
        </w:tc>
        <w:tc>
          <w:tcPr>
            <w:tcW w:w="169" w:type="pct"/>
            <w:gridSpan w:val="4"/>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610</w:t>
            </w:r>
          </w:p>
        </w:tc>
        <w:tc>
          <w:tcPr>
            <w:tcW w:w="450" w:type="pct"/>
            <w:gridSpan w:val="8"/>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краевой бюджет</w:t>
            </w:r>
          </w:p>
        </w:tc>
        <w:tc>
          <w:tcPr>
            <w:tcW w:w="367" w:type="pct"/>
            <w:gridSpan w:val="8"/>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50 233,8</w:t>
            </w:r>
          </w:p>
        </w:tc>
        <w:tc>
          <w:tcPr>
            <w:tcW w:w="330" w:type="pct"/>
            <w:gridSpan w:val="7"/>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50 233,8</w:t>
            </w:r>
          </w:p>
        </w:tc>
        <w:tc>
          <w:tcPr>
            <w:tcW w:w="327" w:type="pct"/>
            <w:gridSpan w:val="5"/>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50 233,8</w:t>
            </w:r>
          </w:p>
        </w:tc>
        <w:tc>
          <w:tcPr>
            <w:tcW w:w="351" w:type="pct"/>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150 701,4</w:t>
            </w:r>
          </w:p>
        </w:tc>
        <w:tc>
          <w:tcPr>
            <w:tcW w:w="590" w:type="pct"/>
            <w:gridSpan w:val="2"/>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Ежегодно    не менее 2330 человек получат услуги общего образования</w:t>
            </w:r>
          </w:p>
        </w:tc>
      </w:tr>
      <w:tr w:rsidR="00B220DD" w:rsidRPr="00DF45A3" w:rsidTr="00B220DD">
        <w:trPr>
          <w:gridAfter w:val="1"/>
          <w:wAfter w:w="539" w:type="pct"/>
          <w:trHeight w:val="5205"/>
        </w:trPr>
        <w:tc>
          <w:tcPr>
            <w:tcW w:w="142" w:type="pct"/>
            <w:tcBorders>
              <w:top w:val="nil"/>
              <w:left w:val="single" w:sz="4" w:space="0" w:color="auto"/>
              <w:bottom w:val="nil"/>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lastRenderedPageBreak/>
              <w:t>1.2.2</w:t>
            </w:r>
          </w:p>
        </w:tc>
        <w:tc>
          <w:tcPr>
            <w:tcW w:w="404" w:type="pct"/>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rPr>
                <w:rFonts w:ascii="Times New Roman" w:eastAsia="Times New Roman" w:hAnsi="Times New Roman" w:cs="Times New Roman"/>
                <w:sz w:val="21"/>
                <w:szCs w:val="21"/>
              </w:rPr>
            </w:pPr>
            <w:proofErr w:type="gramStart"/>
            <w:r w:rsidRPr="00DF45A3">
              <w:rPr>
                <w:rFonts w:ascii="Times New Roman" w:eastAsia="Times New Roman" w:hAnsi="Times New Roman" w:cs="Times New Roman"/>
                <w:sz w:val="21"/>
                <w:szCs w:val="21"/>
              </w:rPr>
              <w:t>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за исключением обеспечения деятельности администрат</w:t>
            </w:r>
            <w:r w:rsidRPr="00DF45A3">
              <w:rPr>
                <w:rFonts w:ascii="Times New Roman" w:eastAsia="Times New Roman" w:hAnsi="Times New Roman" w:cs="Times New Roman"/>
                <w:sz w:val="21"/>
                <w:szCs w:val="21"/>
              </w:rPr>
              <w:lastRenderedPageBreak/>
              <w:t>ивно-хозяйственного, учебно-вспомогательного персонала и иных категорий работников образовательных организаций, участвующих в реализации общеобразовательных программ в соответствии с федеральными государственными образовательными стандартами в рамках подпрограммы «Развитие дошкольного, общего</w:t>
            </w:r>
            <w:proofErr w:type="gramEnd"/>
            <w:r w:rsidRPr="00DF45A3">
              <w:rPr>
                <w:rFonts w:ascii="Times New Roman" w:eastAsia="Times New Roman" w:hAnsi="Times New Roman" w:cs="Times New Roman"/>
                <w:sz w:val="21"/>
                <w:szCs w:val="21"/>
              </w:rPr>
              <w:t xml:space="preserve"> и дополнительного образования детей» муниципальной программы Уярского </w:t>
            </w:r>
            <w:r w:rsidRPr="00DF45A3">
              <w:rPr>
                <w:rFonts w:ascii="Times New Roman" w:eastAsia="Times New Roman" w:hAnsi="Times New Roman" w:cs="Times New Roman"/>
                <w:sz w:val="21"/>
                <w:szCs w:val="21"/>
              </w:rPr>
              <w:lastRenderedPageBreak/>
              <w:t>района "Развитие образования"</w:t>
            </w:r>
          </w:p>
        </w:tc>
        <w:tc>
          <w:tcPr>
            <w:tcW w:w="431" w:type="pct"/>
            <w:gridSpan w:val="5"/>
            <w:tcBorders>
              <w:top w:val="nil"/>
              <w:left w:val="nil"/>
              <w:bottom w:val="nil"/>
              <w:right w:val="single" w:sz="4" w:space="0" w:color="auto"/>
            </w:tcBorders>
            <w:shd w:val="clear" w:color="auto" w:fill="auto"/>
            <w:hideMark/>
          </w:tcPr>
          <w:p w:rsidR="00DF45A3" w:rsidRPr="00DF45A3" w:rsidRDefault="00DF45A3" w:rsidP="00DF45A3">
            <w:pPr>
              <w:spacing w:after="0" w:line="240" w:lineRule="auto"/>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lastRenderedPageBreak/>
              <w:t>Отдел образования администрации Уярского района</w:t>
            </w:r>
          </w:p>
        </w:tc>
        <w:tc>
          <w:tcPr>
            <w:tcW w:w="286" w:type="pct"/>
            <w:gridSpan w:val="7"/>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024</w:t>
            </w:r>
          </w:p>
        </w:tc>
        <w:tc>
          <w:tcPr>
            <w:tcW w:w="246" w:type="pct"/>
            <w:gridSpan w:val="4"/>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07 02</w:t>
            </w:r>
          </w:p>
        </w:tc>
        <w:tc>
          <w:tcPr>
            <w:tcW w:w="368" w:type="pct"/>
            <w:gridSpan w:val="5"/>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0110275640</w:t>
            </w:r>
          </w:p>
        </w:tc>
        <w:tc>
          <w:tcPr>
            <w:tcW w:w="169" w:type="pct"/>
            <w:gridSpan w:val="4"/>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610</w:t>
            </w:r>
          </w:p>
        </w:tc>
        <w:tc>
          <w:tcPr>
            <w:tcW w:w="450" w:type="pct"/>
            <w:gridSpan w:val="8"/>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краевой бюджет</w:t>
            </w:r>
          </w:p>
        </w:tc>
        <w:tc>
          <w:tcPr>
            <w:tcW w:w="367" w:type="pct"/>
            <w:gridSpan w:val="8"/>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218 906,3</w:t>
            </w:r>
          </w:p>
        </w:tc>
        <w:tc>
          <w:tcPr>
            <w:tcW w:w="330" w:type="pct"/>
            <w:gridSpan w:val="7"/>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217 055,9</w:t>
            </w:r>
          </w:p>
        </w:tc>
        <w:tc>
          <w:tcPr>
            <w:tcW w:w="327" w:type="pct"/>
            <w:gridSpan w:val="5"/>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217 055,9</w:t>
            </w:r>
          </w:p>
        </w:tc>
        <w:tc>
          <w:tcPr>
            <w:tcW w:w="351" w:type="pct"/>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653 018,1</w:t>
            </w:r>
          </w:p>
        </w:tc>
        <w:tc>
          <w:tcPr>
            <w:tcW w:w="590" w:type="pct"/>
            <w:gridSpan w:val="2"/>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Ежегодно    не менее 2330 человек получат услуги общего образования</w:t>
            </w:r>
          </w:p>
        </w:tc>
      </w:tr>
      <w:tr w:rsidR="00B220DD" w:rsidRPr="00DF45A3" w:rsidTr="00B220DD">
        <w:trPr>
          <w:gridAfter w:val="1"/>
          <w:wAfter w:w="539" w:type="pct"/>
          <w:trHeight w:val="1800"/>
        </w:trPr>
        <w:tc>
          <w:tcPr>
            <w:tcW w:w="142" w:type="pct"/>
            <w:tcBorders>
              <w:top w:val="single" w:sz="4" w:space="0" w:color="auto"/>
              <w:left w:val="single" w:sz="4" w:space="0" w:color="auto"/>
              <w:bottom w:val="nil"/>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lastRenderedPageBreak/>
              <w:t>1.2.3</w:t>
            </w:r>
          </w:p>
        </w:tc>
        <w:tc>
          <w:tcPr>
            <w:tcW w:w="404" w:type="pct"/>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 xml:space="preserve">Обеспечение деятельности (оказание услуг) подведомственных учреждений в рамках подпрограммы «Развитие дошкольного, общего и дополнительного образования детей» муниципальной </w:t>
            </w:r>
            <w:r w:rsidRPr="00DF45A3">
              <w:rPr>
                <w:rFonts w:ascii="Times New Roman" w:eastAsia="Times New Roman" w:hAnsi="Times New Roman" w:cs="Times New Roman"/>
                <w:sz w:val="21"/>
                <w:szCs w:val="21"/>
              </w:rPr>
              <w:lastRenderedPageBreak/>
              <w:t>программы Уярского района «Развитие образования»</w:t>
            </w:r>
          </w:p>
        </w:tc>
        <w:tc>
          <w:tcPr>
            <w:tcW w:w="431" w:type="pct"/>
            <w:gridSpan w:val="5"/>
            <w:tcBorders>
              <w:top w:val="single" w:sz="4" w:space="0" w:color="auto"/>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lastRenderedPageBreak/>
              <w:t>Отдел образования администрации Уярского района</w:t>
            </w:r>
          </w:p>
        </w:tc>
        <w:tc>
          <w:tcPr>
            <w:tcW w:w="286" w:type="pct"/>
            <w:gridSpan w:val="7"/>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024</w:t>
            </w:r>
          </w:p>
        </w:tc>
        <w:tc>
          <w:tcPr>
            <w:tcW w:w="246" w:type="pct"/>
            <w:gridSpan w:val="4"/>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07 02</w:t>
            </w:r>
          </w:p>
        </w:tc>
        <w:tc>
          <w:tcPr>
            <w:tcW w:w="368" w:type="pct"/>
            <w:gridSpan w:val="5"/>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0110080150</w:t>
            </w:r>
          </w:p>
        </w:tc>
        <w:tc>
          <w:tcPr>
            <w:tcW w:w="169" w:type="pct"/>
            <w:gridSpan w:val="4"/>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610</w:t>
            </w:r>
          </w:p>
        </w:tc>
        <w:tc>
          <w:tcPr>
            <w:tcW w:w="450" w:type="pct"/>
            <w:gridSpan w:val="8"/>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муниципальный бюджет</w:t>
            </w:r>
          </w:p>
        </w:tc>
        <w:tc>
          <w:tcPr>
            <w:tcW w:w="367" w:type="pct"/>
            <w:gridSpan w:val="8"/>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170 253,4</w:t>
            </w:r>
          </w:p>
        </w:tc>
        <w:tc>
          <w:tcPr>
            <w:tcW w:w="330" w:type="pct"/>
            <w:gridSpan w:val="7"/>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170 093,4</w:t>
            </w:r>
          </w:p>
        </w:tc>
        <w:tc>
          <w:tcPr>
            <w:tcW w:w="327" w:type="pct"/>
            <w:gridSpan w:val="5"/>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168 263,4</w:t>
            </w:r>
          </w:p>
        </w:tc>
        <w:tc>
          <w:tcPr>
            <w:tcW w:w="351" w:type="pct"/>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508 610,2</w:t>
            </w:r>
          </w:p>
        </w:tc>
        <w:tc>
          <w:tcPr>
            <w:tcW w:w="590" w:type="pct"/>
            <w:gridSpan w:val="2"/>
            <w:tcBorders>
              <w:top w:val="nil"/>
              <w:left w:val="nil"/>
              <w:bottom w:val="nil"/>
              <w:right w:val="single" w:sz="4" w:space="0" w:color="auto"/>
            </w:tcBorders>
            <w:shd w:val="clear" w:color="auto" w:fill="auto"/>
            <w:hideMark/>
          </w:tcPr>
          <w:p w:rsidR="00DF45A3" w:rsidRPr="00DF45A3" w:rsidRDefault="00DF45A3" w:rsidP="00DF45A3">
            <w:pPr>
              <w:spacing w:after="0" w:line="240" w:lineRule="auto"/>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Ежегодно    не менее 2330 человек получат услуги общего образования</w:t>
            </w:r>
          </w:p>
        </w:tc>
      </w:tr>
      <w:tr w:rsidR="00B220DD" w:rsidRPr="00DF45A3" w:rsidTr="00B220DD">
        <w:trPr>
          <w:gridAfter w:val="1"/>
          <w:wAfter w:w="539" w:type="pct"/>
          <w:trHeight w:val="2250"/>
        </w:trPr>
        <w:tc>
          <w:tcPr>
            <w:tcW w:w="142" w:type="pct"/>
            <w:vMerge w:val="restart"/>
            <w:tcBorders>
              <w:top w:val="single" w:sz="4" w:space="0" w:color="auto"/>
              <w:left w:val="single" w:sz="4" w:space="0" w:color="auto"/>
              <w:bottom w:val="nil"/>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lastRenderedPageBreak/>
              <w:t>1.2.4</w:t>
            </w:r>
          </w:p>
        </w:tc>
        <w:tc>
          <w:tcPr>
            <w:tcW w:w="404" w:type="pct"/>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 xml:space="preserve">Обеспечение питанием детей, обучающихся в муниципальных и негосударственных образовательных организациях, реализующих основные общеобразовательные программы, без взимания платы в рамках подпрограммы «Развитие дошкольного, общего и дополнительного образования детей» муниципальной программы </w:t>
            </w:r>
            <w:r w:rsidRPr="00DF45A3">
              <w:rPr>
                <w:rFonts w:ascii="Times New Roman" w:eastAsia="Times New Roman" w:hAnsi="Times New Roman" w:cs="Times New Roman"/>
                <w:sz w:val="21"/>
                <w:szCs w:val="21"/>
              </w:rPr>
              <w:lastRenderedPageBreak/>
              <w:t>Уярского района "Развитие образования"</w:t>
            </w:r>
          </w:p>
        </w:tc>
        <w:tc>
          <w:tcPr>
            <w:tcW w:w="431" w:type="pct"/>
            <w:gridSpan w:val="5"/>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lastRenderedPageBreak/>
              <w:t>Отдел образования администрации Уярского района</w:t>
            </w:r>
          </w:p>
        </w:tc>
        <w:tc>
          <w:tcPr>
            <w:tcW w:w="286" w:type="pct"/>
            <w:gridSpan w:val="7"/>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024</w:t>
            </w:r>
          </w:p>
        </w:tc>
        <w:tc>
          <w:tcPr>
            <w:tcW w:w="246" w:type="pct"/>
            <w:gridSpan w:val="4"/>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10 03</w:t>
            </w:r>
          </w:p>
        </w:tc>
        <w:tc>
          <w:tcPr>
            <w:tcW w:w="368" w:type="pct"/>
            <w:gridSpan w:val="5"/>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0110275660</w:t>
            </w:r>
          </w:p>
        </w:tc>
        <w:tc>
          <w:tcPr>
            <w:tcW w:w="169" w:type="pct"/>
            <w:gridSpan w:val="4"/>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610</w:t>
            </w:r>
          </w:p>
        </w:tc>
        <w:tc>
          <w:tcPr>
            <w:tcW w:w="450" w:type="pct"/>
            <w:gridSpan w:val="8"/>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краевой бюджет</w:t>
            </w:r>
          </w:p>
        </w:tc>
        <w:tc>
          <w:tcPr>
            <w:tcW w:w="367" w:type="pct"/>
            <w:gridSpan w:val="8"/>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8 697,0</w:t>
            </w:r>
          </w:p>
        </w:tc>
        <w:tc>
          <w:tcPr>
            <w:tcW w:w="330" w:type="pct"/>
            <w:gridSpan w:val="7"/>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8 697,0</w:t>
            </w:r>
          </w:p>
        </w:tc>
        <w:tc>
          <w:tcPr>
            <w:tcW w:w="327" w:type="pct"/>
            <w:gridSpan w:val="5"/>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8 697,0</w:t>
            </w:r>
          </w:p>
        </w:tc>
        <w:tc>
          <w:tcPr>
            <w:tcW w:w="351" w:type="pct"/>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26 091,0</w:t>
            </w:r>
          </w:p>
        </w:tc>
        <w:tc>
          <w:tcPr>
            <w:tcW w:w="590" w:type="pct"/>
            <w:gridSpan w:val="2"/>
            <w:tcBorders>
              <w:top w:val="single" w:sz="4" w:space="0" w:color="auto"/>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Не менее  545   детей получат бесплатное школьное питание</w:t>
            </w:r>
          </w:p>
        </w:tc>
      </w:tr>
      <w:tr w:rsidR="00B220DD" w:rsidRPr="00DF45A3" w:rsidTr="00B220DD">
        <w:trPr>
          <w:gridAfter w:val="1"/>
          <w:wAfter w:w="539" w:type="pct"/>
          <w:trHeight w:val="1275"/>
        </w:trPr>
        <w:tc>
          <w:tcPr>
            <w:tcW w:w="142" w:type="pct"/>
            <w:vMerge/>
            <w:tcBorders>
              <w:top w:val="single" w:sz="4" w:space="0" w:color="auto"/>
              <w:left w:val="single" w:sz="4" w:space="0" w:color="auto"/>
              <w:bottom w:val="nil"/>
              <w:right w:val="single" w:sz="4" w:space="0" w:color="auto"/>
            </w:tcBorders>
            <w:vAlign w:val="center"/>
            <w:hideMark/>
          </w:tcPr>
          <w:p w:rsidR="00DF45A3" w:rsidRPr="00DF45A3" w:rsidRDefault="00DF45A3" w:rsidP="00DF45A3">
            <w:pPr>
              <w:spacing w:after="0" w:line="240" w:lineRule="auto"/>
              <w:rPr>
                <w:rFonts w:ascii="Times New Roman" w:eastAsia="Times New Roman" w:hAnsi="Times New Roman" w:cs="Times New Roman"/>
                <w:sz w:val="21"/>
                <w:szCs w:val="21"/>
              </w:rPr>
            </w:pPr>
          </w:p>
        </w:tc>
        <w:tc>
          <w:tcPr>
            <w:tcW w:w="404" w:type="pct"/>
            <w:vMerge w:val="restart"/>
            <w:tcBorders>
              <w:top w:val="nil"/>
              <w:left w:val="single" w:sz="4" w:space="0" w:color="auto"/>
              <w:bottom w:val="single" w:sz="4" w:space="0" w:color="000000"/>
              <w:right w:val="single" w:sz="4" w:space="0" w:color="auto"/>
            </w:tcBorders>
            <w:shd w:val="clear" w:color="auto" w:fill="auto"/>
            <w:hideMark/>
          </w:tcPr>
          <w:p w:rsidR="00DF45A3" w:rsidRPr="00DF45A3" w:rsidRDefault="00DF45A3" w:rsidP="00DF45A3">
            <w:pPr>
              <w:spacing w:after="0" w:line="240" w:lineRule="auto"/>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Обеспечение питанием детей, обучающихся в муниципальных и негосударственных образовательных организациях, реализующих основные общеобразовательные программы, без взимания платы в рамках подпрограммы «Развитие дошкольного, общего и дополнительного образования детей» муниципаль</w:t>
            </w:r>
            <w:r w:rsidRPr="00DF45A3">
              <w:rPr>
                <w:rFonts w:ascii="Times New Roman" w:eastAsia="Times New Roman" w:hAnsi="Times New Roman" w:cs="Times New Roman"/>
                <w:sz w:val="21"/>
                <w:szCs w:val="21"/>
              </w:rPr>
              <w:lastRenderedPageBreak/>
              <w:t>ной программы Уярского района "Развитие образования"</w:t>
            </w:r>
          </w:p>
        </w:tc>
        <w:tc>
          <w:tcPr>
            <w:tcW w:w="431" w:type="pct"/>
            <w:gridSpan w:val="5"/>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lastRenderedPageBreak/>
              <w:t>Отдел образования администрации Уярского района</w:t>
            </w:r>
          </w:p>
        </w:tc>
        <w:tc>
          <w:tcPr>
            <w:tcW w:w="286" w:type="pct"/>
            <w:gridSpan w:val="7"/>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024</w:t>
            </w:r>
          </w:p>
        </w:tc>
        <w:tc>
          <w:tcPr>
            <w:tcW w:w="246" w:type="pct"/>
            <w:gridSpan w:val="4"/>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10 03</w:t>
            </w:r>
          </w:p>
        </w:tc>
        <w:tc>
          <w:tcPr>
            <w:tcW w:w="368" w:type="pct"/>
            <w:gridSpan w:val="5"/>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01102S5830</w:t>
            </w:r>
          </w:p>
        </w:tc>
        <w:tc>
          <w:tcPr>
            <w:tcW w:w="169" w:type="pct"/>
            <w:gridSpan w:val="4"/>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610</w:t>
            </w:r>
          </w:p>
        </w:tc>
        <w:tc>
          <w:tcPr>
            <w:tcW w:w="450" w:type="pct"/>
            <w:gridSpan w:val="8"/>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краевой бюджет</w:t>
            </w:r>
          </w:p>
        </w:tc>
        <w:tc>
          <w:tcPr>
            <w:tcW w:w="367" w:type="pct"/>
            <w:gridSpan w:val="8"/>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7 032,3</w:t>
            </w:r>
          </w:p>
        </w:tc>
        <w:tc>
          <w:tcPr>
            <w:tcW w:w="330" w:type="pct"/>
            <w:gridSpan w:val="7"/>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7 032,3</w:t>
            </w:r>
          </w:p>
        </w:tc>
        <w:tc>
          <w:tcPr>
            <w:tcW w:w="327" w:type="pct"/>
            <w:gridSpan w:val="5"/>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7 032,3</w:t>
            </w:r>
          </w:p>
        </w:tc>
        <w:tc>
          <w:tcPr>
            <w:tcW w:w="351" w:type="pct"/>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21 096,9</w:t>
            </w:r>
          </w:p>
        </w:tc>
        <w:tc>
          <w:tcPr>
            <w:tcW w:w="590" w:type="pct"/>
            <w:gridSpan w:val="2"/>
            <w:vMerge w:val="restart"/>
            <w:tcBorders>
              <w:top w:val="nil"/>
              <w:left w:val="single" w:sz="4" w:space="0" w:color="auto"/>
              <w:bottom w:val="single" w:sz="4" w:space="0" w:color="000000"/>
              <w:right w:val="single" w:sz="4" w:space="0" w:color="auto"/>
            </w:tcBorders>
            <w:shd w:val="clear" w:color="auto" w:fill="auto"/>
            <w:hideMark/>
          </w:tcPr>
          <w:p w:rsidR="00DF45A3" w:rsidRPr="00DF45A3" w:rsidRDefault="00DF45A3" w:rsidP="00DF45A3">
            <w:pPr>
              <w:spacing w:after="0" w:line="240" w:lineRule="auto"/>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Не менее  400 детей с ОВЗ получат бесплатное горячее питание (компенсацию взамен горячего питания)</w:t>
            </w:r>
          </w:p>
        </w:tc>
      </w:tr>
      <w:tr w:rsidR="00B220DD" w:rsidRPr="00DF45A3" w:rsidTr="00B220DD">
        <w:trPr>
          <w:gridAfter w:val="1"/>
          <w:wAfter w:w="539" w:type="pct"/>
          <w:trHeight w:val="1080"/>
        </w:trPr>
        <w:tc>
          <w:tcPr>
            <w:tcW w:w="142" w:type="pct"/>
            <w:vMerge/>
            <w:tcBorders>
              <w:top w:val="single" w:sz="4" w:space="0" w:color="auto"/>
              <w:left w:val="single" w:sz="4" w:space="0" w:color="auto"/>
              <w:bottom w:val="nil"/>
              <w:right w:val="single" w:sz="4" w:space="0" w:color="auto"/>
            </w:tcBorders>
            <w:vAlign w:val="center"/>
            <w:hideMark/>
          </w:tcPr>
          <w:p w:rsidR="00DF45A3" w:rsidRPr="00DF45A3" w:rsidRDefault="00DF45A3" w:rsidP="00DF45A3">
            <w:pPr>
              <w:spacing w:after="0" w:line="240" w:lineRule="auto"/>
              <w:rPr>
                <w:rFonts w:ascii="Times New Roman" w:eastAsia="Times New Roman" w:hAnsi="Times New Roman" w:cs="Times New Roman"/>
                <w:sz w:val="21"/>
                <w:szCs w:val="21"/>
              </w:rPr>
            </w:pPr>
          </w:p>
        </w:tc>
        <w:tc>
          <w:tcPr>
            <w:tcW w:w="404" w:type="pct"/>
            <w:vMerge/>
            <w:tcBorders>
              <w:top w:val="nil"/>
              <w:left w:val="single" w:sz="4" w:space="0" w:color="auto"/>
              <w:bottom w:val="single" w:sz="4" w:space="0" w:color="000000"/>
              <w:right w:val="single" w:sz="4" w:space="0" w:color="auto"/>
            </w:tcBorders>
            <w:vAlign w:val="center"/>
            <w:hideMark/>
          </w:tcPr>
          <w:p w:rsidR="00DF45A3" w:rsidRPr="00DF45A3" w:rsidRDefault="00DF45A3" w:rsidP="00DF45A3">
            <w:pPr>
              <w:spacing w:after="0" w:line="240" w:lineRule="auto"/>
              <w:rPr>
                <w:rFonts w:ascii="Times New Roman" w:eastAsia="Times New Roman" w:hAnsi="Times New Roman" w:cs="Times New Roman"/>
                <w:sz w:val="21"/>
                <w:szCs w:val="21"/>
              </w:rPr>
            </w:pPr>
          </w:p>
        </w:tc>
        <w:tc>
          <w:tcPr>
            <w:tcW w:w="431" w:type="pct"/>
            <w:gridSpan w:val="5"/>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Отдел образования администрации Уярского района</w:t>
            </w:r>
          </w:p>
        </w:tc>
        <w:tc>
          <w:tcPr>
            <w:tcW w:w="286" w:type="pct"/>
            <w:gridSpan w:val="7"/>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024</w:t>
            </w:r>
          </w:p>
        </w:tc>
        <w:tc>
          <w:tcPr>
            <w:tcW w:w="246" w:type="pct"/>
            <w:gridSpan w:val="4"/>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10 03</w:t>
            </w:r>
          </w:p>
        </w:tc>
        <w:tc>
          <w:tcPr>
            <w:tcW w:w="368" w:type="pct"/>
            <w:gridSpan w:val="5"/>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01102S5830</w:t>
            </w:r>
          </w:p>
        </w:tc>
        <w:tc>
          <w:tcPr>
            <w:tcW w:w="169" w:type="pct"/>
            <w:gridSpan w:val="4"/>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610</w:t>
            </w:r>
          </w:p>
        </w:tc>
        <w:tc>
          <w:tcPr>
            <w:tcW w:w="450" w:type="pct"/>
            <w:gridSpan w:val="8"/>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местный бюджет</w:t>
            </w:r>
          </w:p>
        </w:tc>
        <w:tc>
          <w:tcPr>
            <w:tcW w:w="367" w:type="pct"/>
            <w:gridSpan w:val="8"/>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10,0</w:t>
            </w:r>
          </w:p>
        </w:tc>
        <w:tc>
          <w:tcPr>
            <w:tcW w:w="330" w:type="pct"/>
            <w:gridSpan w:val="7"/>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10,0</w:t>
            </w:r>
          </w:p>
        </w:tc>
        <w:tc>
          <w:tcPr>
            <w:tcW w:w="327" w:type="pct"/>
            <w:gridSpan w:val="5"/>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10,0</w:t>
            </w:r>
          </w:p>
        </w:tc>
        <w:tc>
          <w:tcPr>
            <w:tcW w:w="351" w:type="pct"/>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30,0</w:t>
            </w:r>
          </w:p>
        </w:tc>
        <w:tc>
          <w:tcPr>
            <w:tcW w:w="590" w:type="pct"/>
            <w:gridSpan w:val="2"/>
            <w:vMerge/>
            <w:tcBorders>
              <w:top w:val="nil"/>
              <w:left w:val="single" w:sz="4" w:space="0" w:color="auto"/>
              <w:bottom w:val="single" w:sz="4" w:space="0" w:color="000000"/>
              <w:right w:val="single" w:sz="4" w:space="0" w:color="auto"/>
            </w:tcBorders>
            <w:vAlign w:val="center"/>
            <w:hideMark/>
          </w:tcPr>
          <w:p w:rsidR="00DF45A3" w:rsidRPr="00DF45A3" w:rsidRDefault="00DF45A3" w:rsidP="00DF45A3">
            <w:pPr>
              <w:spacing w:after="0" w:line="240" w:lineRule="auto"/>
              <w:rPr>
                <w:rFonts w:ascii="Times New Roman" w:eastAsia="Times New Roman" w:hAnsi="Times New Roman" w:cs="Times New Roman"/>
                <w:sz w:val="21"/>
                <w:szCs w:val="21"/>
              </w:rPr>
            </w:pPr>
          </w:p>
        </w:tc>
      </w:tr>
      <w:tr w:rsidR="00B220DD" w:rsidRPr="00DF45A3" w:rsidTr="00B220DD">
        <w:trPr>
          <w:gridAfter w:val="1"/>
          <w:wAfter w:w="539" w:type="pct"/>
          <w:trHeight w:val="990"/>
        </w:trPr>
        <w:tc>
          <w:tcPr>
            <w:tcW w:w="142" w:type="pct"/>
            <w:vMerge/>
            <w:tcBorders>
              <w:top w:val="single" w:sz="4" w:space="0" w:color="auto"/>
              <w:left w:val="single" w:sz="4" w:space="0" w:color="auto"/>
              <w:bottom w:val="nil"/>
              <w:right w:val="single" w:sz="4" w:space="0" w:color="auto"/>
            </w:tcBorders>
            <w:vAlign w:val="center"/>
            <w:hideMark/>
          </w:tcPr>
          <w:p w:rsidR="00DF45A3" w:rsidRPr="00DF45A3" w:rsidRDefault="00DF45A3" w:rsidP="00DF45A3">
            <w:pPr>
              <w:spacing w:after="0" w:line="240" w:lineRule="auto"/>
              <w:rPr>
                <w:rFonts w:ascii="Times New Roman" w:eastAsia="Times New Roman" w:hAnsi="Times New Roman" w:cs="Times New Roman"/>
                <w:sz w:val="21"/>
                <w:szCs w:val="21"/>
              </w:rPr>
            </w:pPr>
          </w:p>
        </w:tc>
        <w:tc>
          <w:tcPr>
            <w:tcW w:w="404" w:type="pct"/>
            <w:vMerge w:val="restart"/>
            <w:tcBorders>
              <w:top w:val="nil"/>
              <w:left w:val="single" w:sz="4" w:space="0" w:color="auto"/>
              <w:bottom w:val="single" w:sz="4" w:space="0" w:color="000000"/>
              <w:right w:val="single" w:sz="4" w:space="0" w:color="auto"/>
            </w:tcBorders>
            <w:shd w:val="clear" w:color="auto" w:fill="auto"/>
            <w:hideMark/>
          </w:tcPr>
          <w:p w:rsidR="00DF45A3" w:rsidRPr="00DF45A3" w:rsidRDefault="00DF45A3" w:rsidP="00DF45A3">
            <w:pPr>
              <w:spacing w:after="0" w:line="240" w:lineRule="auto"/>
              <w:rPr>
                <w:rFonts w:ascii="Times New Roman" w:eastAsia="Times New Roman" w:hAnsi="Times New Roman" w:cs="Times New Roman"/>
                <w:sz w:val="21"/>
                <w:szCs w:val="21"/>
              </w:rPr>
            </w:pPr>
            <w:proofErr w:type="spellStart"/>
            <w:r w:rsidRPr="00DF45A3">
              <w:rPr>
                <w:rFonts w:ascii="Times New Roman" w:eastAsia="Times New Roman" w:hAnsi="Times New Roman" w:cs="Times New Roman"/>
                <w:sz w:val="21"/>
                <w:szCs w:val="21"/>
              </w:rPr>
              <w:t>Софинансирование</w:t>
            </w:r>
            <w:proofErr w:type="spellEnd"/>
            <w:r w:rsidRPr="00DF45A3">
              <w:rPr>
                <w:rFonts w:ascii="Times New Roman" w:eastAsia="Times New Roman" w:hAnsi="Times New Roman" w:cs="Times New Roman"/>
                <w:sz w:val="21"/>
                <w:szCs w:val="21"/>
              </w:rPr>
              <w:t xml:space="preserve"> организации и </w:t>
            </w:r>
            <w:proofErr w:type="gramStart"/>
            <w:r w:rsidRPr="00DF45A3">
              <w:rPr>
                <w:rFonts w:ascii="Times New Roman" w:eastAsia="Times New Roman" w:hAnsi="Times New Roman" w:cs="Times New Roman"/>
                <w:sz w:val="21"/>
                <w:szCs w:val="21"/>
              </w:rPr>
              <w:t>обеспечения</w:t>
            </w:r>
            <w:proofErr w:type="gramEnd"/>
            <w:r w:rsidRPr="00DF45A3">
              <w:rPr>
                <w:rFonts w:ascii="Times New Roman" w:eastAsia="Times New Roman" w:hAnsi="Times New Roman" w:cs="Times New Roman"/>
                <w:sz w:val="21"/>
                <w:szCs w:val="21"/>
              </w:rPr>
              <w:t xml:space="preserve"> обучающихся по образовательным программам начального общего образования в муниципальных образовательных организациях, за исключением обучающихся с ограниченными возможностями здоровья, бесплатным горячим питанием, предусматривающим </w:t>
            </w:r>
            <w:r w:rsidRPr="00DF45A3">
              <w:rPr>
                <w:rFonts w:ascii="Times New Roman" w:eastAsia="Times New Roman" w:hAnsi="Times New Roman" w:cs="Times New Roman"/>
                <w:sz w:val="21"/>
                <w:szCs w:val="21"/>
              </w:rPr>
              <w:lastRenderedPageBreak/>
              <w:t>наличие горячего блюда, не считая горячего напитка, в рамках подпрограммы «Развитие дошкольного, общего и дополнительного образования детей» муниципальной программы Уярского района «Развитие образования»</w:t>
            </w:r>
          </w:p>
        </w:tc>
        <w:tc>
          <w:tcPr>
            <w:tcW w:w="431" w:type="pct"/>
            <w:gridSpan w:val="5"/>
            <w:tcBorders>
              <w:top w:val="nil"/>
              <w:left w:val="nil"/>
              <w:bottom w:val="nil"/>
              <w:right w:val="single" w:sz="4" w:space="0" w:color="auto"/>
            </w:tcBorders>
            <w:shd w:val="clear" w:color="auto" w:fill="auto"/>
            <w:hideMark/>
          </w:tcPr>
          <w:p w:rsidR="00DF45A3" w:rsidRPr="00DF45A3" w:rsidRDefault="00DF45A3" w:rsidP="00DF45A3">
            <w:pPr>
              <w:spacing w:after="0" w:line="240" w:lineRule="auto"/>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lastRenderedPageBreak/>
              <w:t>Отдел образования администрации Уярского района</w:t>
            </w:r>
          </w:p>
        </w:tc>
        <w:tc>
          <w:tcPr>
            <w:tcW w:w="286" w:type="pct"/>
            <w:gridSpan w:val="7"/>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024</w:t>
            </w:r>
          </w:p>
        </w:tc>
        <w:tc>
          <w:tcPr>
            <w:tcW w:w="246" w:type="pct"/>
            <w:gridSpan w:val="4"/>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10 03</w:t>
            </w:r>
          </w:p>
        </w:tc>
        <w:tc>
          <w:tcPr>
            <w:tcW w:w="368" w:type="pct"/>
            <w:gridSpan w:val="5"/>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01102L3040</w:t>
            </w:r>
          </w:p>
        </w:tc>
        <w:tc>
          <w:tcPr>
            <w:tcW w:w="169" w:type="pct"/>
            <w:gridSpan w:val="4"/>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610</w:t>
            </w:r>
          </w:p>
        </w:tc>
        <w:tc>
          <w:tcPr>
            <w:tcW w:w="450" w:type="pct"/>
            <w:gridSpan w:val="8"/>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федеральный бюджет</w:t>
            </w:r>
          </w:p>
        </w:tc>
        <w:tc>
          <w:tcPr>
            <w:tcW w:w="367" w:type="pct"/>
            <w:gridSpan w:val="8"/>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 </w:t>
            </w:r>
          </w:p>
        </w:tc>
        <w:tc>
          <w:tcPr>
            <w:tcW w:w="330" w:type="pct"/>
            <w:gridSpan w:val="7"/>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 </w:t>
            </w:r>
          </w:p>
        </w:tc>
        <w:tc>
          <w:tcPr>
            <w:tcW w:w="327" w:type="pct"/>
            <w:gridSpan w:val="5"/>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 </w:t>
            </w:r>
          </w:p>
        </w:tc>
        <w:tc>
          <w:tcPr>
            <w:tcW w:w="351" w:type="pct"/>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0,0</w:t>
            </w:r>
          </w:p>
        </w:tc>
        <w:tc>
          <w:tcPr>
            <w:tcW w:w="590" w:type="pct"/>
            <w:gridSpan w:val="2"/>
            <w:vMerge w:val="restart"/>
            <w:tcBorders>
              <w:top w:val="nil"/>
              <w:left w:val="single" w:sz="4" w:space="0" w:color="auto"/>
              <w:bottom w:val="single" w:sz="4" w:space="0" w:color="000000"/>
              <w:right w:val="single" w:sz="4" w:space="0" w:color="auto"/>
            </w:tcBorders>
            <w:shd w:val="clear" w:color="auto" w:fill="auto"/>
            <w:hideMark/>
          </w:tcPr>
          <w:p w:rsidR="00DF45A3" w:rsidRPr="00DF45A3" w:rsidRDefault="00DF45A3" w:rsidP="00DF45A3">
            <w:pPr>
              <w:spacing w:after="0" w:line="240" w:lineRule="auto"/>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Все учащиеся начальных классов общеобразовательных школ района, обучающиеся по образовательным программам начального общего образования, за исключением обучающихся с ограниченными возможностями здоровья, будут обеспечены бесплатным горячим питанием, предусматривающим наличие горячего блюда, не считая горячего напитка</w:t>
            </w:r>
          </w:p>
        </w:tc>
      </w:tr>
      <w:tr w:rsidR="00B220DD" w:rsidRPr="00DF45A3" w:rsidTr="00B220DD">
        <w:trPr>
          <w:gridAfter w:val="1"/>
          <w:wAfter w:w="539" w:type="pct"/>
          <w:trHeight w:val="1050"/>
        </w:trPr>
        <w:tc>
          <w:tcPr>
            <w:tcW w:w="142" w:type="pct"/>
            <w:vMerge/>
            <w:tcBorders>
              <w:top w:val="single" w:sz="4" w:space="0" w:color="auto"/>
              <w:left w:val="single" w:sz="4" w:space="0" w:color="auto"/>
              <w:bottom w:val="nil"/>
              <w:right w:val="single" w:sz="4" w:space="0" w:color="auto"/>
            </w:tcBorders>
            <w:vAlign w:val="center"/>
            <w:hideMark/>
          </w:tcPr>
          <w:p w:rsidR="00DF45A3" w:rsidRPr="00DF45A3" w:rsidRDefault="00DF45A3" w:rsidP="00DF45A3">
            <w:pPr>
              <w:spacing w:after="0" w:line="240" w:lineRule="auto"/>
              <w:rPr>
                <w:rFonts w:ascii="Times New Roman" w:eastAsia="Times New Roman" w:hAnsi="Times New Roman" w:cs="Times New Roman"/>
                <w:sz w:val="21"/>
                <w:szCs w:val="21"/>
              </w:rPr>
            </w:pPr>
          </w:p>
        </w:tc>
        <w:tc>
          <w:tcPr>
            <w:tcW w:w="404" w:type="pct"/>
            <w:vMerge/>
            <w:tcBorders>
              <w:top w:val="nil"/>
              <w:left w:val="single" w:sz="4" w:space="0" w:color="auto"/>
              <w:bottom w:val="single" w:sz="4" w:space="0" w:color="000000"/>
              <w:right w:val="single" w:sz="4" w:space="0" w:color="auto"/>
            </w:tcBorders>
            <w:vAlign w:val="center"/>
            <w:hideMark/>
          </w:tcPr>
          <w:p w:rsidR="00DF45A3" w:rsidRPr="00DF45A3" w:rsidRDefault="00DF45A3" w:rsidP="00DF45A3">
            <w:pPr>
              <w:spacing w:after="0" w:line="240" w:lineRule="auto"/>
              <w:rPr>
                <w:rFonts w:ascii="Times New Roman" w:eastAsia="Times New Roman" w:hAnsi="Times New Roman" w:cs="Times New Roman"/>
                <w:sz w:val="21"/>
                <w:szCs w:val="21"/>
              </w:rPr>
            </w:pPr>
          </w:p>
        </w:tc>
        <w:tc>
          <w:tcPr>
            <w:tcW w:w="431" w:type="pct"/>
            <w:gridSpan w:val="5"/>
            <w:tcBorders>
              <w:top w:val="single" w:sz="4" w:space="0" w:color="auto"/>
              <w:left w:val="nil"/>
              <w:bottom w:val="nil"/>
              <w:right w:val="single" w:sz="4" w:space="0" w:color="auto"/>
            </w:tcBorders>
            <w:shd w:val="clear" w:color="auto" w:fill="auto"/>
            <w:hideMark/>
          </w:tcPr>
          <w:p w:rsidR="00DF45A3" w:rsidRPr="00DF45A3" w:rsidRDefault="00DF45A3" w:rsidP="00DF45A3">
            <w:pPr>
              <w:spacing w:after="0" w:line="240" w:lineRule="auto"/>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Отдел образования администрации Уярского района</w:t>
            </w:r>
          </w:p>
        </w:tc>
        <w:tc>
          <w:tcPr>
            <w:tcW w:w="286" w:type="pct"/>
            <w:gridSpan w:val="7"/>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024</w:t>
            </w:r>
          </w:p>
        </w:tc>
        <w:tc>
          <w:tcPr>
            <w:tcW w:w="246" w:type="pct"/>
            <w:gridSpan w:val="4"/>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10 03</w:t>
            </w:r>
          </w:p>
        </w:tc>
        <w:tc>
          <w:tcPr>
            <w:tcW w:w="368" w:type="pct"/>
            <w:gridSpan w:val="5"/>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01102L3040</w:t>
            </w:r>
          </w:p>
        </w:tc>
        <w:tc>
          <w:tcPr>
            <w:tcW w:w="169" w:type="pct"/>
            <w:gridSpan w:val="4"/>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610</w:t>
            </w:r>
          </w:p>
        </w:tc>
        <w:tc>
          <w:tcPr>
            <w:tcW w:w="450" w:type="pct"/>
            <w:gridSpan w:val="8"/>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краевой бюджет</w:t>
            </w:r>
          </w:p>
        </w:tc>
        <w:tc>
          <w:tcPr>
            <w:tcW w:w="367" w:type="pct"/>
            <w:gridSpan w:val="8"/>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11 293,4</w:t>
            </w:r>
          </w:p>
        </w:tc>
        <w:tc>
          <w:tcPr>
            <w:tcW w:w="330" w:type="pct"/>
            <w:gridSpan w:val="7"/>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11 216,1</w:t>
            </w:r>
          </w:p>
        </w:tc>
        <w:tc>
          <w:tcPr>
            <w:tcW w:w="327" w:type="pct"/>
            <w:gridSpan w:val="5"/>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4 563,8</w:t>
            </w:r>
          </w:p>
        </w:tc>
        <w:tc>
          <w:tcPr>
            <w:tcW w:w="351" w:type="pct"/>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27 073,3</w:t>
            </w:r>
          </w:p>
        </w:tc>
        <w:tc>
          <w:tcPr>
            <w:tcW w:w="590" w:type="pct"/>
            <w:gridSpan w:val="2"/>
            <w:vMerge/>
            <w:tcBorders>
              <w:top w:val="nil"/>
              <w:left w:val="single" w:sz="4" w:space="0" w:color="auto"/>
              <w:bottom w:val="single" w:sz="4" w:space="0" w:color="000000"/>
              <w:right w:val="single" w:sz="4" w:space="0" w:color="auto"/>
            </w:tcBorders>
            <w:vAlign w:val="center"/>
            <w:hideMark/>
          </w:tcPr>
          <w:p w:rsidR="00DF45A3" w:rsidRPr="00DF45A3" w:rsidRDefault="00DF45A3" w:rsidP="00DF45A3">
            <w:pPr>
              <w:spacing w:after="0" w:line="240" w:lineRule="auto"/>
              <w:rPr>
                <w:rFonts w:ascii="Times New Roman" w:eastAsia="Times New Roman" w:hAnsi="Times New Roman" w:cs="Times New Roman"/>
                <w:sz w:val="21"/>
                <w:szCs w:val="21"/>
              </w:rPr>
            </w:pPr>
          </w:p>
        </w:tc>
      </w:tr>
      <w:tr w:rsidR="00B220DD" w:rsidRPr="00DF45A3" w:rsidTr="00B220DD">
        <w:trPr>
          <w:gridAfter w:val="1"/>
          <w:wAfter w:w="539" w:type="pct"/>
          <w:trHeight w:val="1050"/>
        </w:trPr>
        <w:tc>
          <w:tcPr>
            <w:tcW w:w="142" w:type="pct"/>
            <w:vMerge/>
            <w:tcBorders>
              <w:top w:val="single" w:sz="4" w:space="0" w:color="auto"/>
              <w:left w:val="single" w:sz="4" w:space="0" w:color="auto"/>
              <w:bottom w:val="nil"/>
              <w:right w:val="single" w:sz="4" w:space="0" w:color="auto"/>
            </w:tcBorders>
            <w:vAlign w:val="center"/>
            <w:hideMark/>
          </w:tcPr>
          <w:p w:rsidR="00DF45A3" w:rsidRPr="00DF45A3" w:rsidRDefault="00DF45A3" w:rsidP="00DF45A3">
            <w:pPr>
              <w:spacing w:after="0" w:line="240" w:lineRule="auto"/>
              <w:rPr>
                <w:rFonts w:ascii="Times New Roman" w:eastAsia="Times New Roman" w:hAnsi="Times New Roman" w:cs="Times New Roman"/>
                <w:sz w:val="21"/>
                <w:szCs w:val="21"/>
              </w:rPr>
            </w:pPr>
          </w:p>
        </w:tc>
        <w:tc>
          <w:tcPr>
            <w:tcW w:w="404" w:type="pct"/>
            <w:vMerge/>
            <w:tcBorders>
              <w:top w:val="nil"/>
              <w:left w:val="single" w:sz="4" w:space="0" w:color="auto"/>
              <w:bottom w:val="single" w:sz="4" w:space="0" w:color="000000"/>
              <w:right w:val="single" w:sz="4" w:space="0" w:color="auto"/>
            </w:tcBorders>
            <w:vAlign w:val="center"/>
            <w:hideMark/>
          </w:tcPr>
          <w:p w:rsidR="00DF45A3" w:rsidRPr="00DF45A3" w:rsidRDefault="00DF45A3" w:rsidP="00DF45A3">
            <w:pPr>
              <w:spacing w:after="0" w:line="240" w:lineRule="auto"/>
              <w:rPr>
                <w:rFonts w:ascii="Times New Roman" w:eastAsia="Times New Roman" w:hAnsi="Times New Roman" w:cs="Times New Roman"/>
                <w:sz w:val="21"/>
                <w:szCs w:val="21"/>
              </w:rPr>
            </w:pPr>
          </w:p>
        </w:tc>
        <w:tc>
          <w:tcPr>
            <w:tcW w:w="431" w:type="pct"/>
            <w:gridSpan w:val="5"/>
            <w:tcBorders>
              <w:top w:val="single" w:sz="4" w:space="0" w:color="auto"/>
              <w:left w:val="nil"/>
              <w:bottom w:val="nil"/>
              <w:right w:val="single" w:sz="4" w:space="0" w:color="auto"/>
            </w:tcBorders>
            <w:shd w:val="clear" w:color="auto" w:fill="auto"/>
            <w:hideMark/>
          </w:tcPr>
          <w:p w:rsidR="00DF45A3" w:rsidRPr="00DF45A3" w:rsidRDefault="00DF45A3" w:rsidP="00DF45A3">
            <w:pPr>
              <w:spacing w:after="0" w:line="240" w:lineRule="auto"/>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Отдел образования администрации Уярского района</w:t>
            </w:r>
          </w:p>
        </w:tc>
        <w:tc>
          <w:tcPr>
            <w:tcW w:w="286" w:type="pct"/>
            <w:gridSpan w:val="7"/>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024</w:t>
            </w:r>
          </w:p>
        </w:tc>
        <w:tc>
          <w:tcPr>
            <w:tcW w:w="246" w:type="pct"/>
            <w:gridSpan w:val="4"/>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10 03</w:t>
            </w:r>
          </w:p>
        </w:tc>
        <w:tc>
          <w:tcPr>
            <w:tcW w:w="368" w:type="pct"/>
            <w:gridSpan w:val="5"/>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01102L3040</w:t>
            </w:r>
          </w:p>
        </w:tc>
        <w:tc>
          <w:tcPr>
            <w:tcW w:w="169" w:type="pct"/>
            <w:gridSpan w:val="4"/>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610</w:t>
            </w:r>
          </w:p>
        </w:tc>
        <w:tc>
          <w:tcPr>
            <w:tcW w:w="450" w:type="pct"/>
            <w:gridSpan w:val="8"/>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муниципальный бюджет</w:t>
            </w:r>
          </w:p>
        </w:tc>
        <w:tc>
          <w:tcPr>
            <w:tcW w:w="367" w:type="pct"/>
            <w:gridSpan w:val="8"/>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16,0</w:t>
            </w:r>
          </w:p>
        </w:tc>
        <w:tc>
          <w:tcPr>
            <w:tcW w:w="330" w:type="pct"/>
            <w:gridSpan w:val="7"/>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16,0</w:t>
            </w:r>
          </w:p>
        </w:tc>
        <w:tc>
          <w:tcPr>
            <w:tcW w:w="327" w:type="pct"/>
            <w:gridSpan w:val="5"/>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16,0</w:t>
            </w:r>
          </w:p>
        </w:tc>
        <w:tc>
          <w:tcPr>
            <w:tcW w:w="351" w:type="pct"/>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48,0</w:t>
            </w:r>
          </w:p>
        </w:tc>
        <w:tc>
          <w:tcPr>
            <w:tcW w:w="590" w:type="pct"/>
            <w:gridSpan w:val="2"/>
            <w:vMerge/>
            <w:tcBorders>
              <w:top w:val="nil"/>
              <w:left w:val="single" w:sz="4" w:space="0" w:color="auto"/>
              <w:bottom w:val="single" w:sz="4" w:space="0" w:color="000000"/>
              <w:right w:val="single" w:sz="4" w:space="0" w:color="auto"/>
            </w:tcBorders>
            <w:vAlign w:val="center"/>
            <w:hideMark/>
          </w:tcPr>
          <w:p w:rsidR="00DF45A3" w:rsidRPr="00DF45A3" w:rsidRDefault="00DF45A3" w:rsidP="00DF45A3">
            <w:pPr>
              <w:spacing w:after="0" w:line="240" w:lineRule="auto"/>
              <w:rPr>
                <w:rFonts w:ascii="Times New Roman" w:eastAsia="Times New Roman" w:hAnsi="Times New Roman" w:cs="Times New Roman"/>
                <w:sz w:val="21"/>
                <w:szCs w:val="21"/>
              </w:rPr>
            </w:pPr>
          </w:p>
        </w:tc>
      </w:tr>
      <w:tr w:rsidR="00B220DD" w:rsidRPr="00DF45A3" w:rsidTr="00B220DD">
        <w:trPr>
          <w:gridAfter w:val="1"/>
          <w:wAfter w:w="539" w:type="pct"/>
          <w:trHeight w:val="2250"/>
        </w:trPr>
        <w:tc>
          <w:tcPr>
            <w:tcW w:w="142" w:type="pct"/>
            <w:tcBorders>
              <w:top w:val="nil"/>
              <w:left w:val="single" w:sz="4" w:space="0" w:color="auto"/>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lastRenderedPageBreak/>
              <w:t>1.2.5</w:t>
            </w:r>
          </w:p>
        </w:tc>
        <w:tc>
          <w:tcPr>
            <w:tcW w:w="404" w:type="pct"/>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 xml:space="preserve">Ежемесячное вознаграждение за классное руководство педагогическим работникам государственных и муниципальных общеобразовательных организаций,  </w:t>
            </w:r>
            <w:r w:rsidRPr="00DF45A3">
              <w:rPr>
                <w:rFonts w:ascii="Times New Roman" w:eastAsia="Times New Roman" w:hAnsi="Times New Roman" w:cs="Times New Roman"/>
                <w:sz w:val="21"/>
                <w:szCs w:val="21"/>
              </w:rPr>
              <w:lastRenderedPageBreak/>
              <w:t>в рамках подпрограммы «Развитие дошкольного, общего и дополнительного образования детей» муниципальной программы Уярского района "Развитие образования"</w:t>
            </w:r>
          </w:p>
        </w:tc>
        <w:tc>
          <w:tcPr>
            <w:tcW w:w="431" w:type="pct"/>
            <w:gridSpan w:val="5"/>
            <w:tcBorders>
              <w:top w:val="single" w:sz="4" w:space="0" w:color="auto"/>
              <w:left w:val="nil"/>
              <w:bottom w:val="nil"/>
              <w:right w:val="single" w:sz="4" w:space="0" w:color="auto"/>
            </w:tcBorders>
            <w:shd w:val="clear" w:color="auto" w:fill="auto"/>
            <w:hideMark/>
          </w:tcPr>
          <w:p w:rsidR="00DF45A3" w:rsidRPr="00DF45A3" w:rsidRDefault="00DF45A3" w:rsidP="00DF45A3">
            <w:pPr>
              <w:spacing w:after="0" w:line="240" w:lineRule="auto"/>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lastRenderedPageBreak/>
              <w:t>Отдел образования администрации Уярского района</w:t>
            </w:r>
          </w:p>
        </w:tc>
        <w:tc>
          <w:tcPr>
            <w:tcW w:w="286" w:type="pct"/>
            <w:gridSpan w:val="7"/>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024</w:t>
            </w:r>
          </w:p>
        </w:tc>
        <w:tc>
          <w:tcPr>
            <w:tcW w:w="246" w:type="pct"/>
            <w:gridSpan w:val="4"/>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07 02</w:t>
            </w:r>
          </w:p>
        </w:tc>
        <w:tc>
          <w:tcPr>
            <w:tcW w:w="368" w:type="pct"/>
            <w:gridSpan w:val="5"/>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01102L3030</w:t>
            </w:r>
          </w:p>
        </w:tc>
        <w:tc>
          <w:tcPr>
            <w:tcW w:w="169" w:type="pct"/>
            <w:gridSpan w:val="4"/>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610</w:t>
            </w:r>
          </w:p>
        </w:tc>
        <w:tc>
          <w:tcPr>
            <w:tcW w:w="450" w:type="pct"/>
            <w:gridSpan w:val="8"/>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федеральный бюджет</w:t>
            </w:r>
          </w:p>
        </w:tc>
        <w:tc>
          <w:tcPr>
            <w:tcW w:w="367" w:type="pct"/>
            <w:gridSpan w:val="8"/>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 </w:t>
            </w:r>
          </w:p>
        </w:tc>
        <w:tc>
          <w:tcPr>
            <w:tcW w:w="330" w:type="pct"/>
            <w:gridSpan w:val="7"/>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 </w:t>
            </w:r>
          </w:p>
        </w:tc>
        <w:tc>
          <w:tcPr>
            <w:tcW w:w="327" w:type="pct"/>
            <w:gridSpan w:val="5"/>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 </w:t>
            </w:r>
          </w:p>
        </w:tc>
        <w:tc>
          <w:tcPr>
            <w:tcW w:w="351" w:type="pct"/>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0,0</w:t>
            </w:r>
          </w:p>
        </w:tc>
        <w:tc>
          <w:tcPr>
            <w:tcW w:w="590" w:type="pct"/>
            <w:gridSpan w:val="2"/>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 xml:space="preserve">Ежемесячно не менее 160 педагогических работников, осуществляющих </w:t>
            </w:r>
            <w:proofErr w:type="gramStart"/>
            <w:r w:rsidRPr="00DF45A3">
              <w:rPr>
                <w:rFonts w:ascii="Times New Roman" w:eastAsia="Times New Roman" w:hAnsi="Times New Roman" w:cs="Times New Roman"/>
                <w:sz w:val="21"/>
                <w:szCs w:val="21"/>
              </w:rPr>
              <w:t>классное</w:t>
            </w:r>
            <w:proofErr w:type="gramEnd"/>
            <w:r w:rsidRPr="00DF45A3">
              <w:rPr>
                <w:rFonts w:ascii="Times New Roman" w:eastAsia="Times New Roman" w:hAnsi="Times New Roman" w:cs="Times New Roman"/>
                <w:sz w:val="21"/>
                <w:szCs w:val="21"/>
              </w:rPr>
              <w:t xml:space="preserve"> руководства, получат выплаты в размере, установленном Указом Президента РФ, начиная с 01.09.2020 года</w:t>
            </w:r>
          </w:p>
        </w:tc>
      </w:tr>
      <w:tr w:rsidR="00B220DD" w:rsidRPr="00DF45A3" w:rsidTr="00B220DD">
        <w:trPr>
          <w:gridAfter w:val="1"/>
          <w:wAfter w:w="539" w:type="pct"/>
          <w:trHeight w:val="990"/>
        </w:trPr>
        <w:tc>
          <w:tcPr>
            <w:tcW w:w="142" w:type="pct"/>
            <w:vMerge w:val="restart"/>
            <w:tcBorders>
              <w:top w:val="nil"/>
              <w:left w:val="single" w:sz="4" w:space="0" w:color="auto"/>
              <w:bottom w:val="single" w:sz="4" w:space="0" w:color="000000"/>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lastRenderedPageBreak/>
              <w:t>1.2.6</w:t>
            </w:r>
          </w:p>
        </w:tc>
        <w:tc>
          <w:tcPr>
            <w:tcW w:w="404" w:type="pct"/>
            <w:vMerge w:val="restart"/>
            <w:tcBorders>
              <w:top w:val="nil"/>
              <w:left w:val="single" w:sz="4" w:space="0" w:color="auto"/>
              <w:bottom w:val="single" w:sz="4" w:space="0" w:color="000000"/>
              <w:right w:val="single" w:sz="4" w:space="0" w:color="auto"/>
            </w:tcBorders>
            <w:shd w:val="clear" w:color="auto" w:fill="auto"/>
            <w:hideMark/>
          </w:tcPr>
          <w:p w:rsidR="00DF45A3" w:rsidRPr="00DF45A3" w:rsidRDefault="00DF45A3" w:rsidP="00DF45A3">
            <w:pPr>
              <w:spacing w:after="0" w:line="240" w:lineRule="auto"/>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 xml:space="preserve">Обеспечение софинансирования расходов на создание условий для предоставления горячего питания обучающимся общеобразовательных организаций в рамках подпрограммы "Развитие </w:t>
            </w:r>
            <w:proofErr w:type="spellStart"/>
            <w:r w:rsidRPr="00DF45A3">
              <w:rPr>
                <w:rFonts w:ascii="Times New Roman" w:eastAsia="Times New Roman" w:hAnsi="Times New Roman" w:cs="Times New Roman"/>
                <w:sz w:val="21"/>
                <w:szCs w:val="21"/>
              </w:rPr>
              <w:t>дошкольного</w:t>
            </w:r>
            <w:proofErr w:type="gramStart"/>
            <w:r w:rsidRPr="00DF45A3">
              <w:rPr>
                <w:rFonts w:ascii="Times New Roman" w:eastAsia="Times New Roman" w:hAnsi="Times New Roman" w:cs="Times New Roman"/>
                <w:sz w:val="21"/>
                <w:szCs w:val="21"/>
              </w:rPr>
              <w:t>,о</w:t>
            </w:r>
            <w:proofErr w:type="gramEnd"/>
            <w:r w:rsidRPr="00DF45A3">
              <w:rPr>
                <w:rFonts w:ascii="Times New Roman" w:eastAsia="Times New Roman" w:hAnsi="Times New Roman" w:cs="Times New Roman"/>
                <w:sz w:val="21"/>
                <w:szCs w:val="21"/>
              </w:rPr>
              <w:t>бщего</w:t>
            </w:r>
            <w:proofErr w:type="spellEnd"/>
            <w:r w:rsidRPr="00DF45A3">
              <w:rPr>
                <w:rFonts w:ascii="Times New Roman" w:eastAsia="Times New Roman" w:hAnsi="Times New Roman" w:cs="Times New Roman"/>
                <w:sz w:val="21"/>
                <w:szCs w:val="21"/>
              </w:rPr>
              <w:t xml:space="preserve"> и дополнительного </w:t>
            </w:r>
            <w:r w:rsidRPr="00DF45A3">
              <w:rPr>
                <w:rFonts w:ascii="Times New Roman" w:eastAsia="Times New Roman" w:hAnsi="Times New Roman" w:cs="Times New Roman"/>
                <w:sz w:val="21"/>
                <w:szCs w:val="21"/>
              </w:rPr>
              <w:lastRenderedPageBreak/>
              <w:t>образования детей" муниципальной программы Уярского района "Развитие образования"</w:t>
            </w:r>
          </w:p>
        </w:tc>
        <w:tc>
          <w:tcPr>
            <w:tcW w:w="431" w:type="pct"/>
            <w:gridSpan w:val="5"/>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lastRenderedPageBreak/>
              <w:t>Отдел образования администрации Уярского района</w:t>
            </w:r>
          </w:p>
        </w:tc>
        <w:tc>
          <w:tcPr>
            <w:tcW w:w="286" w:type="pct"/>
            <w:gridSpan w:val="7"/>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024</w:t>
            </w:r>
          </w:p>
        </w:tc>
        <w:tc>
          <w:tcPr>
            <w:tcW w:w="246" w:type="pct"/>
            <w:gridSpan w:val="4"/>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07 02</w:t>
            </w:r>
          </w:p>
        </w:tc>
        <w:tc>
          <w:tcPr>
            <w:tcW w:w="368" w:type="pct"/>
            <w:gridSpan w:val="5"/>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01102S4700</w:t>
            </w:r>
          </w:p>
        </w:tc>
        <w:tc>
          <w:tcPr>
            <w:tcW w:w="169" w:type="pct"/>
            <w:gridSpan w:val="4"/>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610</w:t>
            </w:r>
          </w:p>
        </w:tc>
        <w:tc>
          <w:tcPr>
            <w:tcW w:w="450" w:type="pct"/>
            <w:gridSpan w:val="8"/>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краевой бюджет</w:t>
            </w:r>
          </w:p>
        </w:tc>
        <w:tc>
          <w:tcPr>
            <w:tcW w:w="367" w:type="pct"/>
            <w:gridSpan w:val="8"/>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 </w:t>
            </w:r>
          </w:p>
        </w:tc>
        <w:tc>
          <w:tcPr>
            <w:tcW w:w="330" w:type="pct"/>
            <w:gridSpan w:val="7"/>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 </w:t>
            </w:r>
          </w:p>
        </w:tc>
        <w:tc>
          <w:tcPr>
            <w:tcW w:w="327" w:type="pct"/>
            <w:gridSpan w:val="5"/>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 </w:t>
            </w:r>
          </w:p>
        </w:tc>
        <w:tc>
          <w:tcPr>
            <w:tcW w:w="351" w:type="pct"/>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0,0</w:t>
            </w:r>
          </w:p>
        </w:tc>
        <w:tc>
          <w:tcPr>
            <w:tcW w:w="590" w:type="pct"/>
            <w:gridSpan w:val="2"/>
            <w:vMerge w:val="restart"/>
            <w:tcBorders>
              <w:top w:val="single" w:sz="4" w:space="0" w:color="auto"/>
              <w:left w:val="single" w:sz="4" w:space="0" w:color="auto"/>
              <w:bottom w:val="single" w:sz="4" w:space="0" w:color="000000"/>
              <w:right w:val="single" w:sz="4" w:space="0" w:color="auto"/>
            </w:tcBorders>
            <w:shd w:val="clear" w:color="auto" w:fill="auto"/>
            <w:hideMark/>
          </w:tcPr>
          <w:p w:rsidR="00DF45A3" w:rsidRPr="00DF45A3" w:rsidRDefault="00DF45A3" w:rsidP="00DF45A3">
            <w:pPr>
              <w:spacing w:after="0" w:line="240" w:lineRule="auto"/>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 xml:space="preserve">Средствами регионального и местного бюджета в общеобразовательных учреждениях на конкурсной основе будет дополнительно обеспечено </w:t>
            </w:r>
            <w:proofErr w:type="spellStart"/>
            <w:r w:rsidRPr="00DF45A3">
              <w:rPr>
                <w:rFonts w:ascii="Times New Roman" w:eastAsia="Times New Roman" w:hAnsi="Times New Roman" w:cs="Times New Roman"/>
                <w:sz w:val="21"/>
                <w:szCs w:val="21"/>
              </w:rPr>
              <w:t>софинансирование</w:t>
            </w:r>
            <w:proofErr w:type="spellEnd"/>
            <w:r w:rsidRPr="00DF45A3">
              <w:rPr>
                <w:rFonts w:ascii="Times New Roman" w:eastAsia="Times New Roman" w:hAnsi="Times New Roman" w:cs="Times New Roman"/>
                <w:sz w:val="21"/>
                <w:szCs w:val="21"/>
              </w:rPr>
              <w:t xml:space="preserve"> мероприятия по комплектованию школьных пищеблоков современным оборудованием</w:t>
            </w:r>
          </w:p>
        </w:tc>
      </w:tr>
      <w:tr w:rsidR="00B220DD" w:rsidRPr="00DF45A3" w:rsidTr="00B220DD">
        <w:trPr>
          <w:gridAfter w:val="1"/>
          <w:wAfter w:w="539" w:type="pct"/>
          <w:trHeight w:val="990"/>
        </w:trPr>
        <w:tc>
          <w:tcPr>
            <w:tcW w:w="142" w:type="pct"/>
            <w:vMerge/>
            <w:tcBorders>
              <w:top w:val="nil"/>
              <w:left w:val="single" w:sz="4" w:space="0" w:color="auto"/>
              <w:bottom w:val="single" w:sz="4" w:space="0" w:color="000000"/>
              <w:right w:val="single" w:sz="4" w:space="0" w:color="auto"/>
            </w:tcBorders>
            <w:vAlign w:val="center"/>
            <w:hideMark/>
          </w:tcPr>
          <w:p w:rsidR="00DF45A3" w:rsidRPr="00DF45A3" w:rsidRDefault="00DF45A3" w:rsidP="00DF45A3">
            <w:pPr>
              <w:spacing w:after="0" w:line="240" w:lineRule="auto"/>
              <w:rPr>
                <w:rFonts w:ascii="Times New Roman" w:eastAsia="Times New Roman" w:hAnsi="Times New Roman" w:cs="Times New Roman"/>
                <w:sz w:val="21"/>
                <w:szCs w:val="21"/>
              </w:rPr>
            </w:pPr>
          </w:p>
        </w:tc>
        <w:tc>
          <w:tcPr>
            <w:tcW w:w="404" w:type="pct"/>
            <w:vMerge/>
            <w:tcBorders>
              <w:top w:val="nil"/>
              <w:left w:val="single" w:sz="4" w:space="0" w:color="auto"/>
              <w:bottom w:val="single" w:sz="4" w:space="0" w:color="000000"/>
              <w:right w:val="single" w:sz="4" w:space="0" w:color="auto"/>
            </w:tcBorders>
            <w:vAlign w:val="center"/>
            <w:hideMark/>
          </w:tcPr>
          <w:p w:rsidR="00DF45A3" w:rsidRPr="00DF45A3" w:rsidRDefault="00DF45A3" w:rsidP="00DF45A3">
            <w:pPr>
              <w:spacing w:after="0" w:line="240" w:lineRule="auto"/>
              <w:rPr>
                <w:rFonts w:ascii="Times New Roman" w:eastAsia="Times New Roman" w:hAnsi="Times New Roman" w:cs="Times New Roman"/>
                <w:sz w:val="21"/>
                <w:szCs w:val="21"/>
              </w:rPr>
            </w:pPr>
          </w:p>
        </w:tc>
        <w:tc>
          <w:tcPr>
            <w:tcW w:w="431" w:type="pct"/>
            <w:gridSpan w:val="5"/>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Отдел образования администрации Уярского района</w:t>
            </w:r>
          </w:p>
        </w:tc>
        <w:tc>
          <w:tcPr>
            <w:tcW w:w="286" w:type="pct"/>
            <w:gridSpan w:val="7"/>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024</w:t>
            </w:r>
          </w:p>
        </w:tc>
        <w:tc>
          <w:tcPr>
            <w:tcW w:w="246" w:type="pct"/>
            <w:gridSpan w:val="4"/>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07 02</w:t>
            </w:r>
          </w:p>
        </w:tc>
        <w:tc>
          <w:tcPr>
            <w:tcW w:w="368" w:type="pct"/>
            <w:gridSpan w:val="5"/>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01102S4700</w:t>
            </w:r>
          </w:p>
        </w:tc>
        <w:tc>
          <w:tcPr>
            <w:tcW w:w="169" w:type="pct"/>
            <w:gridSpan w:val="4"/>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610</w:t>
            </w:r>
          </w:p>
        </w:tc>
        <w:tc>
          <w:tcPr>
            <w:tcW w:w="450" w:type="pct"/>
            <w:gridSpan w:val="8"/>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муниципальный бюджет</w:t>
            </w:r>
          </w:p>
        </w:tc>
        <w:tc>
          <w:tcPr>
            <w:tcW w:w="367" w:type="pct"/>
            <w:gridSpan w:val="8"/>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100,0</w:t>
            </w:r>
          </w:p>
        </w:tc>
        <w:tc>
          <w:tcPr>
            <w:tcW w:w="330" w:type="pct"/>
            <w:gridSpan w:val="7"/>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50,0</w:t>
            </w:r>
          </w:p>
        </w:tc>
        <w:tc>
          <w:tcPr>
            <w:tcW w:w="327" w:type="pct"/>
            <w:gridSpan w:val="5"/>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50,0</w:t>
            </w:r>
          </w:p>
        </w:tc>
        <w:tc>
          <w:tcPr>
            <w:tcW w:w="351" w:type="pct"/>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200,0</w:t>
            </w:r>
          </w:p>
        </w:tc>
        <w:tc>
          <w:tcPr>
            <w:tcW w:w="590" w:type="pct"/>
            <w:gridSpan w:val="2"/>
            <w:vMerge/>
            <w:tcBorders>
              <w:top w:val="single" w:sz="4" w:space="0" w:color="auto"/>
              <w:left w:val="single" w:sz="4" w:space="0" w:color="auto"/>
              <w:bottom w:val="single" w:sz="4" w:space="0" w:color="000000"/>
              <w:right w:val="single" w:sz="4" w:space="0" w:color="auto"/>
            </w:tcBorders>
            <w:vAlign w:val="center"/>
            <w:hideMark/>
          </w:tcPr>
          <w:p w:rsidR="00DF45A3" w:rsidRPr="00DF45A3" w:rsidRDefault="00DF45A3" w:rsidP="00DF45A3">
            <w:pPr>
              <w:spacing w:after="0" w:line="240" w:lineRule="auto"/>
              <w:rPr>
                <w:rFonts w:ascii="Times New Roman" w:eastAsia="Times New Roman" w:hAnsi="Times New Roman" w:cs="Times New Roman"/>
                <w:sz w:val="21"/>
                <w:szCs w:val="21"/>
              </w:rPr>
            </w:pPr>
          </w:p>
        </w:tc>
      </w:tr>
      <w:tr w:rsidR="00B220DD" w:rsidRPr="00DF45A3" w:rsidTr="00B220DD">
        <w:trPr>
          <w:gridAfter w:val="1"/>
          <w:wAfter w:w="539" w:type="pct"/>
          <w:trHeight w:val="1035"/>
        </w:trPr>
        <w:tc>
          <w:tcPr>
            <w:tcW w:w="142" w:type="pct"/>
            <w:vMerge w:val="restart"/>
            <w:tcBorders>
              <w:top w:val="nil"/>
              <w:left w:val="single" w:sz="4" w:space="0" w:color="auto"/>
              <w:bottom w:val="single" w:sz="4" w:space="0" w:color="000000"/>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lastRenderedPageBreak/>
              <w:t>1.2.7</w:t>
            </w:r>
          </w:p>
        </w:tc>
        <w:tc>
          <w:tcPr>
            <w:tcW w:w="404" w:type="pct"/>
            <w:vMerge w:val="restart"/>
            <w:tcBorders>
              <w:top w:val="nil"/>
              <w:left w:val="single" w:sz="4" w:space="0" w:color="auto"/>
              <w:bottom w:val="single" w:sz="4" w:space="0" w:color="000000"/>
              <w:right w:val="single" w:sz="4" w:space="0" w:color="auto"/>
            </w:tcBorders>
            <w:shd w:val="clear" w:color="auto" w:fill="auto"/>
            <w:hideMark/>
          </w:tcPr>
          <w:p w:rsidR="00DF45A3" w:rsidRPr="00DF45A3" w:rsidRDefault="00DF45A3" w:rsidP="00DF45A3">
            <w:pPr>
              <w:spacing w:after="0" w:line="240" w:lineRule="auto"/>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 xml:space="preserve">Развитие инфраструктуры общеобразовательных учреждений в рамках подпрограммы "Развитие </w:t>
            </w:r>
            <w:proofErr w:type="spellStart"/>
            <w:r w:rsidRPr="00DF45A3">
              <w:rPr>
                <w:rFonts w:ascii="Times New Roman" w:eastAsia="Times New Roman" w:hAnsi="Times New Roman" w:cs="Times New Roman"/>
                <w:sz w:val="21"/>
                <w:szCs w:val="21"/>
              </w:rPr>
              <w:t>дошкольного</w:t>
            </w:r>
            <w:proofErr w:type="gramStart"/>
            <w:r w:rsidRPr="00DF45A3">
              <w:rPr>
                <w:rFonts w:ascii="Times New Roman" w:eastAsia="Times New Roman" w:hAnsi="Times New Roman" w:cs="Times New Roman"/>
                <w:sz w:val="21"/>
                <w:szCs w:val="21"/>
              </w:rPr>
              <w:t>,о</w:t>
            </w:r>
            <w:proofErr w:type="gramEnd"/>
            <w:r w:rsidRPr="00DF45A3">
              <w:rPr>
                <w:rFonts w:ascii="Times New Roman" w:eastAsia="Times New Roman" w:hAnsi="Times New Roman" w:cs="Times New Roman"/>
                <w:sz w:val="21"/>
                <w:szCs w:val="21"/>
              </w:rPr>
              <w:t>бщего</w:t>
            </w:r>
            <w:proofErr w:type="spellEnd"/>
            <w:r w:rsidRPr="00DF45A3">
              <w:rPr>
                <w:rFonts w:ascii="Times New Roman" w:eastAsia="Times New Roman" w:hAnsi="Times New Roman" w:cs="Times New Roman"/>
                <w:sz w:val="21"/>
                <w:szCs w:val="21"/>
              </w:rPr>
              <w:t xml:space="preserve"> и дополнительного образования детей" муниципальной программы Уярского района "Развитие образования "</w:t>
            </w:r>
          </w:p>
        </w:tc>
        <w:tc>
          <w:tcPr>
            <w:tcW w:w="431" w:type="pct"/>
            <w:gridSpan w:val="5"/>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Отдел образования администрации Уярского района</w:t>
            </w:r>
          </w:p>
        </w:tc>
        <w:tc>
          <w:tcPr>
            <w:tcW w:w="286" w:type="pct"/>
            <w:gridSpan w:val="7"/>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024</w:t>
            </w:r>
          </w:p>
        </w:tc>
        <w:tc>
          <w:tcPr>
            <w:tcW w:w="246" w:type="pct"/>
            <w:gridSpan w:val="4"/>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07 02</w:t>
            </w:r>
          </w:p>
        </w:tc>
        <w:tc>
          <w:tcPr>
            <w:tcW w:w="368" w:type="pct"/>
            <w:gridSpan w:val="5"/>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01102S5630</w:t>
            </w:r>
          </w:p>
        </w:tc>
        <w:tc>
          <w:tcPr>
            <w:tcW w:w="169" w:type="pct"/>
            <w:gridSpan w:val="4"/>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610</w:t>
            </w:r>
          </w:p>
        </w:tc>
        <w:tc>
          <w:tcPr>
            <w:tcW w:w="450" w:type="pct"/>
            <w:gridSpan w:val="8"/>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краевой бюджет</w:t>
            </w:r>
          </w:p>
        </w:tc>
        <w:tc>
          <w:tcPr>
            <w:tcW w:w="367" w:type="pct"/>
            <w:gridSpan w:val="8"/>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2 317,5</w:t>
            </w:r>
          </w:p>
        </w:tc>
        <w:tc>
          <w:tcPr>
            <w:tcW w:w="330" w:type="pct"/>
            <w:gridSpan w:val="7"/>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2 317,5</w:t>
            </w:r>
          </w:p>
        </w:tc>
        <w:tc>
          <w:tcPr>
            <w:tcW w:w="327" w:type="pct"/>
            <w:gridSpan w:val="5"/>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2 317,5</w:t>
            </w:r>
          </w:p>
        </w:tc>
        <w:tc>
          <w:tcPr>
            <w:tcW w:w="351" w:type="pct"/>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6 952,5</w:t>
            </w:r>
          </w:p>
        </w:tc>
        <w:tc>
          <w:tcPr>
            <w:tcW w:w="590" w:type="pct"/>
            <w:gridSpan w:val="2"/>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МБОУ района на конкурсной основе получат средства на устранение предписаний надзорных органов</w:t>
            </w:r>
          </w:p>
        </w:tc>
      </w:tr>
      <w:tr w:rsidR="00B220DD" w:rsidRPr="00DF45A3" w:rsidTr="00B220DD">
        <w:trPr>
          <w:gridAfter w:val="1"/>
          <w:wAfter w:w="539" w:type="pct"/>
          <w:trHeight w:val="1215"/>
        </w:trPr>
        <w:tc>
          <w:tcPr>
            <w:tcW w:w="142" w:type="pct"/>
            <w:vMerge/>
            <w:tcBorders>
              <w:top w:val="nil"/>
              <w:left w:val="single" w:sz="4" w:space="0" w:color="auto"/>
              <w:bottom w:val="single" w:sz="4" w:space="0" w:color="000000"/>
              <w:right w:val="single" w:sz="4" w:space="0" w:color="auto"/>
            </w:tcBorders>
            <w:vAlign w:val="center"/>
            <w:hideMark/>
          </w:tcPr>
          <w:p w:rsidR="00DF45A3" w:rsidRPr="00DF45A3" w:rsidRDefault="00DF45A3" w:rsidP="00DF45A3">
            <w:pPr>
              <w:spacing w:after="0" w:line="240" w:lineRule="auto"/>
              <w:rPr>
                <w:rFonts w:ascii="Times New Roman" w:eastAsia="Times New Roman" w:hAnsi="Times New Roman" w:cs="Times New Roman"/>
                <w:sz w:val="21"/>
                <w:szCs w:val="21"/>
              </w:rPr>
            </w:pPr>
          </w:p>
        </w:tc>
        <w:tc>
          <w:tcPr>
            <w:tcW w:w="404" w:type="pct"/>
            <w:vMerge/>
            <w:tcBorders>
              <w:top w:val="nil"/>
              <w:left w:val="single" w:sz="4" w:space="0" w:color="auto"/>
              <w:bottom w:val="single" w:sz="4" w:space="0" w:color="000000"/>
              <w:right w:val="single" w:sz="4" w:space="0" w:color="auto"/>
            </w:tcBorders>
            <w:vAlign w:val="center"/>
            <w:hideMark/>
          </w:tcPr>
          <w:p w:rsidR="00DF45A3" w:rsidRPr="00DF45A3" w:rsidRDefault="00DF45A3" w:rsidP="00DF45A3">
            <w:pPr>
              <w:spacing w:after="0" w:line="240" w:lineRule="auto"/>
              <w:rPr>
                <w:rFonts w:ascii="Times New Roman" w:eastAsia="Times New Roman" w:hAnsi="Times New Roman" w:cs="Times New Roman"/>
                <w:sz w:val="21"/>
                <w:szCs w:val="21"/>
              </w:rPr>
            </w:pPr>
          </w:p>
        </w:tc>
        <w:tc>
          <w:tcPr>
            <w:tcW w:w="431" w:type="pct"/>
            <w:gridSpan w:val="5"/>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Отдел образования администрации Уярского района</w:t>
            </w:r>
          </w:p>
        </w:tc>
        <w:tc>
          <w:tcPr>
            <w:tcW w:w="286" w:type="pct"/>
            <w:gridSpan w:val="7"/>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024</w:t>
            </w:r>
          </w:p>
        </w:tc>
        <w:tc>
          <w:tcPr>
            <w:tcW w:w="246" w:type="pct"/>
            <w:gridSpan w:val="4"/>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07 02</w:t>
            </w:r>
          </w:p>
        </w:tc>
        <w:tc>
          <w:tcPr>
            <w:tcW w:w="368" w:type="pct"/>
            <w:gridSpan w:val="5"/>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01102S5630</w:t>
            </w:r>
          </w:p>
        </w:tc>
        <w:tc>
          <w:tcPr>
            <w:tcW w:w="169" w:type="pct"/>
            <w:gridSpan w:val="4"/>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610</w:t>
            </w:r>
          </w:p>
        </w:tc>
        <w:tc>
          <w:tcPr>
            <w:tcW w:w="450" w:type="pct"/>
            <w:gridSpan w:val="8"/>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муниципальный бюджет</w:t>
            </w:r>
          </w:p>
        </w:tc>
        <w:tc>
          <w:tcPr>
            <w:tcW w:w="367" w:type="pct"/>
            <w:gridSpan w:val="8"/>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30,0</w:t>
            </w:r>
          </w:p>
        </w:tc>
        <w:tc>
          <w:tcPr>
            <w:tcW w:w="330" w:type="pct"/>
            <w:gridSpan w:val="7"/>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30,0</w:t>
            </w:r>
          </w:p>
        </w:tc>
        <w:tc>
          <w:tcPr>
            <w:tcW w:w="327" w:type="pct"/>
            <w:gridSpan w:val="5"/>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30,0</w:t>
            </w:r>
          </w:p>
        </w:tc>
        <w:tc>
          <w:tcPr>
            <w:tcW w:w="351" w:type="pct"/>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90,0</w:t>
            </w:r>
          </w:p>
        </w:tc>
        <w:tc>
          <w:tcPr>
            <w:tcW w:w="590" w:type="pct"/>
            <w:gridSpan w:val="2"/>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 xml:space="preserve">Средствами местного бюджета будет обеспечено </w:t>
            </w:r>
            <w:proofErr w:type="spellStart"/>
            <w:r w:rsidRPr="00DF45A3">
              <w:rPr>
                <w:rFonts w:ascii="Times New Roman" w:eastAsia="Times New Roman" w:hAnsi="Times New Roman" w:cs="Times New Roman"/>
                <w:sz w:val="21"/>
                <w:szCs w:val="21"/>
              </w:rPr>
              <w:t>софинансирование</w:t>
            </w:r>
            <w:proofErr w:type="spellEnd"/>
            <w:r w:rsidRPr="00DF45A3">
              <w:rPr>
                <w:rFonts w:ascii="Times New Roman" w:eastAsia="Times New Roman" w:hAnsi="Times New Roman" w:cs="Times New Roman"/>
                <w:sz w:val="21"/>
                <w:szCs w:val="21"/>
              </w:rPr>
              <w:t xml:space="preserve"> мероприятий на устранение предписаний надзорных органов</w:t>
            </w:r>
          </w:p>
        </w:tc>
      </w:tr>
      <w:tr w:rsidR="00EF24DA" w:rsidRPr="00DF45A3" w:rsidTr="00B220DD">
        <w:trPr>
          <w:gridAfter w:val="1"/>
          <w:wAfter w:w="539" w:type="pct"/>
          <w:trHeight w:val="480"/>
        </w:trPr>
        <w:tc>
          <w:tcPr>
            <w:tcW w:w="142" w:type="pct"/>
            <w:tcBorders>
              <w:top w:val="nil"/>
              <w:left w:val="single" w:sz="4" w:space="0" w:color="auto"/>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1.3</w:t>
            </w:r>
          </w:p>
        </w:tc>
        <w:tc>
          <w:tcPr>
            <w:tcW w:w="4319" w:type="pct"/>
            <w:gridSpan w:val="57"/>
            <w:tcBorders>
              <w:top w:val="single" w:sz="4" w:space="0" w:color="auto"/>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Задача 3: Обеспечение поступательного развития муниципальной системы дополнительного образования, в том числе за счет разработки и реализации современных образовательных программ, дистанционных и сетевых форм их реализации</w:t>
            </w:r>
          </w:p>
        </w:tc>
      </w:tr>
      <w:tr w:rsidR="00EF24DA" w:rsidRPr="00DF45A3" w:rsidTr="00B220DD">
        <w:trPr>
          <w:gridAfter w:val="1"/>
          <w:wAfter w:w="539" w:type="pct"/>
          <w:trHeight w:val="1785"/>
        </w:trPr>
        <w:tc>
          <w:tcPr>
            <w:tcW w:w="142" w:type="pct"/>
            <w:tcBorders>
              <w:top w:val="nil"/>
              <w:left w:val="single" w:sz="4" w:space="0" w:color="auto"/>
              <w:bottom w:val="nil"/>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lastRenderedPageBreak/>
              <w:t>1.3.1</w:t>
            </w:r>
          </w:p>
        </w:tc>
        <w:tc>
          <w:tcPr>
            <w:tcW w:w="404" w:type="pct"/>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Обеспечение деятельности (оказание услуг) подведомственных учреждений в рамках подпрограммы «Развитие дошкольного, общего и дополнительного образования детей» муниципальной программы Уярского района «Развитие образования» (ЦДО</w:t>
            </w:r>
            <w:proofErr w:type="gramStart"/>
            <w:r w:rsidRPr="00DF45A3">
              <w:rPr>
                <w:rFonts w:ascii="Times New Roman" w:eastAsia="Times New Roman" w:hAnsi="Times New Roman" w:cs="Times New Roman"/>
                <w:sz w:val="21"/>
                <w:szCs w:val="21"/>
              </w:rPr>
              <w:t>Д"</w:t>
            </w:r>
            <w:proofErr w:type="gramEnd"/>
            <w:r w:rsidRPr="00DF45A3">
              <w:rPr>
                <w:rFonts w:ascii="Times New Roman" w:eastAsia="Times New Roman" w:hAnsi="Times New Roman" w:cs="Times New Roman"/>
                <w:sz w:val="21"/>
                <w:szCs w:val="21"/>
              </w:rPr>
              <w:t>Пионер")</w:t>
            </w:r>
          </w:p>
        </w:tc>
        <w:tc>
          <w:tcPr>
            <w:tcW w:w="431" w:type="pct"/>
            <w:gridSpan w:val="5"/>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Отдел образования администрации Уярского района</w:t>
            </w:r>
          </w:p>
        </w:tc>
        <w:tc>
          <w:tcPr>
            <w:tcW w:w="286" w:type="pct"/>
            <w:gridSpan w:val="7"/>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024</w:t>
            </w:r>
          </w:p>
        </w:tc>
        <w:tc>
          <w:tcPr>
            <w:tcW w:w="246" w:type="pct"/>
            <w:gridSpan w:val="4"/>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07 03</w:t>
            </w:r>
          </w:p>
        </w:tc>
        <w:tc>
          <w:tcPr>
            <w:tcW w:w="368" w:type="pct"/>
            <w:gridSpan w:val="5"/>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0110086150</w:t>
            </w:r>
          </w:p>
        </w:tc>
        <w:tc>
          <w:tcPr>
            <w:tcW w:w="165" w:type="pct"/>
            <w:gridSpan w:val="3"/>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610</w:t>
            </w:r>
          </w:p>
        </w:tc>
        <w:tc>
          <w:tcPr>
            <w:tcW w:w="450" w:type="pct"/>
            <w:gridSpan w:val="8"/>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муниципальный бюджет</w:t>
            </w:r>
          </w:p>
        </w:tc>
        <w:tc>
          <w:tcPr>
            <w:tcW w:w="369" w:type="pct"/>
            <w:gridSpan w:val="8"/>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6 908,4</w:t>
            </w:r>
          </w:p>
        </w:tc>
        <w:tc>
          <w:tcPr>
            <w:tcW w:w="332" w:type="pct"/>
            <w:gridSpan w:val="8"/>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5 495,7</w:t>
            </w:r>
          </w:p>
        </w:tc>
        <w:tc>
          <w:tcPr>
            <w:tcW w:w="327" w:type="pct"/>
            <w:gridSpan w:val="5"/>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5 495,7</w:t>
            </w:r>
          </w:p>
        </w:tc>
        <w:tc>
          <w:tcPr>
            <w:tcW w:w="351" w:type="pct"/>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17 899,8</w:t>
            </w:r>
          </w:p>
        </w:tc>
        <w:tc>
          <w:tcPr>
            <w:tcW w:w="590" w:type="pct"/>
            <w:gridSpan w:val="2"/>
            <w:tcBorders>
              <w:top w:val="nil"/>
              <w:left w:val="nil"/>
              <w:bottom w:val="nil"/>
              <w:right w:val="single" w:sz="4" w:space="0" w:color="auto"/>
            </w:tcBorders>
            <w:shd w:val="clear" w:color="auto" w:fill="auto"/>
            <w:hideMark/>
          </w:tcPr>
          <w:p w:rsidR="00DF45A3" w:rsidRPr="00DF45A3" w:rsidRDefault="00DF45A3" w:rsidP="00DF45A3">
            <w:pPr>
              <w:spacing w:after="0" w:line="240" w:lineRule="auto"/>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Не менее 500 детей получат возможность  получать дополнительное образование  по современным образовательным программам с использованием сетевых и дистанционных форм их реализации ежегодно</w:t>
            </w:r>
          </w:p>
        </w:tc>
      </w:tr>
      <w:tr w:rsidR="00EF24DA" w:rsidRPr="00DF45A3" w:rsidTr="00B220DD">
        <w:trPr>
          <w:gridAfter w:val="1"/>
          <w:wAfter w:w="539" w:type="pct"/>
          <w:trHeight w:val="1005"/>
        </w:trPr>
        <w:tc>
          <w:tcPr>
            <w:tcW w:w="142" w:type="pct"/>
            <w:vMerge w:val="restart"/>
            <w:tcBorders>
              <w:top w:val="nil"/>
              <w:left w:val="single" w:sz="4" w:space="0" w:color="auto"/>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1.3.2</w:t>
            </w:r>
          </w:p>
        </w:tc>
        <w:tc>
          <w:tcPr>
            <w:tcW w:w="404" w:type="pct"/>
            <w:vMerge w:val="restart"/>
            <w:tcBorders>
              <w:top w:val="nil"/>
              <w:left w:val="single" w:sz="4" w:space="0" w:color="auto"/>
              <w:bottom w:val="single" w:sz="4" w:space="0" w:color="auto"/>
              <w:right w:val="single" w:sz="4" w:space="0" w:color="auto"/>
            </w:tcBorders>
            <w:shd w:val="clear" w:color="auto" w:fill="auto"/>
            <w:hideMark/>
          </w:tcPr>
          <w:p w:rsidR="00DF45A3" w:rsidRPr="00DF45A3" w:rsidRDefault="00DF45A3" w:rsidP="00DF45A3">
            <w:pPr>
              <w:spacing w:after="0" w:line="240" w:lineRule="auto"/>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Проведение мероприятий по военно-патриотическому воспитанию школьников в рамках подпрограммы «Развитие дошкольного, общего и дополнитель</w:t>
            </w:r>
            <w:r w:rsidRPr="00DF45A3">
              <w:rPr>
                <w:rFonts w:ascii="Times New Roman" w:eastAsia="Times New Roman" w:hAnsi="Times New Roman" w:cs="Times New Roman"/>
                <w:sz w:val="21"/>
                <w:szCs w:val="21"/>
              </w:rPr>
              <w:lastRenderedPageBreak/>
              <w:t>ного образования детей» муниципальной программы Уярского района «Развитие образования Уярского района»</w:t>
            </w:r>
          </w:p>
        </w:tc>
        <w:tc>
          <w:tcPr>
            <w:tcW w:w="431" w:type="pct"/>
            <w:gridSpan w:val="5"/>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lastRenderedPageBreak/>
              <w:t>Отдел образования администрации Уярского района</w:t>
            </w:r>
          </w:p>
        </w:tc>
        <w:tc>
          <w:tcPr>
            <w:tcW w:w="286" w:type="pct"/>
            <w:gridSpan w:val="7"/>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024</w:t>
            </w:r>
          </w:p>
        </w:tc>
        <w:tc>
          <w:tcPr>
            <w:tcW w:w="246" w:type="pct"/>
            <w:gridSpan w:val="4"/>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07 09</w:t>
            </w:r>
          </w:p>
        </w:tc>
        <w:tc>
          <w:tcPr>
            <w:tcW w:w="368" w:type="pct"/>
            <w:gridSpan w:val="5"/>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0110080190</w:t>
            </w:r>
          </w:p>
        </w:tc>
        <w:tc>
          <w:tcPr>
            <w:tcW w:w="165" w:type="pct"/>
            <w:gridSpan w:val="3"/>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240</w:t>
            </w:r>
          </w:p>
        </w:tc>
        <w:tc>
          <w:tcPr>
            <w:tcW w:w="450" w:type="pct"/>
            <w:gridSpan w:val="8"/>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муниципальный бюджет</w:t>
            </w:r>
          </w:p>
        </w:tc>
        <w:tc>
          <w:tcPr>
            <w:tcW w:w="369" w:type="pct"/>
            <w:gridSpan w:val="8"/>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7,0</w:t>
            </w:r>
          </w:p>
        </w:tc>
        <w:tc>
          <w:tcPr>
            <w:tcW w:w="332" w:type="pct"/>
            <w:gridSpan w:val="8"/>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7,0</w:t>
            </w:r>
          </w:p>
        </w:tc>
        <w:tc>
          <w:tcPr>
            <w:tcW w:w="327" w:type="pct"/>
            <w:gridSpan w:val="5"/>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7,0</w:t>
            </w:r>
          </w:p>
        </w:tc>
        <w:tc>
          <w:tcPr>
            <w:tcW w:w="351" w:type="pct"/>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21,0</w:t>
            </w:r>
          </w:p>
        </w:tc>
        <w:tc>
          <w:tcPr>
            <w:tcW w:w="590" w:type="pct"/>
            <w:gridSpan w:val="2"/>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Не менее 2 памятных подарка будет приобретено для награждения победителей в военно-полевых сборах</w:t>
            </w:r>
          </w:p>
        </w:tc>
      </w:tr>
      <w:tr w:rsidR="00EF24DA" w:rsidRPr="00DF45A3" w:rsidTr="00B220DD">
        <w:trPr>
          <w:gridAfter w:val="1"/>
          <w:wAfter w:w="539" w:type="pct"/>
          <w:trHeight w:val="930"/>
        </w:trPr>
        <w:tc>
          <w:tcPr>
            <w:tcW w:w="142" w:type="pct"/>
            <w:vMerge/>
            <w:tcBorders>
              <w:top w:val="nil"/>
              <w:left w:val="single" w:sz="4" w:space="0" w:color="auto"/>
              <w:bottom w:val="single" w:sz="4" w:space="0" w:color="auto"/>
              <w:right w:val="single" w:sz="4" w:space="0" w:color="auto"/>
            </w:tcBorders>
            <w:vAlign w:val="center"/>
            <w:hideMark/>
          </w:tcPr>
          <w:p w:rsidR="00DF45A3" w:rsidRPr="00DF45A3" w:rsidRDefault="00DF45A3" w:rsidP="00DF45A3">
            <w:pPr>
              <w:spacing w:after="0" w:line="240" w:lineRule="auto"/>
              <w:rPr>
                <w:rFonts w:ascii="Times New Roman" w:eastAsia="Times New Roman" w:hAnsi="Times New Roman" w:cs="Times New Roman"/>
                <w:sz w:val="21"/>
                <w:szCs w:val="21"/>
              </w:rPr>
            </w:pPr>
          </w:p>
        </w:tc>
        <w:tc>
          <w:tcPr>
            <w:tcW w:w="404" w:type="pct"/>
            <w:vMerge/>
            <w:tcBorders>
              <w:top w:val="nil"/>
              <w:left w:val="single" w:sz="4" w:space="0" w:color="auto"/>
              <w:bottom w:val="single" w:sz="4" w:space="0" w:color="auto"/>
              <w:right w:val="single" w:sz="4" w:space="0" w:color="auto"/>
            </w:tcBorders>
            <w:vAlign w:val="center"/>
            <w:hideMark/>
          </w:tcPr>
          <w:p w:rsidR="00DF45A3" w:rsidRPr="00DF45A3" w:rsidRDefault="00DF45A3" w:rsidP="00DF45A3">
            <w:pPr>
              <w:spacing w:after="0" w:line="240" w:lineRule="auto"/>
              <w:rPr>
                <w:rFonts w:ascii="Times New Roman" w:eastAsia="Times New Roman" w:hAnsi="Times New Roman" w:cs="Times New Roman"/>
                <w:sz w:val="21"/>
                <w:szCs w:val="21"/>
              </w:rPr>
            </w:pPr>
          </w:p>
        </w:tc>
        <w:tc>
          <w:tcPr>
            <w:tcW w:w="431" w:type="pct"/>
            <w:gridSpan w:val="5"/>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Отдел образования администрации Уярского района</w:t>
            </w:r>
          </w:p>
        </w:tc>
        <w:tc>
          <w:tcPr>
            <w:tcW w:w="286" w:type="pct"/>
            <w:gridSpan w:val="7"/>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024</w:t>
            </w:r>
          </w:p>
        </w:tc>
        <w:tc>
          <w:tcPr>
            <w:tcW w:w="246" w:type="pct"/>
            <w:gridSpan w:val="4"/>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07 09</w:t>
            </w:r>
          </w:p>
        </w:tc>
        <w:tc>
          <w:tcPr>
            <w:tcW w:w="368" w:type="pct"/>
            <w:gridSpan w:val="5"/>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0110080190</w:t>
            </w:r>
          </w:p>
        </w:tc>
        <w:tc>
          <w:tcPr>
            <w:tcW w:w="165" w:type="pct"/>
            <w:gridSpan w:val="3"/>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610</w:t>
            </w:r>
          </w:p>
        </w:tc>
        <w:tc>
          <w:tcPr>
            <w:tcW w:w="450" w:type="pct"/>
            <w:gridSpan w:val="8"/>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муниципальный бюджет</w:t>
            </w:r>
          </w:p>
        </w:tc>
        <w:tc>
          <w:tcPr>
            <w:tcW w:w="369" w:type="pct"/>
            <w:gridSpan w:val="8"/>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131,4</w:t>
            </w:r>
          </w:p>
        </w:tc>
        <w:tc>
          <w:tcPr>
            <w:tcW w:w="332" w:type="pct"/>
            <w:gridSpan w:val="8"/>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131,4</w:t>
            </w:r>
          </w:p>
        </w:tc>
        <w:tc>
          <w:tcPr>
            <w:tcW w:w="327" w:type="pct"/>
            <w:gridSpan w:val="5"/>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131,4</w:t>
            </w:r>
          </w:p>
        </w:tc>
        <w:tc>
          <w:tcPr>
            <w:tcW w:w="351" w:type="pct"/>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394,2</w:t>
            </w:r>
          </w:p>
        </w:tc>
        <w:tc>
          <w:tcPr>
            <w:tcW w:w="590" w:type="pct"/>
            <w:gridSpan w:val="2"/>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Не менее 45 детей ежегодно участвуют в военно-полевых сборах</w:t>
            </w:r>
          </w:p>
        </w:tc>
      </w:tr>
      <w:tr w:rsidR="00EF24DA" w:rsidRPr="00DF45A3" w:rsidTr="00B220DD">
        <w:trPr>
          <w:gridAfter w:val="1"/>
          <w:wAfter w:w="539" w:type="pct"/>
          <w:trHeight w:val="3420"/>
        </w:trPr>
        <w:tc>
          <w:tcPr>
            <w:tcW w:w="142" w:type="pct"/>
            <w:tcBorders>
              <w:top w:val="nil"/>
              <w:left w:val="single" w:sz="4" w:space="0" w:color="auto"/>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lastRenderedPageBreak/>
              <w:t>1.3.3</w:t>
            </w:r>
          </w:p>
        </w:tc>
        <w:tc>
          <w:tcPr>
            <w:tcW w:w="404" w:type="pct"/>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 xml:space="preserve">Обеспечение государственных гарантий реализации прав на получение общедоступного и бесплатного начального общего, основного общего, среднего общего образования в образовательных организациях, обеспечение дополнительного образования в образовательных </w:t>
            </w:r>
            <w:r w:rsidRPr="00DF45A3">
              <w:rPr>
                <w:rFonts w:ascii="Times New Roman" w:eastAsia="Times New Roman" w:hAnsi="Times New Roman" w:cs="Times New Roman"/>
                <w:sz w:val="21"/>
                <w:szCs w:val="21"/>
              </w:rPr>
              <w:lastRenderedPageBreak/>
              <w:t xml:space="preserve">организациях в размере, необходимом для реализации основных и дополнительных общеобразовательных программ в рамках подпрограммы "Развитие </w:t>
            </w:r>
            <w:proofErr w:type="spellStart"/>
            <w:r w:rsidRPr="00DF45A3">
              <w:rPr>
                <w:rFonts w:ascii="Times New Roman" w:eastAsia="Times New Roman" w:hAnsi="Times New Roman" w:cs="Times New Roman"/>
                <w:sz w:val="21"/>
                <w:szCs w:val="21"/>
              </w:rPr>
              <w:t>дошкольного</w:t>
            </w:r>
            <w:proofErr w:type="gramStart"/>
            <w:r w:rsidRPr="00DF45A3">
              <w:rPr>
                <w:rFonts w:ascii="Times New Roman" w:eastAsia="Times New Roman" w:hAnsi="Times New Roman" w:cs="Times New Roman"/>
                <w:sz w:val="21"/>
                <w:szCs w:val="21"/>
              </w:rPr>
              <w:t>,о</w:t>
            </w:r>
            <w:proofErr w:type="gramEnd"/>
            <w:r w:rsidRPr="00DF45A3">
              <w:rPr>
                <w:rFonts w:ascii="Times New Roman" w:eastAsia="Times New Roman" w:hAnsi="Times New Roman" w:cs="Times New Roman"/>
                <w:sz w:val="21"/>
                <w:szCs w:val="21"/>
              </w:rPr>
              <w:t>бщего</w:t>
            </w:r>
            <w:proofErr w:type="spellEnd"/>
            <w:r w:rsidRPr="00DF45A3">
              <w:rPr>
                <w:rFonts w:ascii="Times New Roman" w:eastAsia="Times New Roman" w:hAnsi="Times New Roman" w:cs="Times New Roman"/>
                <w:sz w:val="21"/>
                <w:szCs w:val="21"/>
              </w:rPr>
              <w:t xml:space="preserve"> и дополнительного образования детей" муниципальной программы Уярского района "Развитие образования" </w:t>
            </w:r>
          </w:p>
        </w:tc>
        <w:tc>
          <w:tcPr>
            <w:tcW w:w="431" w:type="pct"/>
            <w:gridSpan w:val="5"/>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lastRenderedPageBreak/>
              <w:t>Отдел образования администрации Уярского района</w:t>
            </w:r>
          </w:p>
        </w:tc>
        <w:tc>
          <w:tcPr>
            <w:tcW w:w="286" w:type="pct"/>
            <w:gridSpan w:val="7"/>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024</w:t>
            </w:r>
          </w:p>
        </w:tc>
        <w:tc>
          <w:tcPr>
            <w:tcW w:w="246" w:type="pct"/>
            <w:gridSpan w:val="4"/>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07 03</w:t>
            </w:r>
          </w:p>
        </w:tc>
        <w:tc>
          <w:tcPr>
            <w:tcW w:w="368" w:type="pct"/>
            <w:gridSpan w:val="5"/>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0110275640</w:t>
            </w:r>
          </w:p>
        </w:tc>
        <w:tc>
          <w:tcPr>
            <w:tcW w:w="165" w:type="pct"/>
            <w:gridSpan w:val="3"/>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610</w:t>
            </w:r>
          </w:p>
        </w:tc>
        <w:tc>
          <w:tcPr>
            <w:tcW w:w="450" w:type="pct"/>
            <w:gridSpan w:val="8"/>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краевой бюджет</w:t>
            </w:r>
          </w:p>
        </w:tc>
        <w:tc>
          <w:tcPr>
            <w:tcW w:w="369" w:type="pct"/>
            <w:gridSpan w:val="8"/>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8 463,1</w:t>
            </w:r>
          </w:p>
        </w:tc>
        <w:tc>
          <w:tcPr>
            <w:tcW w:w="332" w:type="pct"/>
            <w:gridSpan w:val="8"/>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8 463,1</w:t>
            </w:r>
          </w:p>
        </w:tc>
        <w:tc>
          <w:tcPr>
            <w:tcW w:w="327" w:type="pct"/>
            <w:gridSpan w:val="5"/>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8 463,1</w:t>
            </w:r>
          </w:p>
        </w:tc>
        <w:tc>
          <w:tcPr>
            <w:tcW w:w="351" w:type="pct"/>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25 389,3</w:t>
            </w:r>
          </w:p>
        </w:tc>
        <w:tc>
          <w:tcPr>
            <w:tcW w:w="590" w:type="pct"/>
            <w:gridSpan w:val="2"/>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Учащимся 12 общеобразовательных школ района будут предоставлены услуги образовательной деятельности по дополнительным образовательным программам в общеобразовательных учреждениях среднего образования</w:t>
            </w:r>
          </w:p>
        </w:tc>
      </w:tr>
      <w:tr w:rsidR="00EF24DA" w:rsidRPr="00DF45A3" w:rsidTr="00B220DD">
        <w:trPr>
          <w:gridAfter w:val="1"/>
          <w:wAfter w:w="539" w:type="pct"/>
          <w:trHeight w:val="405"/>
        </w:trPr>
        <w:tc>
          <w:tcPr>
            <w:tcW w:w="142" w:type="pct"/>
            <w:tcBorders>
              <w:top w:val="nil"/>
              <w:left w:val="single" w:sz="4" w:space="0" w:color="auto"/>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lastRenderedPageBreak/>
              <w:t>1.4</w:t>
            </w:r>
          </w:p>
        </w:tc>
        <w:tc>
          <w:tcPr>
            <w:tcW w:w="4319" w:type="pct"/>
            <w:gridSpan w:val="57"/>
            <w:tcBorders>
              <w:top w:val="single" w:sz="4" w:space="0" w:color="auto"/>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 xml:space="preserve">  Задача 4: Содействие выявлению и поддержке одаренных детей</w:t>
            </w:r>
          </w:p>
        </w:tc>
      </w:tr>
      <w:tr w:rsidR="00EF24DA" w:rsidRPr="00DF45A3" w:rsidTr="00B220DD">
        <w:trPr>
          <w:gridAfter w:val="1"/>
          <w:wAfter w:w="539" w:type="pct"/>
          <w:trHeight w:val="1245"/>
        </w:trPr>
        <w:tc>
          <w:tcPr>
            <w:tcW w:w="142" w:type="pct"/>
            <w:tcBorders>
              <w:top w:val="nil"/>
              <w:left w:val="single" w:sz="4" w:space="0" w:color="auto"/>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1..4.1</w:t>
            </w:r>
          </w:p>
        </w:tc>
        <w:tc>
          <w:tcPr>
            <w:tcW w:w="404" w:type="pct"/>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 xml:space="preserve">Проведение конкурсов, фестивалей, конференций, форумов одаренных детей Уярского района в рамках </w:t>
            </w:r>
            <w:r w:rsidRPr="00DF45A3">
              <w:rPr>
                <w:rFonts w:ascii="Times New Roman" w:eastAsia="Times New Roman" w:hAnsi="Times New Roman" w:cs="Times New Roman"/>
                <w:sz w:val="21"/>
                <w:szCs w:val="21"/>
              </w:rPr>
              <w:lastRenderedPageBreak/>
              <w:t xml:space="preserve">подпрограммы «Развитие дошкольного, общего и дополнительного образования детей» </w:t>
            </w:r>
          </w:p>
        </w:tc>
        <w:tc>
          <w:tcPr>
            <w:tcW w:w="431" w:type="pct"/>
            <w:gridSpan w:val="5"/>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lastRenderedPageBreak/>
              <w:t>Отдел образования администрации Уярского района</w:t>
            </w:r>
          </w:p>
        </w:tc>
        <w:tc>
          <w:tcPr>
            <w:tcW w:w="286" w:type="pct"/>
            <w:gridSpan w:val="7"/>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024</w:t>
            </w:r>
          </w:p>
        </w:tc>
        <w:tc>
          <w:tcPr>
            <w:tcW w:w="246" w:type="pct"/>
            <w:gridSpan w:val="4"/>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07 09</w:t>
            </w:r>
          </w:p>
        </w:tc>
        <w:tc>
          <w:tcPr>
            <w:tcW w:w="368" w:type="pct"/>
            <w:gridSpan w:val="5"/>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0110080200</w:t>
            </w:r>
          </w:p>
        </w:tc>
        <w:tc>
          <w:tcPr>
            <w:tcW w:w="165" w:type="pct"/>
            <w:gridSpan w:val="3"/>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240</w:t>
            </w:r>
          </w:p>
        </w:tc>
        <w:tc>
          <w:tcPr>
            <w:tcW w:w="450" w:type="pct"/>
            <w:gridSpan w:val="8"/>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муниципальный бюджет</w:t>
            </w:r>
          </w:p>
        </w:tc>
        <w:tc>
          <w:tcPr>
            <w:tcW w:w="369" w:type="pct"/>
            <w:gridSpan w:val="8"/>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195,0</w:t>
            </w:r>
          </w:p>
        </w:tc>
        <w:tc>
          <w:tcPr>
            <w:tcW w:w="326" w:type="pct"/>
            <w:gridSpan w:val="7"/>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195,0</w:t>
            </w:r>
          </w:p>
        </w:tc>
        <w:tc>
          <w:tcPr>
            <w:tcW w:w="326" w:type="pct"/>
            <w:gridSpan w:val="5"/>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195,0</w:t>
            </w:r>
          </w:p>
        </w:tc>
        <w:tc>
          <w:tcPr>
            <w:tcW w:w="358" w:type="pct"/>
            <w:gridSpan w:val="2"/>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585,0</w:t>
            </w:r>
          </w:p>
        </w:tc>
        <w:tc>
          <w:tcPr>
            <w:tcW w:w="590" w:type="pct"/>
            <w:gridSpan w:val="2"/>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 xml:space="preserve">Не менее 150 детей получают возможность участвовать в мероприятиях краевого уровня ежегодно; в каникулярное время будет проведено не менее 2 </w:t>
            </w:r>
            <w:r w:rsidRPr="00DF45A3">
              <w:rPr>
                <w:rFonts w:ascii="Times New Roman" w:eastAsia="Times New Roman" w:hAnsi="Times New Roman" w:cs="Times New Roman"/>
                <w:sz w:val="21"/>
                <w:szCs w:val="21"/>
              </w:rPr>
              <w:lastRenderedPageBreak/>
              <w:t>интенсивных школ</w:t>
            </w:r>
          </w:p>
        </w:tc>
      </w:tr>
      <w:tr w:rsidR="00EF24DA" w:rsidRPr="00DF45A3" w:rsidTr="00B220DD">
        <w:trPr>
          <w:gridAfter w:val="1"/>
          <w:wAfter w:w="539" w:type="pct"/>
          <w:trHeight w:val="360"/>
        </w:trPr>
        <w:tc>
          <w:tcPr>
            <w:tcW w:w="142" w:type="pct"/>
            <w:tcBorders>
              <w:top w:val="nil"/>
              <w:left w:val="single" w:sz="4" w:space="0" w:color="auto"/>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lastRenderedPageBreak/>
              <w:t>1.5</w:t>
            </w:r>
          </w:p>
        </w:tc>
        <w:tc>
          <w:tcPr>
            <w:tcW w:w="4319" w:type="pct"/>
            <w:gridSpan w:val="57"/>
            <w:tcBorders>
              <w:top w:val="single" w:sz="4" w:space="0" w:color="auto"/>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 xml:space="preserve">  Задача 5:  Обеспечение качественного отдыха и оздоровления детей</w:t>
            </w:r>
          </w:p>
        </w:tc>
      </w:tr>
      <w:tr w:rsidR="00EF24DA" w:rsidRPr="00DF45A3" w:rsidTr="00B220DD">
        <w:trPr>
          <w:gridAfter w:val="1"/>
          <w:wAfter w:w="539" w:type="pct"/>
          <w:trHeight w:val="945"/>
        </w:trPr>
        <w:tc>
          <w:tcPr>
            <w:tcW w:w="142" w:type="pct"/>
            <w:vMerge w:val="restart"/>
            <w:tcBorders>
              <w:top w:val="nil"/>
              <w:left w:val="single" w:sz="4" w:space="0" w:color="auto"/>
              <w:bottom w:val="nil"/>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1.5.1</w:t>
            </w:r>
          </w:p>
        </w:tc>
        <w:tc>
          <w:tcPr>
            <w:tcW w:w="404" w:type="pct"/>
            <w:vMerge w:val="restart"/>
            <w:tcBorders>
              <w:top w:val="nil"/>
              <w:left w:val="single" w:sz="4" w:space="0" w:color="auto"/>
              <w:bottom w:val="nil"/>
              <w:right w:val="single" w:sz="4" w:space="0" w:color="auto"/>
            </w:tcBorders>
            <w:shd w:val="clear" w:color="auto" w:fill="auto"/>
            <w:hideMark/>
          </w:tcPr>
          <w:p w:rsidR="00DF45A3" w:rsidRPr="00DF45A3" w:rsidRDefault="00DF45A3" w:rsidP="00DF45A3">
            <w:pPr>
              <w:spacing w:after="0" w:line="240" w:lineRule="auto"/>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Осуществление государственных полномочий по обеспечению отдыха и оздоровления детей в рамках подпрограммы «Развитие дошкольного, общего и дополнительного образования детей» муниципальной программы Уярского района «Развитие образования»</w:t>
            </w:r>
          </w:p>
        </w:tc>
        <w:tc>
          <w:tcPr>
            <w:tcW w:w="431" w:type="pct"/>
            <w:gridSpan w:val="5"/>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Отдел образования администрации Уярского района</w:t>
            </w:r>
          </w:p>
        </w:tc>
        <w:tc>
          <w:tcPr>
            <w:tcW w:w="286" w:type="pct"/>
            <w:gridSpan w:val="7"/>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024</w:t>
            </w:r>
          </w:p>
        </w:tc>
        <w:tc>
          <w:tcPr>
            <w:tcW w:w="246" w:type="pct"/>
            <w:gridSpan w:val="4"/>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07 09</w:t>
            </w:r>
          </w:p>
        </w:tc>
        <w:tc>
          <w:tcPr>
            <w:tcW w:w="368" w:type="pct"/>
            <w:gridSpan w:val="5"/>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0110576490</w:t>
            </w:r>
          </w:p>
        </w:tc>
        <w:tc>
          <w:tcPr>
            <w:tcW w:w="165" w:type="pct"/>
            <w:gridSpan w:val="3"/>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240</w:t>
            </w:r>
          </w:p>
        </w:tc>
        <w:tc>
          <w:tcPr>
            <w:tcW w:w="448" w:type="pct"/>
            <w:gridSpan w:val="7"/>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краевой бюджет</w:t>
            </w:r>
          </w:p>
        </w:tc>
        <w:tc>
          <w:tcPr>
            <w:tcW w:w="367" w:type="pct"/>
            <w:gridSpan w:val="8"/>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84,9</w:t>
            </w:r>
          </w:p>
        </w:tc>
        <w:tc>
          <w:tcPr>
            <w:tcW w:w="326" w:type="pct"/>
            <w:gridSpan w:val="7"/>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84,9</w:t>
            </w:r>
          </w:p>
        </w:tc>
        <w:tc>
          <w:tcPr>
            <w:tcW w:w="326" w:type="pct"/>
            <w:gridSpan w:val="5"/>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84,9</w:t>
            </w:r>
          </w:p>
        </w:tc>
        <w:tc>
          <w:tcPr>
            <w:tcW w:w="362" w:type="pct"/>
            <w:gridSpan w:val="3"/>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254,7</w:t>
            </w:r>
          </w:p>
        </w:tc>
        <w:tc>
          <w:tcPr>
            <w:tcW w:w="590" w:type="pct"/>
            <w:gridSpan w:val="2"/>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Обеспечение деятельности специалистов, реализующих переданные государственные полномочия</w:t>
            </w:r>
          </w:p>
        </w:tc>
      </w:tr>
      <w:tr w:rsidR="00EF24DA" w:rsidRPr="00DF45A3" w:rsidTr="00B220DD">
        <w:trPr>
          <w:gridAfter w:val="1"/>
          <w:wAfter w:w="539" w:type="pct"/>
          <w:trHeight w:val="1380"/>
        </w:trPr>
        <w:tc>
          <w:tcPr>
            <w:tcW w:w="142" w:type="pct"/>
            <w:vMerge/>
            <w:tcBorders>
              <w:top w:val="nil"/>
              <w:left w:val="single" w:sz="4" w:space="0" w:color="auto"/>
              <w:bottom w:val="nil"/>
              <w:right w:val="single" w:sz="4" w:space="0" w:color="auto"/>
            </w:tcBorders>
            <w:vAlign w:val="center"/>
            <w:hideMark/>
          </w:tcPr>
          <w:p w:rsidR="00DF45A3" w:rsidRPr="00DF45A3" w:rsidRDefault="00DF45A3" w:rsidP="00DF45A3">
            <w:pPr>
              <w:spacing w:after="0" w:line="240" w:lineRule="auto"/>
              <w:rPr>
                <w:rFonts w:ascii="Times New Roman" w:eastAsia="Times New Roman" w:hAnsi="Times New Roman" w:cs="Times New Roman"/>
                <w:sz w:val="21"/>
                <w:szCs w:val="21"/>
              </w:rPr>
            </w:pPr>
          </w:p>
        </w:tc>
        <w:tc>
          <w:tcPr>
            <w:tcW w:w="404" w:type="pct"/>
            <w:vMerge/>
            <w:tcBorders>
              <w:top w:val="nil"/>
              <w:left w:val="single" w:sz="4" w:space="0" w:color="auto"/>
              <w:bottom w:val="nil"/>
              <w:right w:val="single" w:sz="4" w:space="0" w:color="auto"/>
            </w:tcBorders>
            <w:vAlign w:val="center"/>
            <w:hideMark/>
          </w:tcPr>
          <w:p w:rsidR="00DF45A3" w:rsidRPr="00DF45A3" w:rsidRDefault="00DF45A3" w:rsidP="00DF45A3">
            <w:pPr>
              <w:spacing w:after="0" w:line="240" w:lineRule="auto"/>
              <w:rPr>
                <w:rFonts w:ascii="Times New Roman" w:eastAsia="Times New Roman" w:hAnsi="Times New Roman" w:cs="Times New Roman"/>
                <w:sz w:val="21"/>
                <w:szCs w:val="21"/>
              </w:rPr>
            </w:pPr>
          </w:p>
        </w:tc>
        <w:tc>
          <w:tcPr>
            <w:tcW w:w="431" w:type="pct"/>
            <w:gridSpan w:val="5"/>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Администрация Уярского района</w:t>
            </w:r>
          </w:p>
        </w:tc>
        <w:tc>
          <w:tcPr>
            <w:tcW w:w="286" w:type="pct"/>
            <w:gridSpan w:val="7"/>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032</w:t>
            </w:r>
          </w:p>
        </w:tc>
        <w:tc>
          <w:tcPr>
            <w:tcW w:w="246" w:type="pct"/>
            <w:gridSpan w:val="4"/>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07 09</w:t>
            </w:r>
          </w:p>
        </w:tc>
        <w:tc>
          <w:tcPr>
            <w:tcW w:w="368" w:type="pct"/>
            <w:gridSpan w:val="5"/>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0110576490</w:t>
            </w:r>
          </w:p>
        </w:tc>
        <w:tc>
          <w:tcPr>
            <w:tcW w:w="165" w:type="pct"/>
            <w:gridSpan w:val="3"/>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240</w:t>
            </w:r>
          </w:p>
        </w:tc>
        <w:tc>
          <w:tcPr>
            <w:tcW w:w="448" w:type="pct"/>
            <w:gridSpan w:val="7"/>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краевой бюджет</w:t>
            </w:r>
          </w:p>
        </w:tc>
        <w:tc>
          <w:tcPr>
            <w:tcW w:w="367" w:type="pct"/>
            <w:gridSpan w:val="8"/>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17,2</w:t>
            </w:r>
          </w:p>
        </w:tc>
        <w:tc>
          <w:tcPr>
            <w:tcW w:w="326" w:type="pct"/>
            <w:gridSpan w:val="7"/>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17,2</w:t>
            </w:r>
          </w:p>
        </w:tc>
        <w:tc>
          <w:tcPr>
            <w:tcW w:w="326" w:type="pct"/>
            <w:gridSpan w:val="5"/>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17,2</w:t>
            </w:r>
          </w:p>
        </w:tc>
        <w:tc>
          <w:tcPr>
            <w:tcW w:w="362" w:type="pct"/>
            <w:gridSpan w:val="3"/>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51,6</w:t>
            </w:r>
          </w:p>
        </w:tc>
        <w:tc>
          <w:tcPr>
            <w:tcW w:w="590" w:type="pct"/>
            <w:gridSpan w:val="2"/>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Обеспечение деятельности специалистов, реализующих переданные государственные полномочия; оплата стоимости проезда и проживания сопровождающим лицам</w:t>
            </w:r>
          </w:p>
        </w:tc>
      </w:tr>
      <w:tr w:rsidR="00EF24DA" w:rsidRPr="00DF45A3" w:rsidTr="00B220DD">
        <w:trPr>
          <w:gridAfter w:val="1"/>
          <w:wAfter w:w="539" w:type="pct"/>
          <w:trHeight w:val="930"/>
        </w:trPr>
        <w:tc>
          <w:tcPr>
            <w:tcW w:w="142" w:type="pct"/>
            <w:vMerge/>
            <w:tcBorders>
              <w:top w:val="nil"/>
              <w:left w:val="single" w:sz="4" w:space="0" w:color="auto"/>
              <w:bottom w:val="nil"/>
              <w:right w:val="single" w:sz="4" w:space="0" w:color="auto"/>
            </w:tcBorders>
            <w:vAlign w:val="center"/>
            <w:hideMark/>
          </w:tcPr>
          <w:p w:rsidR="00DF45A3" w:rsidRPr="00DF45A3" w:rsidRDefault="00DF45A3" w:rsidP="00DF45A3">
            <w:pPr>
              <w:spacing w:after="0" w:line="240" w:lineRule="auto"/>
              <w:rPr>
                <w:rFonts w:ascii="Times New Roman" w:eastAsia="Times New Roman" w:hAnsi="Times New Roman" w:cs="Times New Roman"/>
                <w:sz w:val="21"/>
                <w:szCs w:val="21"/>
              </w:rPr>
            </w:pPr>
          </w:p>
        </w:tc>
        <w:tc>
          <w:tcPr>
            <w:tcW w:w="404" w:type="pct"/>
            <w:vMerge/>
            <w:tcBorders>
              <w:top w:val="nil"/>
              <w:left w:val="single" w:sz="4" w:space="0" w:color="auto"/>
              <w:bottom w:val="nil"/>
              <w:right w:val="single" w:sz="4" w:space="0" w:color="auto"/>
            </w:tcBorders>
            <w:vAlign w:val="center"/>
            <w:hideMark/>
          </w:tcPr>
          <w:p w:rsidR="00DF45A3" w:rsidRPr="00DF45A3" w:rsidRDefault="00DF45A3" w:rsidP="00DF45A3">
            <w:pPr>
              <w:spacing w:after="0" w:line="240" w:lineRule="auto"/>
              <w:rPr>
                <w:rFonts w:ascii="Times New Roman" w:eastAsia="Times New Roman" w:hAnsi="Times New Roman" w:cs="Times New Roman"/>
                <w:sz w:val="21"/>
                <w:szCs w:val="21"/>
              </w:rPr>
            </w:pPr>
          </w:p>
        </w:tc>
        <w:tc>
          <w:tcPr>
            <w:tcW w:w="431" w:type="pct"/>
            <w:gridSpan w:val="5"/>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Отдел образования администрации Уярского района</w:t>
            </w:r>
          </w:p>
        </w:tc>
        <w:tc>
          <w:tcPr>
            <w:tcW w:w="286" w:type="pct"/>
            <w:gridSpan w:val="7"/>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024</w:t>
            </w:r>
          </w:p>
        </w:tc>
        <w:tc>
          <w:tcPr>
            <w:tcW w:w="246" w:type="pct"/>
            <w:gridSpan w:val="4"/>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07 09</w:t>
            </w:r>
          </w:p>
        </w:tc>
        <w:tc>
          <w:tcPr>
            <w:tcW w:w="368" w:type="pct"/>
            <w:gridSpan w:val="5"/>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0110576490</w:t>
            </w:r>
          </w:p>
        </w:tc>
        <w:tc>
          <w:tcPr>
            <w:tcW w:w="165" w:type="pct"/>
            <w:gridSpan w:val="3"/>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320</w:t>
            </w:r>
          </w:p>
        </w:tc>
        <w:tc>
          <w:tcPr>
            <w:tcW w:w="448" w:type="pct"/>
            <w:gridSpan w:val="7"/>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краевой бюджет</w:t>
            </w:r>
          </w:p>
        </w:tc>
        <w:tc>
          <w:tcPr>
            <w:tcW w:w="367" w:type="pct"/>
            <w:gridSpan w:val="8"/>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1 748,4</w:t>
            </w:r>
          </w:p>
        </w:tc>
        <w:tc>
          <w:tcPr>
            <w:tcW w:w="326" w:type="pct"/>
            <w:gridSpan w:val="7"/>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1 748,4</w:t>
            </w:r>
          </w:p>
        </w:tc>
        <w:tc>
          <w:tcPr>
            <w:tcW w:w="326" w:type="pct"/>
            <w:gridSpan w:val="5"/>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1 748,4</w:t>
            </w:r>
          </w:p>
        </w:tc>
        <w:tc>
          <w:tcPr>
            <w:tcW w:w="362" w:type="pct"/>
            <w:gridSpan w:val="3"/>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5 245,2</w:t>
            </w:r>
          </w:p>
        </w:tc>
        <w:tc>
          <w:tcPr>
            <w:tcW w:w="590" w:type="pct"/>
            <w:gridSpan w:val="2"/>
            <w:vMerge w:val="restart"/>
            <w:tcBorders>
              <w:top w:val="nil"/>
              <w:left w:val="single" w:sz="4" w:space="0" w:color="auto"/>
              <w:bottom w:val="single" w:sz="4" w:space="0" w:color="auto"/>
              <w:right w:val="single" w:sz="4" w:space="0" w:color="auto"/>
            </w:tcBorders>
            <w:shd w:val="clear" w:color="auto" w:fill="auto"/>
            <w:hideMark/>
          </w:tcPr>
          <w:p w:rsidR="00DF45A3" w:rsidRPr="00DF45A3" w:rsidRDefault="00DF45A3" w:rsidP="00DF45A3">
            <w:pPr>
              <w:spacing w:after="0" w:line="240" w:lineRule="auto"/>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Не менее 70 детей в возрасте от 7 до 18 лет будут обеспечены ежегодно путевками в загородные оздоровительные лагеря</w:t>
            </w:r>
          </w:p>
        </w:tc>
      </w:tr>
      <w:tr w:rsidR="00EF24DA" w:rsidRPr="00DF45A3" w:rsidTr="00B220DD">
        <w:trPr>
          <w:gridAfter w:val="1"/>
          <w:wAfter w:w="539" w:type="pct"/>
          <w:trHeight w:val="990"/>
        </w:trPr>
        <w:tc>
          <w:tcPr>
            <w:tcW w:w="142" w:type="pct"/>
            <w:vMerge/>
            <w:tcBorders>
              <w:top w:val="nil"/>
              <w:left w:val="single" w:sz="4" w:space="0" w:color="auto"/>
              <w:bottom w:val="nil"/>
              <w:right w:val="single" w:sz="4" w:space="0" w:color="auto"/>
            </w:tcBorders>
            <w:vAlign w:val="center"/>
            <w:hideMark/>
          </w:tcPr>
          <w:p w:rsidR="00DF45A3" w:rsidRPr="00DF45A3" w:rsidRDefault="00DF45A3" w:rsidP="00DF45A3">
            <w:pPr>
              <w:spacing w:after="0" w:line="240" w:lineRule="auto"/>
              <w:rPr>
                <w:rFonts w:ascii="Times New Roman" w:eastAsia="Times New Roman" w:hAnsi="Times New Roman" w:cs="Times New Roman"/>
                <w:sz w:val="21"/>
                <w:szCs w:val="21"/>
              </w:rPr>
            </w:pPr>
          </w:p>
        </w:tc>
        <w:tc>
          <w:tcPr>
            <w:tcW w:w="404" w:type="pct"/>
            <w:vMerge/>
            <w:tcBorders>
              <w:top w:val="nil"/>
              <w:left w:val="single" w:sz="4" w:space="0" w:color="auto"/>
              <w:bottom w:val="nil"/>
              <w:right w:val="single" w:sz="4" w:space="0" w:color="auto"/>
            </w:tcBorders>
            <w:vAlign w:val="center"/>
            <w:hideMark/>
          </w:tcPr>
          <w:p w:rsidR="00DF45A3" w:rsidRPr="00DF45A3" w:rsidRDefault="00DF45A3" w:rsidP="00DF45A3">
            <w:pPr>
              <w:spacing w:after="0" w:line="240" w:lineRule="auto"/>
              <w:rPr>
                <w:rFonts w:ascii="Times New Roman" w:eastAsia="Times New Roman" w:hAnsi="Times New Roman" w:cs="Times New Roman"/>
                <w:sz w:val="21"/>
                <w:szCs w:val="21"/>
              </w:rPr>
            </w:pPr>
          </w:p>
        </w:tc>
        <w:tc>
          <w:tcPr>
            <w:tcW w:w="431" w:type="pct"/>
            <w:gridSpan w:val="5"/>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Отдел образования администрации Уярского района</w:t>
            </w:r>
          </w:p>
        </w:tc>
        <w:tc>
          <w:tcPr>
            <w:tcW w:w="286" w:type="pct"/>
            <w:gridSpan w:val="7"/>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024</w:t>
            </w:r>
          </w:p>
        </w:tc>
        <w:tc>
          <w:tcPr>
            <w:tcW w:w="246" w:type="pct"/>
            <w:gridSpan w:val="4"/>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07 09</w:t>
            </w:r>
          </w:p>
        </w:tc>
        <w:tc>
          <w:tcPr>
            <w:tcW w:w="368" w:type="pct"/>
            <w:gridSpan w:val="5"/>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01105S6490</w:t>
            </w:r>
          </w:p>
        </w:tc>
        <w:tc>
          <w:tcPr>
            <w:tcW w:w="165" w:type="pct"/>
            <w:gridSpan w:val="3"/>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320</w:t>
            </w:r>
          </w:p>
        </w:tc>
        <w:tc>
          <w:tcPr>
            <w:tcW w:w="448" w:type="pct"/>
            <w:gridSpan w:val="7"/>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муниципальный бюджет</w:t>
            </w:r>
          </w:p>
        </w:tc>
        <w:tc>
          <w:tcPr>
            <w:tcW w:w="367" w:type="pct"/>
            <w:gridSpan w:val="8"/>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0,0</w:t>
            </w:r>
          </w:p>
        </w:tc>
        <w:tc>
          <w:tcPr>
            <w:tcW w:w="326" w:type="pct"/>
            <w:gridSpan w:val="7"/>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0,0</w:t>
            </w:r>
          </w:p>
        </w:tc>
        <w:tc>
          <w:tcPr>
            <w:tcW w:w="326" w:type="pct"/>
            <w:gridSpan w:val="5"/>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0,0</w:t>
            </w:r>
          </w:p>
        </w:tc>
        <w:tc>
          <w:tcPr>
            <w:tcW w:w="362" w:type="pct"/>
            <w:gridSpan w:val="3"/>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0,0</w:t>
            </w:r>
          </w:p>
        </w:tc>
        <w:tc>
          <w:tcPr>
            <w:tcW w:w="590" w:type="pct"/>
            <w:gridSpan w:val="2"/>
            <w:vMerge/>
            <w:tcBorders>
              <w:top w:val="nil"/>
              <w:left w:val="single" w:sz="4" w:space="0" w:color="auto"/>
              <w:bottom w:val="single" w:sz="4" w:space="0" w:color="auto"/>
              <w:right w:val="single" w:sz="4" w:space="0" w:color="auto"/>
            </w:tcBorders>
            <w:vAlign w:val="center"/>
            <w:hideMark/>
          </w:tcPr>
          <w:p w:rsidR="00DF45A3" w:rsidRPr="00DF45A3" w:rsidRDefault="00DF45A3" w:rsidP="00DF45A3">
            <w:pPr>
              <w:spacing w:after="0" w:line="240" w:lineRule="auto"/>
              <w:rPr>
                <w:rFonts w:ascii="Times New Roman" w:eastAsia="Times New Roman" w:hAnsi="Times New Roman" w:cs="Times New Roman"/>
                <w:sz w:val="21"/>
                <w:szCs w:val="21"/>
              </w:rPr>
            </w:pPr>
          </w:p>
        </w:tc>
      </w:tr>
      <w:tr w:rsidR="00EF24DA" w:rsidRPr="00DF45A3" w:rsidTr="00B220DD">
        <w:trPr>
          <w:gridAfter w:val="1"/>
          <w:wAfter w:w="539" w:type="pct"/>
          <w:trHeight w:val="1275"/>
        </w:trPr>
        <w:tc>
          <w:tcPr>
            <w:tcW w:w="142" w:type="pct"/>
            <w:vMerge/>
            <w:tcBorders>
              <w:top w:val="nil"/>
              <w:left w:val="single" w:sz="4" w:space="0" w:color="auto"/>
              <w:bottom w:val="nil"/>
              <w:right w:val="single" w:sz="4" w:space="0" w:color="auto"/>
            </w:tcBorders>
            <w:vAlign w:val="center"/>
            <w:hideMark/>
          </w:tcPr>
          <w:p w:rsidR="00DF45A3" w:rsidRPr="00DF45A3" w:rsidRDefault="00DF45A3" w:rsidP="00DF45A3">
            <w:pPr>
              <w:spacing w:after="0" w:line="240" w:lineRule="auto"/>
              <w:rPr>
                <w:rFonts w:ascii="Times New Roman" w:eastAsia="Times New Roman" w:hAnsi="Times New Roman" w:cs="Times New Roman"/>
                <w:sz w:val="21"/>
                <w:szCs w:val="21"/>
              </w:rPr>
            </w:pPr>
          </w:p>
        </w:tc>
        <w:tc>
          <w:tcPr>
            <w:tcW w:w="404" w:type="pct"/>
            <w:vMerge/>
            <w:tcBorders>
              <w:top w:val="nil"/>
              <w:left w:val="single" w:sz="4" w:space="0" w:color="auto"/>
              <w:bottom w:val="nil"/>
              <w:right w:val="single" w:sz="4" w:space="0" w:color="auto"/>
            </w:tcBorders>
            <w:vAlign w:val="center"/>
            <w:hideMark/>
          </w:tcPr>
          <w:p w:rsidR="00DF45A3" w:rsidRPr="00DF45A3" w:rsidRDefault="00DF45A3" w:rsidP="00DF45A3">
            <w:pPr>
              <w:spacing w:after="0" w:line="240" w:lineRule="auto"/>
              <w:rPr>
                <w:rFonts w:ascii="Times New Roman" w:eastAsia="Times New Roman" w:hAnsi="Times New Roman" w:cs="Times New Roman"/>
                <w:sz w:val="21"/>
                <w:szCs w:val="21"/>
              </w:rPr>
            </w:pPr>
          </w:p>
        </w:tc>
        <w:tc>
          <w:tcPr>
            <w:tcW w:w="431" w:type="pct"/>
            <w:gridSpan w:val="5"/>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Администрация Уярского района</w:t>
            </w:r>
          </w:p>
        </w:tc>
        <w:tc>
          <w:tcPr>
            <w:tcW w:w="286" w:type="pct"/>
            <w:gridSpan w:val="7"/>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032</w:t>
            </w:r>
          </w:p>
        </w:tc>
        <w:tc>
          <w:tcPr>
            <w:tcW w:w="246" w:type="pct"/>
            <w:gridSpan w:val="4"/>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07 09</w:t>
            </w:r>
          </w:p>
        </w:tc>
        <w:tc>
          <w:tcPr>
            <w:tcW w:w="368" w:type="pct"/>
            <w:gridSpan w:val="5"/>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0110576490</w:t>
            </w:r>
          </w:p>
        </w:tc>
        <w:tc>
          <w:tcPr>
            <w:tcW w:w="165" w:type="pct"/>
            <w:gridSpan w:val="3"/>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320</w:t>
            </w:r>
          </w:p>
        </w:tc>
        <w:tc>
          <w:tcPr>
            <w:tcW w:w="448" w:type="pct"/>
            <w:gridSpan w:val="7"/>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краевой бюджет</w:t>
            </w:r>
          </w:p>
        </w:tc>
        <w:tc>
          <w:tcPr>
            <w:tcW w:w="367" w:type="pct"/>
            <w:gridSpan w:val="8"/>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859,0</w:t>
            </w:r>
          </w:p>
        </w:tc>
        <w:tc>
          <w:tcPr>
            <w:tcW w:w="326" w:type="pct"/>
            <w:gridSpan w:val="7"/>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859,0</w:t>
            </w:r>
          </w:p>
        </w:tc>
        <w:tc>
          <w:tcPr>
            <w:tcW w:w="326" w:type="pct"/>
            <w:gridSpan w:val="5"/>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859,0</w:t>
            </w:r>
          </w:p>
        </w:tc>
        <w:tc>
          <w:tcPr>
            <w:tcW w:w="362" w:type="pct"/>
            <w:gridSpan w:val="3"/>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2 577,0</w:t>
            </w:r>
          </w:p>
        </w:tc>
        <w:tc>
          <w:tcPr>
            <w:tcW w:w="590" w:type="pct"/>
            <w:gridSpan w:val="2"/>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Оздоровление не менее 18 детей-сирот и детей, оставшихся без попечения родителей ежегодно; а также не менее 5 детей по медицинским показаниям</w:t>
            </w:r>
          </w:p>
        </w:tc>
      </w:tr>
      <w:tr w:rsidR="00EF24DA" w:rsidRPr="00DF45A3" w:rsidTr="00B220DD">
        <w:trPr>
          <w:gridAfter w:val="1"/>
          <w:wAfter w:w="539" w:type="pct"/>
          <w:trHeight w:val="1575"/>
        </w:trPr>
        <w:tc>
          <w:tcPr>
            <w:tcW w:w="142" w:type="pct"/>
            <w:vMerge/>
            <w:tcBorders>
              <w:top w:val="nil"/>
              <w:left w:val="single" w:sz="4" w:space="0" w:color="auto"/>
              <w:bottom w:val="nil"/>
              <w:right w:val="single" w:sz="4" w:space="0" w:color="auto"/>
            </w:tcBorders>
            <w:vAlign w:val="center"/>
            <w:hideMark/>
          </w:tcPr>
          <w:p w:rsidR="00DF45A3" w:rsidRPr="00DF45A3" w:rsidRDefault="00DF45A3" w:rsidP="00DF45A3">
            <w:pPr>
              <w:spacing w:after="0" w:line="240" w:lineRule="auto"/>
              <w:rPr>
                <w:rFonts w:ascii="Times New Roman" w:eastAsia="Times New Roman" w:hAnsi="Times New Roman" w:cs="Times New Roman"/>
                <w:sz w:val="21"/>
                <w:szCs w:val="21"/>
              </w:rPr>
            </w:pPr>
          </w:p>
        </w:tc>
        <w:tc>
          <w:tcPr>
            <w:tcW w:w="404" w:type="pct"/>
            <w:vMerge/>
            <w:tcBorders>
              <w:top w:val="nil"/>
              <w:left w:val="single" w:sz="4" w:space="0" w:color="auto"/>
              <w:bottom w:val="nil"/>
              <w:right w:val="single" w:sz="4" w:space="0" w:color="auto"/>
            </w:tcBorders>
            <w:vAlign w:val="center"/>
            <w:hideMark/>
          </w:tcPr>
          <w:p w:rsidR="00DF45A3" w:rsidRPr="00DF45A3" w:rsidRDefault="00DF45A3" w:rsidP="00DF45A3">
            <w:pPr>
              <w:spacing w:after="0" w:line="240" w:lineRule="auto"/>
              <w:rPr>
                <w:rFonts w:ascii="Times New Roman" w:eastAsia="Times New Roman" w:hAnsi="Times New Roman" w:cs="Times New Roman"/>
                <w:sz w:val="21"/>
                <w:szCs w:val="21"/>
              </w:rPr>
            </w:pPr>
          </w:p>
        </w:tc>
        <w:tc>
          <w:tcPr>
            <w:tcW w:w="431" w:type="pct"/>
            <w:gridSpan w:val="5"/>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Отдел образования администрации Уярского района</w:t>
            </w:r>
          </w:p>
        </w:tc>
        <w:tc>
          <w:tcPr>
            <w:tcW w:w="286" w:type="pct"/>
            <w:gridSpan w:val="7"/>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024</w:t>
            </w:r>
          </w:p>
        </w:tc>
        <w:tc>
          <w:tcPr>
            <w:tcW w:w="246" w:type="pct"/>
            <w:gridSpan w:val="4"/>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07 09</w:t>
            </w:r>
          </w:p>
        </w:tc>
        <w:tc>
          <w:tcPr>
            <w:tcW w:w="368" w:type="pct"/>
            <w:gridSpan w:val="5"/>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0110576490</w:t>
            </w:r>
          </w:p>
        </w:tc>
        <w:tc>
          <w:tcPr>
            <w:tcW w:w="165" w:type="pct"/>
            <w:gridSpan w:val="3"/>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610</w:t>
            </w:r>
          </w:p>
        </w:tc>
        <w:tc>
          <w:tcPr>
            <w:tcW w:w="448" w:type="pct"/>
            <w:gridSpan w:val="7"/>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краевой бюджет</w:t>
            </w:r>
          </w:p>
        </w:tc>
        <w:tc>
          <w:tcPr>
            <w:tcW w:w="367" w:type="pct"/>
            <w:gridSpan w:val="8"/>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2 496,7</w:t>
            </w:r>
          </w:p>
        </w:tc>
        <w:tc>
          <w:tcPr>
            <w:tcW w:w="326" w:type="pct"/>
            <w:gridSpan w:val="7"/>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2 496,7</w:t>
            </w:r>
          </w:p>
        </w:tc>
        <w:tc>
          <w:tcPr>
            <w:tcW w:w="326" w:type="pct"/>
            <w:gridSpan w:val="5"/>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2 496,7</w:t>
            </w:r>
          </w:p>
        </w:tc>
        <w:tc>
          <w:tcPr>
            <w:tcW w:w="362" w:type="pct"/>
            <w:gridSpan w:val="3"/>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7 490,1</w:t>
            </w:r>
          </w:p>
        </w:tc>
        <w:tc>
          <w:tcPr>
            <w:tcW w:w="590" w:type="pct"/>
            <w:gridSpan w:val="2"/>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 xml:space="preserve">Не менее 277  детей ежегодно будут обеспечены бесплатным двухразовым питанием и 187 детей в размере 70% </w:t>
            </w:r>
            <w:proofErr w:type="gramStart"/>
            <w:r w:rsidRPr="00DF45A3">
              <w:rPr>
                <w:rFonts w:ascii="Times New Roman" w:eastAsia="Times New Roman" w:hAnsi="Times New Roman" w:cs="Times New Roman"/>
                <w:sz w:val="21"/>
                <w:szCs w:val="21"/>
              </w:rPr>
              <w:t>от стоимости в лагерях с дневным пребыванием при общеобразовательных учреждениях за счет</w:t>
            </w:r>
            <w:proofErr w:type="gramEnd"/>
            <w:r w:rsidRPr="00DF45A3">
              <w:rPr>
                <w:rFonts w:ascii="Times New Roman" w:eastAsia="Times New Roman" w:hAnsi="Times New Roman" w:cs="Times New Roman"/>
                <w:sz w:val="21"/>
                <w:szCs w:val="21"/>
              </w:rPr>
              <w:t xml:space="preserve"> средств краевого бюджета</w:t>
            </w:r>
          </w:p>
        </w:tc>
      </w:tr>
      <w:tr w:rsidR="00EF24DA" w:rsidRPr="00DF45A3" w:rsidTr="00B220DD">
        <w:trPr>
          <w:gridAfter w:val="1"/>
          <w:wAfter w:w="539" w:type="pct"/>
          <w:trHeight w:val="465"/>
        </w:trPr>
        <w:tc>
          <w:tcPr>
            <w:tcW w:w="142" w:type="pct"/>
            <w:tcBorders>
              <w:top w:val="single" w:sz="4" w:space="0" w:color="auto"/>
              <w:left w:val="single" w:sz="4" w:space="0" w:color="auto"/>
              <w:bottom w:val="single" w:sz="4" w:space="0" w:color="auto"/>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1.6</w:t>
            </w:r>
          </w:p>
        </w:tc>
        <w:tc>
          <w:tcPr>
            <w:tcW w:w="4319" w:type="pct"/>
            <w:gridSpan w:val="57"/>
            <w:tcBorders>
              <w:top w:val="single" w:sz="4" w:space="0" w:color="auto"/>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 xml:space="preserve">  Задача 6: Развитие туристическо-краеведческого направления дополнительного образования детей</w:t>
            </w:r>
          </w:p>
        </w:tc>
      </w:tr>
      <w:tr w:rsidR="00EF24DA" w:rsidRPr="00DF45A3" w:rsidTr="00B220DD">
        <w:trPr>
          <w:gridAfter w:val="1"/>
          <w:wAfter w:w="539" w:type="pct"/>
          <w:trHeight w:val="2550"/>
        </w:trPr>
        <w:tc>
          <w:tcPr>
            <w:tcW w:w="142" w:type="pct"/>
            <w:tcBorders>
              <w:top w:val="nil"/>
              <w:left w:val="single" w:sz="4" w:space="0" w:color="auto"/>
              <w:bottom w:val="single" w:sz="4" w:space="0" w:color="auto"/>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1.6.1</w:t>
            </w:r>
          </w:p>
        </w:tc>
        <w:tc>
          <w:tcPr>
            <w:tcW w:w="404" w:type="pct"/>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Проведение мероприятий по туристическо-краеведческому образованию детей  в рамках подпрограммы «Развитие дошкольног</w:t>
            </w:r>
            <w:r w:rsidRPr="00DF45A3">
              <w:rPr>
                <w:rFonts w:ascii="Times New Roman" w:eastAsia="Times New Roman" w:hAnsi="Times New Roman" w:cs="Times New Roman"/>
                <w:sz w:val="21"/>
                <w:szCs w:val="21"/>
              </w:rPr>
              <w:lastRenderedPageBreak/>
              <w:t>о, общего и дополнительного образования детей» муниципальной программы Уярского района "Развитие образования"</w:t>
            </w:r>
          </w:p>
        </w:tc>
        <w:tc>
          <w:tcPr>
            <w:tcW w:w="429" w:type="pct"/>
            <w:gridSpan w:val="4"/>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lastRenderedPageBreak/>
              <w:t>Отдел образования администрации Уярского района</w:t>
            </w:r>
          </w:p>
        </w:tc>
        <w:tc>
          <w:tcPr>
            <w:tcW w:w="286" w:type="pct"/>
            <w:gridSpan w:val="7"/>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024</w:t>
            </w:r>
          </w:p>
        </w:tc>
        <w:tc>
          <w:tcPr>
            <w:tcW w:w="248" w:type="pct"/>
            <w:gridSpan w:val="5"/>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07 07</w:t>
            </w:r>
          </w:p>
        </w:tc>
        <w:tc>
          <w:tcPr>
            <w:tcW w:w="366" w:type="pct"/>
            <w:gridSpan w:val="4"/>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011080210</w:t>
            </w:r>
          </w:p>
        </w:tc>
        <w:tc>
          <w:tcPr>
            <w:tcW w:w="164" w:type="pct"/>
            <w:gridSpan w:val="3"/>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610</w:t>
            </w:r>
          </w:p>
        </w:tc>
        <w:tc>
          <w:tcPr>
            <w:tcW w:w="448" w:type="pct"/>
            <w:gridSpan w:val="7"/>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муниципальный бюджет</w:t>
            </w:r>
          </w:p>
        </w:tc>
        <w:tc>
          <w:tcPr>
            <w:tcW w:w="367" w:type="pct"/>
            <w:gridSpan w:val="8"/>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203,0</w:t>
            </w:r>
          </w:p>
        </w:tc>
        <w:tc>
          <w:tcPr>
            <w:tcW w:w="326" w:type="pct"/>
            <w:gridSpan w:val="7"/>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203,0</w:t>
            </w:r>
          </w:p>
        </w:tc>
        <w:tc>
          <w:tcPr>
            <w:tcW w:w="326" w:type="pct"/>
            <w:gridSpan w:val="5"/>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203,0</w:t>
            </w:r>
          </w:p>
        </w:tc>
        <w:tc>
          <w:tcPr>
            <w:tcW w:w="365" w:type="pct"/>
            <w:gridSpan w:val="4"/>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609,0</w:t>
            </w:r>
          </w:p>
        </w:tc>
        <w:tc>
          <w:tcPr>
            <w:tcW w:w="590" w:type="pct"/>
            <w:gridSpan w:val="2"/>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 xml:space="preserve">Не менее 70 детей ежегодно участвуют в районном туристическом слете, не менее 20 детей из семей СОП, из семей со среднедушевым доходом ниже величины прожиточного минимума, а также воспитывающиеся </w:t>
            </w:r>
            <w:r w:rsidRPr="00DF45A3">
              <w:rPr>
                <w:rFonts w:ascii="Times New Roman" w:eastAsia="Times New Roman" w:hAnsi="Times New Roman" w:cs="Times New Roman"/>
                <w:sz w:val="21"/>
                <w:szCs w:val="21"/>
              </w:rPr>
              <w:lastRenderedPageBreak/>
              <w:t>одинокими родителями со среднедушевым доходом семьи ниже величины прожиточного минимума ежегодно участвуют в организованных походах в летнем палаточном лагере.</w:t>
            </w:r>
          </w:p>
        </w:tc>
      </w:tr>
      <w:tr w:rsidR="00EF24DA" w:rsidRPr="00DF45A3" w:rsidTr="00B220DD">
        <w:trPr>
          <w:gridAfter w:val="1"/>
          <w:wAfter w:w="539" w:type="pct"/>
          <w:trHeight w:val="465"/>
        </w:trPr>
        <w:tc>
          <w:tcPr>
            <w:tcW w:w="142" w:type="pct"/>
            <w:tcBorders>
              <w:top w:val="nil"/>
              <w:left w:val="single" w:sz="4" w:space="0" w:color="auto"/>
              <w:bottom w:val="single" w:sz="4" w:space="0" w:color="auto"/>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lastRenderedPageBreak/>
              <w:t>1.7</w:t>
            </w:r>
          </w:p>
        </w:tc>
        <w:tc>
          <w:tcPr>
            <w:tcW w:w="4319" w:type="pct"/>
            <w:gridSpan w:val="57"/>
            <w:tcBorders>
              <w:top w:val="single" w:sz="4" w:space="0" w:color="auto"/>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 xml:space="preserve">  Задача 7:  Создание условий для эффективного управления отраслью</w:t>
            </w:r>
          </w:p>
        </w:tc>
      </w:tr>
      <w:tr w:rsidR="00EF24DA" w:rsidRPr="00DF45A3" w:rsidTr="00B220DD">
        <w:trPr>
          <w:gridAfter w:val="1"/>
          <w:wAfter w:w="539" w:type="pct"/>
          <w:trHeight w:val="2400"/>
        </w:trPr>
        <w:tc>
          <w:tcPr>
            <w:tcW w:w="142" w:type="pct"/>
            <w:vMerge w:val="restart"/>
            <w:tcBorders>
              <w:top w:val="nil"/>
              <w:left w:val="single" w:sz="4" w:space="0" w:color="auto"/>
              <w:bottom w:val="nil"/>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1.7.1</w:t>
            </w:r>
          </w:p>
        </w:tc>
        <w:tc>
          <w:tcPr>
            <w:tcW w:w="404" w:type="pct"/>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Руководство и управление в сфере установленных функций органов местного самоуправления в рамках подпрограммы «Развитие дошкольного, общего и дополнительного образования детей» муниципальной программы Уярского района «Развитие образования</w:t>
            </w:r>
            <w:r w:rsidRPr="00DF45A3">
              <w:rPr>
                <w:rFonts w:ascii="Times New Roman" w:eastAsia="Times New Roman" w:hAnsi="Times New Roman" w:cs="Times New Roman"/>
                <w:sz w:val="21"/>
                <w:szCs w:val="21"/>
              </w:rPr>
              <w:lastRenderedPageBreak/>
              <w:t>» (фонд оплаты труда муниципальных служащих)</w:t>
            </w:r>
          </w:p>
        </w:tc>
        <w:tc>
          <w:tcPr>
            <w:tcW w:w="423" w:type="pct"/>
            <w:gridSpan w:val="3"/>
            <w:tcBorders>
              <w:top w:val="nil"/>
              <w:left w:val="nil"/>
              <w:bottom w:val="nil"/>
              <w:right w:val="single" w:sz="4" w:space="0" w:color="auto"/>
            </w:tcBorders>
            <w:shd w:val="clear" w:color="auto" w:fill="auto"/>
            <w:hideMark/>
          </w:tcPr>
          <w:p w:rsidR="00DF45A3" w:rsidRPr="00DF45A3" w:rsidRDefault="00DF45A3" w:rsidP="00DF45A3">
            <w:pPr>
              <w:spacing w:after="0" w:line="240" w:lineRule="auto"/>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lastRenderedPageBreak/>
              <w:t>Отдел образования администрации Уярского района</w:t>
            </w:r>
          </w:p>
        </w:tc>
        <w:tc>
          <w:tcPr>
            <w:tcW w:w="286" w:type="pct"/>
            <w:gridSpan w:val="7"/>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024</w:t>
            </w:r>
          </w:p>
        </w:tc>
        <w:tc>
          <w:tcPr>
            <w:tcW w:w="244" w:type="pct"/>
            <w:gridSpan w:val="5"/>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07 09</w:t>
            </w:r>
          </w:p>
        </w:tc>
        <w:tc>
          <w:tcPr>
            <w:tcW w:w="367" w:type="pct"/>
            <w:gridSpan w:val="4"/>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0110080020</w:t>
            </w:r>
          </w:p>
        </w:tc>
        <w:tc>
          <w:tcPr>
            <w:tcW w:w="163" w:type="pct"/>
            <w:gridSpan w:val="3"/>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120</w:t>
            </w:r>
          </w:p>
        </w:tc>
        <w:tc>
          <w:tcPr>
            <w:tcW w:w="448" w:type="pct"/>
            <w:gridSpan w:val="7"/>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муниципальный бюджет</w:t>
            </w:r>
          </w:p>
        </w:tc>
        <w:tc>
          <w:tcPr>
            <w:tcW w:w="368" w:type="pct"/>
            <w:gridSpan w:val="8"/>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3 969,7</w:t>
            </w:r>
          </w:p>
        </w:tc>
        <w:tc>
          <w:tcPr>
            <w:tcW w:w="327" w:type="pct"/>
            <w:gridSpan w:val="7"/>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3 969,7</w:t>
            </w:r>
          </w:p>
        </w:tc>
        <w:tc>
          <w:tcPr>
            <w:tcW w:w="326" w:type="pct"/>
            <w:gridSpan w:val="5"/>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3 969,7</w:t>
            </w:r>
          </w:p>
        </w:tc>
        <w:tc>
          <w:tcPr>
            <w:tcW w:w="374" w:type="pct"/>
            <w:gridSpan w:val="5"/>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11 909,1</w:t>
            </w:r>
          </w:p>
        </w:tc>
        <w:tc>
          <w:tcPr>
            <w:tcW w:w="590" w:type="pct"/>
            <w:gridSpan w:val="2"/>
            <w:vMerge w:val="restart"/>
            <w:tcBorders>
              <w:top w:val="nil"/>
              <w:left w:val="single" w:sz="4" w:space="0" w:color="auto"/>
              <w:bottom w:val="single" w:sz="4" w:space="0" w:color="000000"/>
              <w:right w:val="single" w:sz="4" w:space="0" w:color="auto"/>
            </w:tcBorders>
            <w:shd w:val="clear" w:color="auto" w:fill="auto"/>
            <w:hideMark/>
          </w:tcPr>
          <w:p w:rsidR="00DF45A3" w:rsidRPr="00DF45A3" w:rsidRDefault="00DF45A3" w:rsidP="00DF45A3">
            <w:pPr>
              <w:spacing w:after="0" w:line="240" w:lineRule="auto"/>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 xml:space="preserve">Повышение эффективности управления в системе муниципального образования (12 СОШ, 1 ДОУ, 1 </w:t>
            </w:r>
            <w:proofErr w:type="gramStart"/>
            <w:r w:rsidRPr="00DF45A3">
              <w:rPr>
                <w:rFonts w:ascii="Times New Roman" w:eastAsia="Times New Roman" w:hAnsi="Times New Roman" w:cs="Times New Roman"/>
                <w:sz w:val="21"/>
                <w:szCs w:val="21"/>
              </w:rPr>
              <w:t>ДО</w:t>
            </w:r>
            <w:proofErr w:type="gramEnd"/>
            <w:r w:rsidRPr="00DF45A3">
              <w:rPr>
                <w:rFonts w:ascii="Times New Roman" w:eastAsia="Times New Roman" w:hAnsi="Times New Roman" w:cs="Times New Roman"/>
                <w:sz w:val="21"/>
                <w:szCs w:val="21"/>
              </w:rPr>
              <w:t xml:space="preserve">)  </w:t>
            </w:r>
            <w:proofErr w:type="gramStart"/>
            <w:r w:rsidRPr="00DF45A3">
              <w:rPr>
                <w:rFonts w:ascii="Times New Roman" w:eastAsia="Times New Roman" w:hAnsi="Times New Roman" w:cs="Times New Roman"/>
                <w:sz w:val="21"/>
                <w:szCs w:val="21"/>
              </w:rPr>
              <w:t>в</w:t>
            </w:r>
            <w:proofErr w:type="gramEnd"/>
            <w:r w:rsidRPr="00DF45A3">
              <w:rPr>
                <w:rFonts w:ascii="Times New Roman" w:eastAsia="Times New Roman" w:hAnsi="Times New Roman" w:cs="Times New Roman"/>
                <w:sz w:val="21"/>
                <w:szCs w:val="21"/>
              </w:rPr>
              <w:t xml:space="preserve"> части вопросов реализации программы</w:t>
            </w:r>
          </w:p>
        </w:tc>
      </w:tr>
      <w:tr w:rsidR="00EF24DA" w:rsidRPr="00DF45A3" w:rsidTr="00B220DD">
        <w:trPr>
          <w:gridAfter w:val="1"/>
          <w:wAfter w:w="539" w:type="pct"/>
          <w:trHeight w:val="2415"/>
        </w:trPr>
        <w:tc>
          <w:tcPr>
            <w:tcW w:w="142" w:type="pct"/>
            <w:vMerge/>
            <w:tcBorders>
              <w:top w:val="nil"/>
              <w:left w:val="single" w:sz="4" w:space="0" w:color="auto"/>
              <w:bottom w:val="nil"/>
              <w:right w:val="single" w:sz="4" w:space="0" w:color="auto"/>
            </w:tcBorders>
            <w:vAlign w:val="center"/>
            <w:hideMark/>
          </w:tcPr>
          <w:p w:rsidR="00DF45A3" w:rsidRPr="00DF45A3" w:rsidRDefault="00DF45A3" w:rsidP="00DF45A3">
            <w:pPr>
              <w:spacing w:after="0" w:line="240" w:lineRule="auto"/>
              <w:rPr>
                <w:rFonts w:ascii="Times New Roman" w:eastAsia="Times New Roman" w:hAnsi="Times New Roman" w:cs="Times New Roman"/>
                <w:sz w:val="21"/>
                <w:szCs w:val="21"/>
              </w:rPr>
            </w:pPr>
          </w:p>
        </w:tc>
        <w:tc>
          <w:tcPr>
            <w:tcW w:w="404" w:type="pct"/>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 xml:space="preserve">Руководство и управление в сфере установленных функций органов местного самоуправления в рамках подпрограммы «Развитие дошкольного, общего и дополнительного образования детей» муниципальной программы Уярского района «Развитие образования» (фонд оплаты труда обслуживающего </w:t>
            </w:r>
            <w:r w:rsidRPr="00DF45A3">
              <w:rPr>
                <w:rFonts w:ascii="Times New Roman" w:eastAsia="Times New Roman" w:hAnsi="Times New Roman" w:cs="Times New Roman"/>
                <w:sz w:val="21"/>
                <w:szCs w:val="21"/>
              </w:rPr>
              <w:lastRenderedPageBreak/>
              <w:t>персонала)</w:t>
            </w:r>
          </w:p>
        </w:tc>
        <w:tc>
          <w:tcPr>
            <w:tcW w:w="423" w:type="pct"/>
            <w:gridSpan w:val="3"/>
            <w:tcBorders>
              <w:top w:val="single" w:sz="4" w:space="0" w:color="auto"/>
              <w:left w:val="nil"/>
              <w:bottom w:val="nil"/>
              <w:right w:val="single" w:sz="4" w:space="0" w:color="auto"/>
            </w:tcBorders>
            <w:shd w:val="clear" w:color="auto" w:fill="auto"/>
            <w:hideMark/>
          </w:tcPr>
          <w:p w:rsidR="00DF45A3" w:rsidRPr="00DF45A3" w:rsidRDefault="00DF45A3" w:rsidP="00DF45A3">
            <w:pPr>
              <w:spacing w:after="0" w:line="240" w:lineRule="auto"/>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lastRenderedPageBreak/>
              <w:t>Отдел образования администрации Уярского района</w:t>
            </w:r>
          </w:p>
        </w:tc>
        <w:tc>
          <w:tcPr>
            <w:tcW w:w="286" w:type="pct"/>
            <w:gridSpan w:val="7"/>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024</w:t>
            </w:r>
          </w:p>
        </w:tc>
        <w:tc>
          <w:tcPr>
            <w:tcW w:w="244" w:type="pct"/>
            <w:gridSpan w:val="5"/>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07 09</w:t>
            </w:r>
          </w:p>
        </w:tc>
        <w:tc>
          <w:tcPr>
            <w:tcW w:w="367" w:type="pct"/>
            <w:gridSpan w:val="4"/>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0110080030</w:t>
            </w:r>
          </w:p>
        </w:tc>
        <w:tc>
          <w:tcPr>
            <w:tcW w:w="163" w:type="pct"/>
            <w:gridSpan w:val="3"/>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120</w:t>
            </w:r>
          </w:p>
        </w:tc>
        <w:tc>
          <w:tcPr>
            <w:tcW w:w="448" w:type="pct"/>
            <w:gridSpan w:val="7"/>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муниципальный бюджет</w:t>
            </w:r>
          </w:p>
        </w:tc>
        <w:tc>
          <w:tcPr>
            <w:tcW w:w="368" w:type="pct"/>
            <w:gridSpan w:val="8"/>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602,3</w:t>
            </w:r>
          </w:p>
        </w:tc>
        <w:tc>
          <w:tcPr>
            <w:tcW w:w="327" w:type="pct"/>
            <w:gridSpan w:val="7"/>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602,3</w:t>
            </w:r>
          </w:p>
        </w:tc>
        <w:tc>
          <w:tcPr>
            <w:tcW w:w="326" w:type="pct"/>
            <w:gridSpan w:val="5"/>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602,3</w:t>
            </w:r>
          </w:p>
        </w:tc>
        <w:tc>
          <w:tcPr>
            <w:tcW w:w="374" w:type="pct"/>
            <w:gridSpan w:val="5"/>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1 806,9</w:t>
            </w:r>
          </w:p>
        </w:tc>
        <w:tc>
          <w:tcPr>
            <w:tcW w:w="590" w:type="pct"/>
            <w:gridSpan w:val="2"/>
            <w:vMerge/>
            <w:tcBorders>
              <w:top w:val="nil"/>
              <w:left w:val="single" w:sz="4" w:space="0" w:color="auto"/>
              <w:bottom w:val="single" w:sz="4" w:space="0" w:color="000000"/>
              <w:right w:val="single" w:sz="4" w:space="0" w:color="auto"/>
            </w:tcBorders>
            <w:vAlign w:val="center"/>
            <w:hideMark/>
          </w:tcPr>
          <w:p w:rsidR="00DF45A3" w:rsidRPr="00DF45A3" w:rsidRDefault="00DF45A3" w:rsidP="00DF45A3">
            <w:pPr>
              <w:spacing w:after="0" w:line="240" w:lineRule="auto"/>
              <w:rPr>
                <w:rFonts w:ascii="Times New Roman" w:eastAsia="Times New Roman" w:hAnsi="Times New Roman" w:cs="Times New Roman"/>
                <w:sz w:val="21"/>
                <w:szCs w:val="21"/>
              </w:rPr>
            </w:pPr>
          </w:p>
        </w:tc>
      </w:tr>
      <w:tr w:rsidR="00EF24DA" w:rsidRPr="00DF45A3" w:rsidTr="00B220DD">
        <w:trPr>
          <w:gridAfter w:val="1"/>
          <w:wAfter w:w="539" w:type="pct"/>
          <w:trHeight w:val="810"/>
        </w:trPr>
        <w:tc>
          <w:tcPr>
            <w:tcW w:w="142" w:type="pct"/>
            <w:vMerge/>
            <w:tcBorders>
              <w:top w:val="nil"/>
              <w:left w:val="single" w:sz="4" w:space="0" w:color="auto"/>
              <w:bottom w:val="nil"/>
              <w:right w:val="single" w:sz="4" w:space="0" w:color="auto"/>
            </w:tcBorders>
            <w:vAlign w:val="center"/>
            <w:hideMark/>
          </w:tcPr>
          <w:p w:rsidR="00DF45A3" w:rsidRPr="00DF45A3" w:rsidRDefault="00DF45A3" w:rsidP="00DF45A3">
            <w:pPr>
              <w:spacing w:after="0" w:line="240" w:lineRule="auto"/>
              <w:rPr>
                <w:rFonts w:ascii="Times New Roman" w:eastAsia="Times New Roman" w:hAnsi="Times New Roman" w:cs="Times New Roman"/>
                <w:sz w:val="21"/>
                <w:szCs w:val="21"/>
              </w:rPr>
            </w:pPr>
          </w:p>
        </w:tc>
        <w:tc>
          <w:tcPr>
            <w:tcW w:w="404" w:type="pct"/>
            <w:vMerge w:val="restart"/>
            <w:tcBorders>
              <w:top w:val="nil"/>
              <w:left w:val="single" w:sz="4" w:space="0" w:color="auto"/>
              <w:bottom w:val="single" w:sz="4" w:space="0" w:color="auto"/>
              <w:right w:val="single" w:sz="4" w:space="0" w:color="auto"/>
            </w:tcBorders>
            <w:shd w:val="clear" w:color="auto" w:fill="auto"/>
            <w:hideMark/>
          </w:tcPr>
          <w:p w:rsidR="00DF45A3" w:rsidRPr="00DF45A3" w:rsidRDefault="00DF45A3" w:rsidP="00DF45A3">
            <w:pPr>
              <w:spacing w:after="0" w:line="240" w:lineRule="auto"/>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Руководство и управление в сфере установленных функций органов местного самоуправления в рамках подпрограммы «Развитие дошкольного, общего и дополнительного образования детей» муниципальной программы Уярского района «Развитие образования» (содержание)</w:t>
            </w:r>
          </w:p>
        </w:tc>
        <w:tc>
          <w:tcPr>
            <w:tcW w:w="423" w:type="pct"/>
            <w:gridSpan w:val="3"/>
            <w:tcBorders>
              <w:top w:val="single" w:sz="4" w:space="0" w:color="auto"/>
              <w:left w:val="nil"/>
              <w:bottom w:val="nil"/>
              <w:right w:val="single" w:sz="4" w:space="0" w:color="auto"/>
            </w:tcBorders>
            <w:shd w:val="clear" w:color="auto" w:fill="auto"/>
            <w:hideMark/>
          </w:tcPr>
          <w:p w:rsidR="00DF45A3" w:rsidRPr="00DF45A3" w:rsidRDefault="00DF45A3" w:rsidP="00DF45A3">
            <w:pPr>
              <w:spacing w:after="0" w:line="240" w:lineRule="auto"/>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Отдел образования администрации Уярского района</w:t>
            </w:r>
          </w:p>
        </w:tc>
        <w:tc>
          <w:tcPr>
            <w:tcW w:w="286" w:type="pct"/>
            <w:gridSpan w:val="7"/>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024</w:t>
            </w:r>
          </w:p>
        </w:tc>
        <w:tc>
          <w:tcPr>
            <w:tcW w:w="244" w:type="pct"/>
            <w:gridSpan w:val="5"/>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07 09</w:t>
            </w:r>
          </w:p>
        </w:tc>
        <w:tc>
          <w:tcPr>
            <w:tcW w:w="367" w:type="pct"/>
            <w:gridSpan w:val="4"/>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0110080050</w:t>
            </w:r>
          </w:p>
        </w:tc>
        <w:tc>
          <w:tcPr>
            <w:tcW w:w="163" w:type="pct"/>
            <w:gridSpan w:val="3"/>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240</w:t>
            </w:r>
          </w:p>
        </w:tc>
        <w:tc>
          <w:tcPr>
            <w:tcW w:w="448" w:type="pct"/>
            <w:gridSpan w:val="7"/>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муниципальный бюджет</w:t>
            </w:r>
          </w:p>
        </w:tc>
        <w:tc>
          <w:tcPr>
            <w:tcW w:w="368" w:type="pct"/>
            <w:gridSpan w:val="8"/>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2 100,4</w:t>
            </w:r>
          </w:p>
        </w:tc>
        <w:tc>
          <w:tcPr>
            <w:tcW w:w="327" w:type="pct"/>
            <w:gridSpan w:val="7"/>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1 383,4</w:t>
            </w:r>
          </w:p>
        </w:tc>
        <w:tc>
          <w:tcPr>
            <w:tcW w:w="326" w:type="pct"/>
            <w:gridSpan w:val="5"/>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1 383,4</w:t>
            </w:r>
          </w:p>
        </w:tc>
        <w:tc>
          <w:tcPr>
            <w:tcW w:w="374" w:type="pct"/>
            <w:gridSpan w:val="5"/>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4 867,2</w:t>
            </w:r>
          </w:p>
        </w:tc>
        <w:tc>
          <w:tcPr>
            <w:tcW w:w="590" w:type="pct"/>
            <w:gridSpan w:val="2"/>
            <w:vMerge/>
            <w:tcBorders>
              <w:top w:val="nil"/>
              <w:left w:val="single" w:sz="4" w:space="0" w:color="auto"/>
              <w:bottom w:val="single" w:sz="4" w:space="0" w:color="000000"/>
              <w:right w:val="single" w:sz="4" w:space="0" w:color="auto"/>
            </w:tcBorders>
            <w:vAlign w:val="center"/>
            <w:hideMark/>
          </w:tcPr>
          <w:p w:rsidR="00DF45A3" w:rsidRPr="00DF45A3" w:rsidRDefault="00DF45A3" w:rsidP="00DF45A3">
            <w:pPr>
              <w:spacing w:after="0" w:line="240" w:lineRule="auto"/>
              <w:rPr>
                <w:rFonts w:ascii="Times New Roman" w:eastAsia="Times New Roman" w:hAnsi="Times New Roman" w:cs="Times New Roman"/>
                <w:sz w:val="21"/>
                <w:szCs w:val="21"/>
              </w:rPr>
            </w:pPr>
          </w:p>
        </w:tc>
      </w:tr>
      <w:tr w:rsidR="00EF24DA" w:rsidRPr="00DF45A3" w:rsidTr="00B220DD">
        <w:trPr>
          <w:gridAfter w:val="1"/>
          <w:wAfter w:w="539" w:type="pct"/>
          <w:trHeight w:val="1260"/>
        </w:trPr>
        <w:tc>
          <w:tcPr>
            <w:tcW w:w="142" w:type="pct"/>
            <w:vMerge/>
            <w:tcBorders>
              <w:top w:val="nil"/>
              <w:left w:val="single" w:sz="4" w:space="0" w:color="auto"/>
              <w:bottom w:val="nil"/>
              <w:right w:val="single" w:sz="4" w:space="0" w:color="auto"/>
            </w:tcBorders>
            <w:vAlign w:val="center"/>
            <w:hideMark/>
          </w:tcPr>
          <w:p w:rsidR="00DF45A3" w:rsidRPr="00DF45A3" w:rsidRDefault="00DF45A3" w:rsidP="00DF45A3">
            <w:pPr>
              <w:spacing w:after="0" w:line="240" w:lineRule="auto"/>
              <w:rPr>
                <w:rFonts w:ascii="Times New Roman" w:eastAsia="Times New Roman" w:hAnsi="Times New Roman" w:cs="Times New Roman"/>
                <w:sz w:val="21"/>
                <w:szCs w:val="21"/>
              </w:rPr>
            </w:pPr>
          </w:p>
        </w:tc>
        <w:tc>
          <w:tcPr>
            <w:tcW w:w="404" w:type="pct"/>
            <w:vMerge/>
            <w:tcBorders>
              <w:top w:val="nil"/>
              <w:left w:val="single" w:sz="4" w:space="0" w:color="auto"/>
              <w:bottom w:val="single" w:sz="4" w:space="0" w:color="auto"/>
              <w:right w:val="single" w:sz="4" w:space="0" w:color="auto"/>
            </w:tcBorders>
            <w:vAlign w:val="center"/>
            <w:hideMark/>
          </w:tcPr>
          <w:p w:rsidR="00DF45A3" w:rsidRPr="00DF45A3" w:rsidRDefault="00DF45A3" w:rsidP="00DF45A3">
            <w:pPr>
              <w:spacing w:after="0" w:line="240" w:lineRule="auto"/>
              <w:rPr>
                <w:rFonts w:ascii="Times New Roman" w:eastAsia="Times New Roman" w:hAnsi="Times New Roman" w:cs="Times New Roman"/>
                <w:sz w:val="21"/>
                <w:szCs w:val="21"/>
              </w:rPr>
            </w:pPr>
          </w:p>
        </w:tc>
        <w:tc>
          <w:tcPr>
            <w:tcW w:w="423" w:type="pct"/>
            <w:gridSpan w:val="3"/>
            <w:tcBorders>
              <w:top w:val="single" w:sz="4" w:space="0" w:color="auto"/>
              <w:left w:val="nil"/>
              <w:bottom w:val="nil"/>
              <w:right w:val="single" w:sz="4" w:space="0" w:color="auto"/>
            </w:tcBorders>
            <w:shd w:val="clear" w:color="auto" w:fill="auto"/>
            <w:hideMark/>
          </w:tcPr>
          <w:p w:rsidR="00DF45A3" w:rsidRPr="00DF45A3" w:rsidRDefault="00DF45A3" w:rsidP="00DF45A3">
            <w:pPr>
              <w:spacing w:after="0" w:line="240" w:lineRule="auto"/>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Отдел образования администрации Уярского района</w:t>
            </w:r>
          </w:p>
        </w:tc>
        <w:tc>
          <w:tcPr>
            <w:tcW w:w="286" w:type="pct"/>
            <w:gridSpan w:val="7"/>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024</w:t>
            </w:r>
          </w:p>
        </w:tc>
        <w:tc>
          <w:tcPr>
            <w:tcW w:w="244" w:type="pct"/>
            <w:gridSpan w:val="5"/>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07 09</w:t>
            </w:r>
          </w:p>
        </w:tc>
        <w:tc>
          <w:tcPr>
            <w:tcW w:w="367" w:type="pct"/>
            <w:gridSpan w:val="4"/>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0110080050</w:t>
            </w:r>
          </w:p>
        </w:tc>
        <w:tc>
          <w:tcPr>
            <w:tcW w:w="163" w:type="pct"/>
            <w:gridSpan w:val="3"/>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850</w:t>
            </w:r>
          </w:p>
        </w:tc>
        <w:tc>
          <w:tcPr>
            <w:tcW w:w="448" w:type="pct"/>
            <w:gridSpan w:val="7"/>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муниципальный бюджет</w:t>
            </w:r>
          </w:p>
        </w:tc>
        <w:tc>
          <w:tcPr>
            <w:tcW w:w="368" w:type="pct"/>
            <w:gridSpan w:val="8"/>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10,0</w:t>
            </w:r>
          </w:p>
        </w:tc>
        <w:tc>
          <w:tcPr>
            <w:tcW w:w="327" w:type="pct"/>
            <w:gridSpan w:val="7"/>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10,0</w:t>
            </w:r>
          </w:p>
        </w:tc>
        <w:tc>
          <w:tcPr>
            <w:tcW w:w="326" w:type="pct"/>
            <w:gridSpan w:val="5"/>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10,0</w:t>
            </w:r>
          </w:p>
        </w:tc>
        <w:tc>
          <w:tcPr>
            <w:tcW w:w="374" w:type="pct"/>
            <w:gridSpan w:val="5"/>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30,0</w:t>
            </w:r>
          </w:p>
        </w:tc>
        <w:tc>
          <w:tcPr>
            <w:tcW w:w="590" w:type="pct"/>
            <w:gridSpan w:val="2"/>
            <w:vMerge/>
            <w:tcBorders>
              <w:top w:val="nil"/>
              <w:left w:val="single" w:sz="4" w:space="0" w:color="auto"/>
              <w:bottom w:val="single" w:sz="4" w:space="0" w:color="000000"/>
              <w:right w:val="single" w:sz="4" w:space="0" w:color="auto"/>
            </w:tcBorders>
            <w:vAlign w:val="center"/>
            <w:hideMark/>
          </w:tcPr>
          <w:p w:rsidR="00DF45A3" w:rsidRPr="00DF45A3" w:rsidRDefault="00DF45A3" w:rsidP="00DF45A3">
            <w:pPr>
              <w:spacing w:after="0" w:line="240" w:lineRule="auto"/>
              <w:rPr>
                <w:rFonts w:ascii="Times New Roman" w:eastAsia="Times New Roman" w:hAnsi="Times New Roman" w:cs="Times New Roman"/>
                <w:sz w:val="21"/>
                <w:szCs w:val="21"/>
              </w:rPr>
            </w:pPr>
          </w:p>
        </w:tc>
      </w:tr>
      <w:tr w:rsidR="00EF24DA" w:rsidRPr="00DF45A3" w:rsidTr="00B220DD">
        <w:trPr>
          <w:gridAfter w:val="1"/>
          <w:wAfter w:w="539" w:type="pct"/>
          <w:trHeight w:val="990"/>
        </w:trPr>
        <w:tc>
          <w:tcPr>
            <w:tcW w:w="142" w:type="pct"/>
            <w:vMerge w:val="restart"/>
            <w:tcBorders>
              <w:top w:val="single" w:sz="4" w:space="0" w:color="auto"/>
              <w:left w:val="single" w:sz="4" w:space="0" w:color="auto"/>
              <w:bottom w:val="nil"/>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lastRenderedPageBreak/>
              <w:t>1.7.2</w:t>
            </w:r>
          </w:p>
        </w:tc>
        <w:tc>
          <w:tcPr>
            <w:tcW w:w="404" w:type="pct"/>
            <w:vMerge w:val="restart"/>
            <w:tcBorders>
              <w:top w:val="nil"/>
              <w:left w:val="single" w:sz="4" w:space="0" w:color="auto"/>
              <w:bottom w:val="single" w:sz="4" w:space="0" w:color="auto"/>
              <w:right w:val="single" w:sz="4" w:space="0" w:color="auto"/>
            </w:tcBorders>
            <w:shd w:val="clear" w:color="auto" w:fill="auto"/>
            <w:hideMark/>
          </w:tcPr>
          <w:p w:rsidR="00DF45A3" w:rsidRPr="00DF45A3" w:rsidRDefault="00DF45A3" w:rsidP="00DF45A3">
            <w:pPr>
              <w:spacing w:after="0" w:line="240" w:lineRule="auto"/>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Обеспечение деятельности (оказание услуг) подведомственных учреждений в рамках подпрограммы «Развитие дошкольного, общего и дополнительного образования детей» муниципальной программы Уярского района «Развитие образования» (ПМПК)</w:t>
            </w:r>
          </w:p>
        </w:tc>
        <w:tc>
          <w:tcPr>
            <w:tcW w:w="423" w:type="pct"/>
            <w:gridSpan w:val="3"/>
            <w:tcBorders>
              <w:top w:val="single" w:sz="4" w:space="0" w:color="auto"/>
              <w:left w:val="nil"/>
              <w:bottom w:val="nil"/>
              <w:right w:val="single" w:sz="4" w:space="0" w:color="auto"/>
            </w:tcBorders>
            <w:shd w:val="clear" w:color="auto" w:fill="auto"/>
            <w:hideMark/>
          </w:tcPr>
          <w:p w:rsidR="00DF45A3" w:rsidRPr="00DF45A3" w:rsidRDefault="00DF45A3" w:rsidP="00DF45A3">
            <w:pPr>
              <w:spacing w:after="0" w:line="240" w:lineRule="auto"/>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Отдел образования администрации Уярского района</w:t>
            </w:r>
          </w:p>
        </w:tc>
        <w:tc>
          <w:tcPr>
            <w:tcW w:w="286" w:type="pct"/>
            <w:gridSpan w:val="7"/>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024</w:t>
            </w:r>
          </w:p>
        </w:tc>
        <w:tc>
          <w:tcPr>
            <w:tcW w:w="244" w:type="pct"/>
            <w:gridSpan w:val="5"/>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07 09</w:t>
            </w:r>
          </w:p>
        </w:tc>
        <w:tc>
          <w:tcPr>
            <w:tcW w:w="367" w:type="pct"/>
            <w:gridSpan w:val="4"/>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0110081150</w:t>
            </w:r>
          </w:p>
        </w:tc>
        <w:tc>
          <w:tcPr>
            <w:tcW w:w="163" w:type="pct"/>
            <w:gridSpan w:val="3"/>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120</w:t>
            </w:r>
          </w:p>
        </w:tc>
        <w:tc>
          <w:tcPr>
            <w:tcW w:w="448" w:type="pct"/>
            <w:gridSpan w:val="7"/>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муниципальный бюджет</w:t>
            </w:r>
          </w:p>
        </w:tc>
        <w:tc>
          <w:tcPr>
            <w:tcW w:w="368" w:type="pct"/>
            <w:gridSpan w:val="8"/>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2 453,2</w:t>
            </w:r>
          </w:p>
        </w:tc>
        <w:tc>
          <w:tcPr>
            <w:tcW w:w="327" w:type="pct"/>
            <w:gridSpan w:val="7"/>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2 453,2</w:t>
            </w:r>
          </w:p>
        </w:tc>
        <w:tc>
          <w:tcPr>
            <w:tcW w:w="326" w:type="pct"/>
            <w:gridSpan w:val="5"/>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2 453,2</w:t>
            </w:r>
          </w:p>
        </w:tc>
        <w:tc>
          <w:tcPr>
            <w:tcW w:w="374" w:type="pct"/>
            <w:gridSpan w:val="5"/>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7 359,6</w:t>
            </w:r>
          </w:p>
        </w:tc>
        <w:tc>
          <w:tcPr>
            <w:tcW w:w="590" w:type="pct"/>
            <w:gridSpan w:val="2"/>
            <w:vMerge w:val="restart"/>
            <w:tcBorders>
              <w:top w:val="nil"/>
              <w:left w:val="single" w:sz="4" w:space="0" w:color="auto"/>
              <w:bottom w:val="single" w:sz="4" w:space="0" w:color="auto"/>
              <w:right w:val="single" w:sz="4" w:space="0" w:color="auto"/>
            </w:tcBorders>
            <w:shd w:val="clear" w:color="auto" w:fill="auto"/>
            <w:hideMark/>
          </w:tcPr>
          <w:p w:rsidR="00DF45A3" w:rsidRPr="00DF45A3" w:rsidRDefault="00DF45A3" w:rsidP="00DF45A3">
            <w:pPr>
              <w:spacing w:after="0" w:line="240" w:lineRule="auto"/>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 xml:space="preserve">Повышение эффективности управления в системе муниципального образования (12 СОШ, 1 ДОУ, 1 </w:t>
            </w:r>
            <w:proofErr w:type="gramStart"/>
            <w:r w:rsidRPr="00DF45A3">
              <w:rPr>
                <w:rFonts w:ascii="Times New Roman" w:eastAsia="Times New Roman" w:hAnsi="Times New Roman" w:cs="Times New Roman"/>
                <w:sz w:val="21"/>
                <w:szCs w:val="21"/>
              </w:rPr>
              <w:t>ДО</w:t>
            </w:r>
            <w:proofErr w:type="gramEnd"/>
            <w:r w:rsidRPr="00DF45A3">
              <w:rPr>
                <w:rFonts w:ascii="Times New Roman" w:eastAsia="Times New Roman" w:hAnsi="Times New Roman" w:cs="Times New Roman"/>
                <w:sz w:val="21"/>
                <w:szCs w:val="21"/>
              </w:rPr>
              <w:t xml:space="preserve">)  </w:t>
            </w:r>
            <w:proofErr w:type="gramStart"/>
            <w:r w:rsidRPr="00DF45A3">
              <w:rPr>
                <w:rFonts w:ascii="Times New Roman" w:eastAsia="Times New Roman" w:hAnsi="Times New Roman" w:cs="Times New Roman"/>
                <w:sz w:val="21"/>
                <w:szCs w:val="21"/>
              </w:rPr>
              <w:t>в</w:t>
            </w:r>
            <w:proofErr w:type="gramEnd"/>
            <w:r w:rsidRPr="00DF45A3">
              <w:rPr>
                <w:rFonts w:ascii="Times New Roman" w:eastAsia="Times New Roman" w:hAnsi="Times New Roman" w:cs="Times New Roman"/>
                <w:sz w:val="21"/>
                <w:szCs w:val="21"/>
              </w:rPr>
              <w:t xml:space="preserve"> части вопросов реализации программы</w:t>
            </w:r>
          </w:p>
        </w:tc>
      </w:tr>
      <w:tr w:rsidR="00EF24DA" w:rsidRPr="00DF45A3" w:rsidTr="00B220DD">
        <w:trPr>
          <w:gridAfter w:val="1"/>
          <w:wAfter w:w="539" w:type="pct"/>
          <w:trHeight w:val="1320"/>
        </w:trPr>
        <w:tc>
          <w:tcPr>
            <w:tcW w:w="142" w:type="pct"/>
            <w:vMerge/>
            <w:tcBorders>
              <w:top w:val="single" w:sz="4" w:space="0" w:color="auto"/>
              <w:left w:val="single" w:sz="4" w:space="0" w:color="auto"/>
              <w:bottom w:val="nil"/>
              <w:right w:val="single" w:sz="4" w:space="0" w:color="auto"/>
            </w:tcBorders>
            <w:vAlign w:val="center"/>
            <w:hideMark/>
          </w:tcPr>
          <w:p w:rsidR="00DF45A3" w:rsidRPr="00DF45A3" w:rsidRDefault="00DF45A3" w:rsidP="00DF45A3">
            <w:pPr>
              <w:spacing w:after="0" w:line="240" w:lineRule="auto"/>
              <w:rPr>
                <w:rFonts w:ascii="Times New Roman" w:eastAsia="Times New Roman" w:hAnsi="Times New Roman" w:cs="Times New Roman"/>
                <w:sz w:val="21"/>
                <w:szCs w:val="21"/>
              </w:rPr>
            </w:pPr>
          </w:p>
        </w:tc>
        <w:tc>
          <w:tcPr>
            <w:tcW w:w="404" w:type="pct"/>
            <w:vMerge/>
            <w:tcBorders>
              <w:top w:val="nil"/>
              <w:left w:val="single" w:sz="4" w:space="0" w:color="auto"/>
              <w:bottom w:val="single" w:sz="4" w:space="0" w:color="auto"/>
              <w:right w:val="single" w:sz="4" w:space="0" w:color="auto"/>
            </w:tcBorders>
            <w:vAlign w:val="center"/>
            <w:hideMark/>
          </w:tcPr>
          <w:p w:rsidR="00DF45A3" w:rsidRPr="00DF45A3" w:rsidRDefault="00DF45A3" w:rsidP="00DF45A3">
            <w:pPr>
              <w:spacing w:after="0" w:line="240" w:lineRule="auto"/>
              <w:rPr>
                <w:rFonts w:ascii="Times New Roman" w:eastAsia="Times New Roman" w:hAnsi="Times New Roman" w:cs="Times New Roman"/>
                <w:sz w:val="21"/>
                <w:szCs w:val="21"/>
              </w:rPr>
            </w:pPr>
          </w:p>
        </w:tc>
        <w:tc>
          <w:tcPr>
            <w:tcW w:w="423" w:type="pct"/>
            <w:gridSpan w:val="3"/>
            <w:tcBorders>
              <w:top w:val="single" w:sz="4" w:space="0" w:color="auto"/>
              <w:left w:val="nil"/>
              <w:bottom w:val="nil"/>
              <w:right w:val="single" w:sz="4" w:space="0" w:color="auto"/>
            </w:tcBorders>
            <w:shd w:val="clear" w:color="auto" w:fill="auto"/>
            <w:hideMark/>
          </w:tcPr>
          <w:p w:rsidR="00DF45A3" w:rsidRPr="00DF45A3" w:rsidRDefault="00DF45A3" w:rsidP="00DF45A3">
            <w:pPr>
              <w:spacing w:after="0" w:line="240" w:lineRule="auto"/>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Отдел образования администрации Уярского района</w:t>
            </w:r>
          </w:p>
        </w:tc>
        <w:tc>
          <w:tcPr>
            <w:tcW w:w="286" w:type="pct"/>
            <w:gridSpan w:val="7"/>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024</w:t>
            </w:r>
          </w:p>
        </w:tc>
        <w:tc>
          <w:tcPr>
            <w:tcW w:w="244" w:type="pct"/>
            <w:gridSpan w:val="5"/>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07 09</w:t>
            </w:r>
          </w:p>
        </w:tc>
        <w:tc>
          <w:tcPr>
            <w:tcW w:w="367" w:type="pct"/>
            <w:gridSpan w:val="4"/>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0110081150</w:t>
            </w:r>
          </w:p>
        </w:tc>
        <w:tc>
          <w:tcPr>
            <w:tcW w:w="163" w:type="pct"/>
            <w:gridSpan w:val="3"/>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240</w:t>
            </w:r>
          </w:p>
        </w:tc>
        <w:tc>
          <w:tcPr>
            <w:tcW w:w="448" w:type="pct"/>
            <w:gridSpan w:val="7"/>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муниципальный бюджет</w:t>
            </w:r>
          </w:p>
        </w:tc>
        <w:tc>
          <w:tcPr>
            <w:tcW w:w="368" w:type="pct"/>
            <w:gridSpan w:val="8"/>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563,9</w:t>
            </w:r>
          </w:p>
        </w:tc>
        <w:tc>
          <w:tcPr>
            <w:tcW w:w="327" w:type="pct"/>
            <w:gridSpan w:val="7"/>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388,9</w:t>
            </w:r>
          </w:p>
        </w:tc>
        <w:tc>
          <w:tcPr>
            <w:tcW w:w="326" w:type="pct"/>
            <w:gridSpan w:val="5"/>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388,9</w:t>
            </w:r>
          </w:p>
        </w:tc>
        <w:tc>
          <w:tcPr>
            <w:tcW w:w="374" w:type="pct"/>
            <w:gridSpan w:val="5"/>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1 341,7</w:t>
            </w:r>
          </w:p>
        </w:tc>
        <w:tc>
          <w:tcPr>
            <w:tcW w:w="590" w:type="pct"/>
            <w:gridSpan w:val="2"/>
            <w:vMerge/>
            <w:tcBorders>
              <w:top w:val="nil"/>
              <w:left w:val="single" w:sz="4" w:space="0" w:color="auto"/>
              <w:bottom w:val="single" w:sz="4" w:space="0" w:color="auto"/>
              <w:right w:val="single" w:sz="4" w:space="0" w:color="auto"/>
            </w:tcBorders>
            <w:vAlign w:val="center"/>
            <w:hideMark/>
          </w:tcPr>
          <w:p w:rsidR="00DF45A3" w:rsidRPr="00DF45A3" w:rsidRDefault="00DF45A3" w:rsidP="00DF45A3">
            <w:pPr>
              <w:spacing w:after="0" w:line="240" w:lineRule="auto"/>
              <w:rPr>
                <w:rFonts w:ascii="Times New Roman" w:eastAsia="Times New Roman" w:hAnsi="Times New Roman" w:cs="Times New Roman"/>
                <w:sz w:val="21"/>
                <w:szCs w:val="21"/>
              </w:rPr>
            </w:pPr>
          </w:p>
        </w:tc>
      </w:tr>
      <w:tr w:rsidR="00EF24DA" w:rsidRPr="00DF45A3" w:rsidTr="00B220DD">
        <w:trPr>
          <w:gridAfter w:val="1"/>
          <w:wAfter w:w="539" w:type="pct"/>
          <w:trHeight w:val="1095"/>
        </w:trPr>
        <w:tc>
          <w:tcPr>
            <w:tcW w:w="142" w:type="pct"/>
            <w:vMerge w:val="restart"/>
            <w:tcBorders>
              <w:top w:val="single" w:sz="4" w:space="0" w:color="auto"/>
              <w:left w:val="single" w:sz="4" w:space="0" w:color="auto"/>
              <w:bottom w:val="single" w:sz="4" w:space="0" w:color="000000"/>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1.7.3</w:t>
            </w:r>
          </w:p>
        </w:tc>
        <w:tc>
          <w:tcPr>
            <w:tcW w:w="404" w:type="pct"/>
            <w:vMerge w:val="restart"/>
            <w:tcBorders>
              <w:top w:val="nil"/>
              <w:left w:val="single" w:sz="4" w:space="0" w:color="auto"/>
              <w:bottom w:val="single" w:sz="4" w:space="0" w:color="000000"/>
              <w:right w:val="single" w:sz="4" w:space="0" w:color="auto"/>
            </w:tcBorders>
            <w:shd w:val="clear" w:color="auto" w:fill="auto"/>
            <w:hideMark/>
          </w:tcPr>
          <w:p w:rsidR="00DF45A3" w:rsidRPr="00DF45A3" w:rsidRDefault="00DF45A3" w:rsidP="00DF45A3">
            <w:pPr>
              <w:spacing w:after="0" w:line="240" w:lineRule="auto"/>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 xml:space="preserve">Обеспечение деятельности (оказание услуг) подведомственных учреждений в рамках подпрограммы «Развитие дошкольного, общего и дополнительного </w:t>
            </w:r>
            <w:r w:rsidRPr="00DF45A3">
              <w:rPr>
                <w:rFonts w:ascii="Times New Roman" w:eastAsia="Times New Roman" w:hAnsi="Times New Roman" w:cs="Times New Roman"/>
                <w:sz w:val="21"/>
                <w:szCs w:val="21"/>
              </w:rPr>
              <w:lastRenderedPageBreak/>
              <w:t>образования детей» муниципальной программы Уярского района «Развитие образования» (технический аппарат отдела образования)</w:t>
            </w:r>
          </w:p>
        </w:tc>
        <w:tc>
          <w:tcPr>
            <w:tcW w:w="423" w:type="pct"/>
            <w:gridSpan w:val="3"/>
            <w:tcBorders>
              <w:top w:val="single" w:sz="4" w:space="0" w:color="auto"/>
              <w:left w:val="nil"/>
              <w:bottom w:val="nil"/>
              <w:right w:val="single" w:sz="4" w:space="0" w:color="auto"/>
            </w:tcBorders>
            <w:shd w:val="clear" w:color="auto" w:fill="auto"/>
            <w:hideMark/>
          </w:tcPr>
          <w:p w:rsidR="00DF45A3" w:rsidRPr="00DF45A3" w:rsidRDefault="00DF45A3" w:rsidP="00DF45A3">
            <w:pPr>
              <w:spacing w:after="0" w:line="240" w:lineRule="auto"/>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lastRenderedPageBreak/>
              <w:t>Отдел образования администрации Уярского района</w:t>
            </w:r>
          </w:p>
        </w:tc>
        <w:tc>
          <w:tcPr>
            <w:tcW w:w="286" w:type="pct"/>
            <w:gridSpan w:val="7"/>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024</w:t>
            </w:r>
          </w:p>
        </w:tc>
        <w:tc>
          <w:tcPr>
            <w:tcW w:w="244" w:type="pct"/>
            <w:gridSpan w:val="5"/>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07 09</w:t>
            </w:r>
          </w:p>
        </w:tc>
        <w:tc>
          <w:tcPr>
            <w:tcW w:w="367" w:type="pct"/>
            <w:gridSpan w:val="4"/>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0110082150</w:t>
            </w:r>
          </w:p>
        </w:tc>
        <w:tc>
          <w:tcPr>
            <w:tcW w:w="163" w:type="pct"/>
            <w:gridSpan w:val="3"/>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120</w:t>
            </w:r>
          </w:p>
        </w:tc>
        <w:tc>
          <w:tcPr>
            <w:tcW w:w="448" w:type="pct"/>
            <w:gridSpan w:val="7"/>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муниципальный бюджет</w:t>
            </w:r>
          </w:p>
        </w:tc>
        <w:tc>
          <w:tcPr>
            <w:tcW w:w="368" w:type="pct"/>
            <w:gridSpan w:val="8"/>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3 163,3</w:t>
            </w:r>
          </w:p>
        </w:tc>
        <w:tc>
          <w:tcPr>
            <w:tcW w:w="327" w:type="pct"/>
            <w:gridSpan w:val="7"/>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3 163,3</w:t>
            </w:r>
          </w:p>
        </w:tc>
        <w:tc>
          <w:tcPr>
            <w:tcW w:w="326" w:type="pct"/>
            <w:gridSpan w:val="5"/>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3 163,3</w:t>
            </w:r>
          </w:p>
        </w:tc>
        <w:tc>
          <w:tcPr>
            <w:tcW w:w="374" w:type="pct"/>
            <w:gridSpan w:val="5"/>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9 489,9</w:t>
            </w:r>
          </w:p>
        </w:tc>
        <w:tc>
          <w:tcPr>
            <w:tcW w:w="590" w:type="pct"/>
            <w:gridSpan w:val="2"/>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 xml:space="preserve">Повышение эффективности управления в системе муниципального образования (12 СОШ, 1 ДОУ, 1 </w:t>
            </w:r>
            <w:proofErr w:type="gramStart"/>
            <w:r w:rsidRPr="00DF45A3">
              <w:rPr>
                <w:rFonts w:ascii="Times New Roman" w:eastAsia="Times New Roman" w:hAnsi="Times New Roman" w:cs="Times New Roman"/>
                <w:sz w:val="21"/>
                <w:szCs w:val="21"/>
              </w:rPr>
              <w:t>ДО</w:t>
            </w:r>
            <w:proofErr w:type="gramEnd"/>
            <w:r w:rsidRPr="00DF45A3">
              <w:rPr>
                <w:rFonts w:ascii="Times New Roman" w:eastAsia="Times New Roman" w:hAnsi="Times New Roman" w:cs="Times New Roman"/>
                <w:sz w:val="21"/>
                <w:szCs w:val="21"/>
              </w:rPr>
              <w:t xml:space="preserve">)  </w:t>
            </w:r>
            <w:proofErr w:type="gramStart"/>
            <w:r w:rsidRPr="00DF45A3">
              <w:rPr>
                <w:rFonts w:ascii="Times New Roman" w:eastAsia="Times New Roman" w:hAnsi="Times New Roman" w:cs="Times New Roman"/>
                <w:sz w:val="21"/>
                <w:szCs w:val="21"/>
              </w:rPr>
              <w:t>в</w:t>
            </w:r>
            <w:proofErr w:type="gramEnd"/>
            <w:r w:rsidRPr="00DF45A3">
              <w:rPr>
                <w:rFonts w:ascii="Times New Roman" w:eastAsia="Times New Roman" w:hAnsi="Times New Roman" w:cs="Times New Roman"/>
                <w:sz w:val="21"/>
                <w:szCs w:val="21"/>
              </w:rPr>
              <w:t xml:space="preserve"> части вопросов реализации программы</w:t>
            </w:r>
          </w:p>
        </w:tc>
      </w:tr>
      <w:tr w:rsidR="00EF24DA" w:rsidRPr="00DF45A3" w:rsidTr="00B220DD">
        <w:trPr>
          <w:gridAfter w:val="1"/>
          <w:wAfter w:w="539" w:type="pct"/>
          <w:trHeight w:val="1185"/>
        </w:trPr>
        <w:tc>
          <w:tcPr>
            <w:tcW w:w="142" w:type="pct"/>
            <w:vMerge/>
            <w:tcBorders>
              <w:top w:val="single" w:sz="4" w:space="0" w:color="auto"/>
              <w:left w:val="single" w:sz="4" w:space="0" w:color="auto"/>
              <w:bottom w:val="single" w:sz="4" w:space="0" w:color="000000"/>
              <w:right w:val="single" w:sz="4" w:space="0" w:color="auto"/>
            </w:tcBorders>
            <w:vAlign w:val="center"/>
            <w:hideMark/>
          </w:tcPr>
          <w:p w:rsidR="00DF45A3" w:rsidRPr="00DF45A3" w:rsidRDefault="00DF45A3" w:rsidP="00DF45A3">
            <w:pPr>
              <w:spacing w:after="0" w:line="240" w:lineRule="auto"/>
              <w:rPr>
                <w:rFonts w:ascii="Times New Roman" w:eastAsia="Times New Roman" w:hAnsi="Times New Roman" w:cs="Times New Roman"/>
                <w:sz w:val="21"/>
                <w:szCs w:val="21"/>
              </w:rPr>
            </w:pPr>
          </w:p>
        </w:tc>
        <w:tc>
          <w:tcPr>
            <w:tcW w:w="404" w:type="pct"/>
            <w:vMerge/>
            <w:tcBorders>
              <w:top w:val="nil"/>
              <w:left w:val="single" w:sz="4" w:space="0" w:color="auto"/>
              <w:bottom w:val="single" w:sz="4" w:space="0" w:color="000000"/>
              <w:right w:val="single" w:sz="4" w:space="0" w:color="auto"/>
            </w:tcBorders>
            <w:vAlign w:val="center"/>
            <w:hideMark/>
          </w:tcPr>
          <w:p w:rsidR="00DF45A3" w:rsidRPr="00DF45A3" w:rsidRDefault="00DF45A3" w:rsidP="00DF45A3">
            <w:pPr>
              <w:spacing w:after="0" w:line="240" w:lineRule="auto"/>
              <w:rPr>
                <w:rFonts w:ascii="Times New Roman" w:eastAsia="Times New Roman" w:hAnsi="Times New Roman" w:cs="Times New Roman"/>
                <w:sz w:val="21"/>
                <w:szCs w:val="21"/>
              </w:rPr>
            </w:pPr>
          </w:p>
        </w:tc>
        <w:tc>
          <w:tcPr>
            <w:tcW w:w="423" w:type="pct"/>
            <w:gridSpan w:val="3"/>
            <w:tcBorders>
              <w:top w:val="single" w:sz="4" w:space="0" w:color="auto"/>
              <w:left w:val="nil"/>
              <w:bottom w:val="nil"/>
              <w:right w:val="single" w:sz="4" w:space="0" w:color="auto"/>
            </w:tcBorders>
            <w:shd w:val="clear" w:color="auto" w:fill="auto"/>
            <w:hideMark/>
          </w:tcPr>
          <w:p w:rsidR="00DF45A3" w:rsidRPr="00DF45A3" w:rsidRDefault="00DF45A3" w:rsidP="00DF45A3">
            <w:pPr>
              <w:spacing w:after="0" w:line="240" w:lineRule="auto"/>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 xml:space="preserve">Отдел образования администрации Уярского </w:t>
            </w:r>
            <w:r w:rsidRPr="00DF45A3">
              <w:rPr>
                <w:rFonts w:ascii="Times New Roman" w:eastAsia="Times New Roman" w:hAnsi="Times New Roman" w:cs="Times New Roman"/>
                <w:sz w:val="21"/>
                <w:szCs w:val="21"/>
              </w:rPr>
              <w:lastRenderedPageBreak/>
              <w:t>района</w:t>
            </w:r>
          </w:p>
        </w:tc>
        <w:tc>
          <w:tcPr>
            <w:tcW w:w="286" w:type="pct"/>
            <w:gridSpan w:val="7"/>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lastRenderedPageBreak/>
              <w:t>024</w:t>
            </w:r>
          </w:p>
        </w:tc>
        <w:tc>
          <w:tcPr>
            <w:tcW w:w="244" w:type="pct"/>
            <w:gridSpan w:val="5"/>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07 09</w:t>
            </w:r>
          </w:p>
        </w:tc>
        <w:tc>
          <w:tcPr>
            <w:tcW w:w="367" w:type="pct"/>
            <w:gridSpan w:val="4"/>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0110082150</w:t>
            </w:r>
          </w:p>
        </w:tc>
        <w:tc>
          <w:tcPr>
            <w:tcW w:w="163" w:type="pct"/>
            <w:gridSpan w:val="3"/>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320</w:t>
            </w:r>
          </w:p>
        </w:tc>
        <w:tc>
          <w:tcPr>
            <w:tcW w:w="448" w:type="pct"/>
            <w:gridSpan w:val="7"/>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муниципальный бюджет</w:t>
            </w:r>
          </w:p>
        </w:tc>
        <w:tc>
          <w:tcPr>
            <w:tcW w:w="368" w:type="pct"/>
            <w:gridSpan w:val="8"/>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240,0</w:t>
            </w:r>
          </w:p>
        </w:tc>
        <w:tc>
          <w:tcPr>
            <w:tcW w:w="327" w:type="pct"/>
            <w:gridSpan w:val="7"/>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240,0</w:t>
            </w:r>
          </w:p>
        </w:tc>
        <w:tc>
          <w:tcPr>
            <w:tcW w:w="326" w:type="pct"/>
            <w:gridSpan w:val="5"/>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240,0</w:t>
            </w:r>
          </w:p>
        </w:tc>
        <w:tc>
          <w:tcPr>
            <w:tcW w:w="374" w:type="pct"/>
            <w:gridSpan w:val="5"/>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720,0</w:t>
            </w:r>
          </w:p>
        </w:tc>
        <w:tc>
          <w:tcPr>
            <w:tcW w:w="590" w:type="pct"/>
            <w:gridSpan w:val="2"/>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rPr>
                <w:rFonts w:ascii="Times New Roman" w:eastAsia="Times New Roman" w:hAnsi="Times New Roman" w:cs="Times New Roman"/>
                <w:sz w:val="21"/>
                <w:szCs w:val="21"/>
              </w:rPr>
            </w:pPr>
            <w:proofErr w:type="gramStart"/>
            <w:r w:rsidRPr="00DF45A3">
              <w:rPr>
                <w:rFonts w:ascii="Times New Roman" w:eastAsia="Times New Roman" w:hAnsi="Times New Roman" w:cs="Times New Roman"/>
                <w:sz w:val="21"/>
                <w:szCs w:val="21"/>
              </w:rPr>
              <w:t xml:space="preserve">Оплата 50% стоимости найма жилья для учащихся </w:t>
            </w:r>
            <w:r w:rsidRPr="00DF45A3">
              <w:rPr>
                <w:rFonts w:ascii="Times New Roman" w:eastAsia="Times New Roman" w:hAnsi="Times New Roman" w:cs="Times New Roman"/>
                <w:sz w:val="21"/>
                <w:szCs w:val="21"/>
              </w:rPr>
              <w:lastRenderedPageBreak/>
              <w:t>педагогических ВУЗов, заключившим с муниципалитетом договор целевого обучения (2 человек)</w:t>
            </w:r>
            <w:proofErr w:type="gramEnd"/>
          </w:p>
        </w:tc>
      </w:tr>
      <w:tr w:rsidR="00EF24DA" w:rsidRPr="00DF45A3" w:rsidTr="00B220DD">
        <w:trPr>
          <w:gridAfter w:val="1"/>
          <w:wAfter w:w="539" w:type="pct"/>
          <w:trHeight w:val="990"/>
        </w:trPr>
        <w:tc>
          <w:tcPr>
            <w:tcW w:w="142" w:type="pct"/>
            <w:vMerge/>
            <w:tcBorders>
              <w:top w:val="single" w:sz="4" w:space="0" w:color="auto"/>
              <w:left w:val="single" w:sz="4" w:space="0" w:color="auto"/>
              <w:bottom w:val="single" w:sz="4" w:space="0" w:color="000000"/>
              <w:right w:val="single" w:sz="4" w:space="0" w:color="auto"/>
            </w:tcBorders>
            <w:vAlign w:val="center"/>
            <w:hideMark/>
          </w:tcPr>
          <w:p w:rsidR="00DF45A3" w:rsidRPr="00DF45A3" w:rsidRDefault="00DF45A3" w:rsidP="00DF45A3">
            <w:pPr>
              <w:spacing w:after="0" w:line="240" w:lineRule="auto"/>
              <w:rPr>
                <w:rFonts w:ascii="Times New Roman" w:eastAsia="Times New Roman" w:hAnsi="Times New Roman" w:cs="Times New Roman"/>
                <w:sz w:val="21"/>
                <w:szCs w:val="21"/>
              </w:rPr>
            </w:pPr>
          </w:p>
        </w:tc>
        <w:tc>
          <w:tcPr>
            <w:tcW w:w="404" w:type="pct"/>
            <w:vMerge/>
            <w:tcBorders>
              <w:top w:val="nil"/>
              <w:left w:val="single" w:sz="4" w:space="0" w:color="auto"/>
              <w:bottom w:val="single" w:sz="4" w:space="0" w:color="000000"/>
              <w:right w:val="single" w:sz="4" w:space="0" w:color="auto"/>
            </w:tcBorders>
            <w:vAlign w:val="center"/>
            <w:hideMark/>
          </w:tcPr>
          <w:p w:rsidR="00DF45A3" w:rsidRPr="00DF45A3" w:rsidRDefault="00DF45A3" w:rsidP="00DF45A3">
            <w:pPr>
              <w:spacing w:after="0" w:line="240" w:lineRule="auto"/>
              <w:rPr>
                <w:rFonts w:ascii="Times New Roman" w:eastAsia="Times New Roman" w:hAnsi="Times New Roman" w:cs="Times New Roman"/>
                <w:sz w:val="21"/>
                <w:szCs w:val="21"/>
              </w:rPr>
            </w:pPr>
          </w:p>
        </w:tc>
        <w:tc>
          <w:tcPr>
            <w:tcW w:w="423" w:type="pct"/>
            <w:gridSpan w:val="3"/>
            <w:tcBorders>
              <w:top w:val="single" w:sz="4" w:space="0" w:color="auto"/>
              <w:left w:val="nil"/>
              <w:bottom w:val="nil"/>
              <w:right w:val="single" w:sz="4" w:space="0" w:color="auto"/>
            </w:tcBorders>
            <w:shd w:val="clear" w:color="auto" w:fill="auto"/>
            <w:hideMark/>
          </w:tcPr>
          <w:p w:rsidR="00DF45A3" w:rsidRPr="00DF45A3" w:rsidRDefault="00DF45A3" w:rsidP="00DF45A3">
            <w:pPr>
              <w:spacing w:after="0" w:line="240" w:lineRule="auto"/>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Отдел образования администрации Уярского района</w:t>
            </w:r>
          </w:p>
        </w:tc>
        <w:tc>
          <w:tcPr>
            <w:tcW w:w="286" w:type="pct"/>
            <w:gridSpan w:val="7"/>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024</w:t>
            </w:r>
          </w:p>
        </w:tc>
        <w:tc>
          <w:tcPr>
            <w:tcW w:w="244" w:type="pct"/>
            <w:gridSpan w:val="5"/>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07 09</w:t>
            </w:r>
          </w:p>
        </w:tc>
        <w:tc>
          <w:tcPr>
            <w:tcW w:w="367" w:type="pct"/>
            <w:gridSpan w:val="4"/>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0110082150</w:t>
            </w:r>
          </w:p>
        </w:tc>
        <w:tc>
          <w:tcPr>
            <w:tcW w:w="163" w:type="pct"/>
            <w:gridSpan w:val="3"/>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360</w:t>
            </w:r>
          </w:p>
        </w:tc>
        <w:tc>
          <w:tcPr>
            <w:tcW w:w="448" w:type="pct"/>
            <w:gridSpan w:val="7"/>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муниципальный бюджет</w:t>
            </w:r>
          </w:p>
        </w:tc>
        <w:tc>
          <w:tcPr>
            <w:tcW w:w="368" w:type="pct"/>
            <w:gridSpan w:val="8"/>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60,0</w:t>
            </w:r>
          </w:p>
        </w:tc>
        <w:tc>
          <w:tcPr>
            <w:tcW w:w="327" w:type="pct"/>
            <w:gridSpan w:val="7"/>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60,0</w:t>
            </w:r>
          </w:p>
        </w:tc>
        <w:tc>
          <w:tcPr>
            <w:tcW w:w="326" w:type="pct"/>
            <w:gridSpan w:val="5"/>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60,0</w:t>
            </w:r>
          </w:p>
        </w:tc>
        <w:tc>
          <w:tcPr>
            <w:tcW w:w="374" w:type="pct"/>
            <w:gridSpan w:val="5"/>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180,0</w:t>
            </w:r>
          </w:p>
        </w:tc>
        <w:tc>
          <w:tcPr>
            <w:tcW w:w="590" w:type="pct"/>
            <w:gridSpan w:val="2"/>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Стипендия учащимся педагогических ВУЗов, заключившим с муниципалитетом договор целевого обучения (2 человек)</w:t>
            </w:r>
          </w:p>
        </w:tc>
      </w:tr>
      <w:tr w:rsidR="00EF24DA" w:rsidRPr="00DF45A3" w:rsidTr="00B220DD">
        <w:trPr>
          <w:gridAfter w:val="1"/>
          <w:wAfter w:w="539" w:type="pct"/>
          <w:trHeight w:val="945"/>
        </w:trPr>
        <w:tc>
          <w:tcPr>
            <w:tcW w:w="142" w:type="pct"/>
            <w:vMerge w:val="restart"/>
            <w:tcBorders>
              <w:top w:val="nil"/>
              <w:left w:val="single" w:sz="4" w:space="0" w:color="auto"/>
              <w:bottom w:val="nil"/>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1.7.4</w:t>
            </w:r>
          </w:p>
        </w:tc>
        <w:tc>
          <w:tcPr>
            <w:tcW w:w="404" w:type="pct"/>
            <w:vMerge w:val="restart"/>
            <w:tcBorders>
              <w:top w:val="nil"/>
              <w:left w:val="single" w:sz="4" w:space="0" w:color="auto"/>
              <w:bottom w:val="single" w:sz="4" w:space="0" w:color="000000"/>
              <w:right w:val="single" w:sz="4" w:space="0" w:color="auto"/>
            </w:tcBorders>
            <w:shd w:val="clear" w:color="auto" w:fill="auto"/>
            <w:hideMark/>
          </w:tcPr>
          <w:p w:rsidR="00DF45A3" w:rsidRPr="00DF45A3" w:rsidRDefault="00DF45A3" w:rsidP="00DF45A3">
            <w:pPr>
              <w:spacing w:after="0" w:line="240" w:lineRule="auto"/>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Обеспечение деятельности (оказание услуг) подведомственных учреждений в рамках подпрограммы «Развитие дошкольного, общего и дополнительного образования детей» муниципальной программы Уярского района «Развитие образования</w:t>
            </w:r>
            <w:r w:rsidRPr="00DF45A3">
              <w:rPr>
                <w:rFonts w:ascii="Times New Roman" w:eastAsia="Times New Roman" w:hAnsi="Times New Roman" w:cs="Times New Roman"/>
                <w:sz w:val="21"/>
                <w:szCs w:val="21"/>
              </w:rPr>
              <w:lastRenderedPageBreak/>
              <w:t>» (централизованная бухгалтерия)</w:t>
            </w:r>
          </w:p>
        </w:tc>
        <w:tc>
          <w:tcPr>
            <w:tcW w:w="423" w:type="pct"/>
            <w:gridSpan w:val="3"/>
            <w:tcBorders>
              <w:top w:val="single" w:sz="4" w:space="0" w:color="auto"/>
              <w:left w:val="nil"/>
              <w:bottom w:val="nil"/>
              <w:right w:val="single" w:sz="4" w:space="0" w:color="auto"/>
            </w:tcBorders>
            <w:shd w:val="clear" w:color="auto" w:fill="auto"/>
            <w:hideMark/>
          </w:tcPr>
          <w:p w:rsidR="00DF45A3" w:rsidRPr="00DF45A3" w:rsidRDefault="00DF45A3" w:rsidP="00DF45A3">
            <w:pPr>
              <w:spacing w:after="0" w:line="240" w:lineRule="auto"/>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lastRenderedPageBreak/>
              <w:t>Отдел образования администрации Уярского района</w:t>
            </w:r>
          </w:p>
        </w:tc>
        <w:tc>
          <w:tcPr>
            <w:tcW w:w="286" w:type="pct"/>
            <w:gridSpan w:val="7"/>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024</w:t>
            </w:r>
          </w:p>
        </w:tc>
        <w:tc>
          <w:tcPr>
            <w:tcW w:w="244" w:type="pct"/>
            <w:gridSpan w:val="5"/>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07 09</w:t>
            </w:r>
          </w:p>
        </w:tc>
        <w:tc>
          <w:tcPr>
            <w:tcW w:w="367" w:type="pct"/>
            <w:gridSpan w:val="4"/>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0110083150</w:t>
            </w:r>
          </w:p>
        </w:tc>
        <w:tc>
          <w:tcPr>
            <w:tcW w:w="163" w:type="pct"/>
            <w:gridSpan w:val="3"/>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120</w:t>
            </w:r>
          </w:p>
        </w:tc>
        <w:tc>
          <w:tcPr>
            <w:tcW w:w="448" w:type="pct"/>
            <w:gridSpan w:val="7"/>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муниципальный бюджет</w:t>
            </w:r>
          </w:p>
        </w:tc>
        <w:tc>
          <w:tcPr>
            <w:tcW w:w="368" w:type="pct"/>
            <w:gridSpan w:val="8"/>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10 934,6</w:t>
            </w:r>
          </w:p>
        </w:tc>
        <w:tc>
          <w:tcPr>
            <w:tcW w:w="327" w:type="pct"/>
            <w:gridSpan w:val="7"/>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10 934,6</w:t>
            </w:r>
          </w:p>
        </w:tc>
        <w:tc>
          <w:tcPr>
            <w:tcW w:w="326" w:type="pct"/>
            <w:gridSpan w:val="5"/>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10 934,6</w:t>
            </w:r>
          </w:p>
        </w:tc>
        <w:tc>
          <w:tcPr>
            <w:tcW w:w="374" w:type="pct"/>
            <w:gridSpan w:val="5"/>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32 803,8</w:t>
            </w:r>
          </w:p>
        </w:tc>
        <w:tc>
          <w:tcPr>
            <w:tcW w:w="590" w:type="pct"/>
            <w:gridSpan w:val="2"/>
            <w:vMerge w:val="restart"/>
            <w:tcBorders>
              <w:top w:val="nil"/>
              <w:left w:val="single" w:sz="4" w:space="0" w:color="auto"/>
              <w:bottom w:val="single" w:sz="4" w:space="0" w:color="000000"/>
              <w:right w:val="single" w:sz="4" w:space="0" w:color="auto"/>
            </w:tcBorders>
            <w:shd w:val="clear" w:color="auto" w:fill="auto"/>
            <w:hideMark/>
          </w:tcPr>
          <w:p w:rsidR="00DF45A3" w:rsidRPr="00DF45A3" w:rsidRDefault="00DF45A3" w:rsidP="00DF45A3">
            <w:pPr>
              <w:spacing w:after="0" w:line="240" w:lineRule="auto"/>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Обеспечение централизованного бухгалтерского обслуживания 14 подведомственных учреждений с 9 структурными подразделениями и аппарата управления</w:t>
            </w:r>
          </w:p>
        </w:tc>
      </w:tr>
      <w:tr w:rsidR="00EF24DA" w:rsidRPr="00DF45A3" w:rsidTr="00B220DD">
        <w:trPr>
          <w:gridAfter w:val="1"/>
          <w:wAfter w:w="539" w:type="pct"/>
          <w:trHeight w:val="1155"/>
        </w:trPr>
        <w:tc>
          <w:tcPr>
            <w:tcW w:w="142" w:type="pct"/>
            <w:vMerge/>
            <w:tcBorders>
              <w:top w:val="nil"/>
              <w:left w:val="single" w:sz="4" w:space="0" w:color="auto"/>
              <w:bottom w:val="nil"/>
              <w:right w:val="single" w:sz="4" w:space="0" w:color="auto"/>
            </w:tcBorders>
            <w:vAlign w:val="center"/>
            <w:hideMark/>
          </w:tcPr>
          <w:p w:rsidR="00DF45A3" w:rsidRPr="00DF45A3" w:rsidRDefault="00DF45A3" w:rsidP="00DF45A3">
            <w:pPr>
              <w:spacing w:after="0" w:line="240" w:lineRule="auto"/>
              <w:rPr>
                <w:rFonts w:ascii="Times New Roman" w:eastAsia="Times New Roman" w:hAnsi="Times New Roman" w:cs="Times New Roman"/>
                <w:sz w:val="21"/>
                <w:szCs w:val="21"/>
              </w:rPr>
            </w:pPr>
          </w:p>
        </w:tc>
        <w:tc>
          <w:tcPr>
            <w:tcW w:w="404" w:type="pct"/>
            <w:vMerge/>
            <w:tcBorders>
              <w:top w:val="nil"/>
              <w:left w:val="single" w:sz="4" w:space="0" w:color="auto"/>
              <w:bottom w:val="single" w:sz="4" w:space="0" w:color="000000"/>
              <w:right w:val="single" w:sz="4" w:space="0" w:color="auto"/>
            </w:tcBorders>
            <w:vAlign w:val="center"/>
            <w:hideMark/>
          </w:tcPr>
          <w:p w:rsidR="00DF45A3" w:rsidRPr="00DF45A3" w:rsidRDefault="00DF45A3" w:rsidP="00DF45A3">
            <w:pPr>
              <w:spacing w:after="0" w:line="240" w:lineRule="auto"/>
              <w:rPr>
                <w:rFonts w:ascii="Times New Roman" w:eastAsia="Times New Roman" w:hAnsi="Times New Roman" w:cs="Times New Roman"/>
                <w:sz w:val="21"/>
                <w:szCs w:val="21"/>
              </w:rPr>
            </w:pPr>
          </w:p>
        </w:tc>
        <w:tc>
          <w:tcPr>
            <w:tcW w:w="423" w:type="pct"/>
            <w:gridSpan w:val="3"/>
            <w:tcBorders>
              <w:top w:val="single" w:sz="4" w:space="0" w:color="auto"/>
              <w:left w:val="nil"/>
              <w:bottom w:val="nil"/>
              <w:right w:val="single" w:sz="4" w:space="0" w:color="auto"/>
            </w:tcBorders>
            <w:shd w:val="clear" w:color="auto" w:fill="auto"/>
            <w:hideMark/>
          </w:tcPr>
          <w:p w:rsidR="00DF45A3" w:rsidRPr="00DF45A3" w:rsidRDefault="00DF45A3" w:rsidP="00DF45A3">
            <w:pPr>
              <w:spacing w:after="0" w:line="240" w:lineRule="auto"/>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Отдел образования администрации Уярского района</w:t>
            </w:r>
          </w:p>
        </w:tc>
        <w:tc>
          <w:tcPr>
            <w:tcW w:w="286" w:type="pct"/>
            <w:gridSpan w:val="7"/>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024</w:t>
            </w:r>
          </w:p>
        </w:tc>
        <w:tc>
          <w:tcPr>
            <w:tcW w:w="244" w:type="pct"/>
            <w:gridSpan w:val="5"/>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07 09</w:t>
            </w:r>
          </w:p>
        </w:tc>
        <w:tc>
          <w:tcPr>
            <w:tcW w:w="367" w:type="pct"/>
            <w:gridSpan w:val="4"/>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0110083150</w:t>
            </w:r>
          </w:p>
        </w:tc>
        <w:tc>
          <w:tcPr>
            <w:tcW w:w="163" w:type="pct"/>
            <w:gridSpan w:val="3"/>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240</w:t>
            </w:r>
          </w:p>
        </w:tc>
        <w:tc>
          <w:tcPr>
            <w:tcW w:w="448" w:type="pct"/>
            <w:gridSpan w:val="7"/>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муниципальный бюджет</w:t>
            </w:r>
          </w:p>
        </w:tc>
        <w:tc>
          <w:tcPr>
            <w:tcW w:w="368" w:type="pct"/>
            <w:gridSpan w:val="8"/>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2 287,9</w:t>
            </w:r>
          </w:p>
        </w:tc>
        <w:tc>
          <w:tcPr>
            <w:tcW w:w="327" w:type="pct"/>
            <w:gridSpan w:val="7"/>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1 150,4</w:t>
            </w:r>
          </w:p>
        </w:tc>
        <w:tc>
          <w:tcPr>
            <w:tcW w:w="326" w:type="pct"/>
            <w:gridSpan w:val="5"/>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1 150,4</w:t>
            </w:r>
          </w:p>
        </w:tc>
        <w:tc>
          <w:tcPr>
            <w:tcW w:w="374" w:type="pct"/>
            <w:gridSpan w:val="5"/>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4 588,7</w:t>
            </w:r>
          </w:p>
        </w:tc>
        <w:tc>
          <w:tcPr>
            <w:tcW w:w="590" w:type="pct"/>
            <w:gridSpan w:val="2"/>
            <w:vMerge/>
            <w:tcBorders>
              <w:top w:val="nil"/>
              <w:left w:val="single" w:sz="4" w:space="0" w:color="auto"/>
              <w:bottom w:val="single" w:sz="4" w:space="0" w:color="000000"/>
              <w:right w:val="single" w:sz="4" w:space="0" w:color="auto"/>
            </w:tcBorders>
            <w:vAlign w:val="center"/>
            <w:hideMark/>
          </w:tcPr>
          <w:p w:rsidR="00DF45A3" w:rsidRPr="00DF45A3" w:rsidRDefault="00DF45A3" w:rsidP="00DF45A3">
            <w:pPr>
              <w:spacing w:after="0" w:line="240" w:lineRule="auto"/>
              <w:rPr>
                <w:rFonts w:ascii="Times New Roman" w:eastAsia="Times New Roman" w:hAnsi="Times New Roman" w:cs="Times New Roman"/>
                <w:sz w:val="21"/>
                <w:szCs w:val="21"/>
              </w:rPr>
            </w:pPr>
          </w:p>
        </w:tc>
      </w:tr>
      <w:tr w:rsidR="00EF24DA" w:rsidRPr="00DF45A3" w:rsidTr="00B220DD">
        <w:trPr>
          <w:gridAfter w:val="1"/>
          <w:wAfter w:w="539" w:type="pct"/>
          <w:trHeight w:val="945"/>
        </w:trPr>
        <w:tc>
          <w:tcPr>
            <w:tcW w:w="142" w:type="pct"/>
            <w:vMerge w:val="restart"/>
            <w:tcBorders>
              <w:top w:val="single" w:sz="4" w:space="0" w:color="auto"/>
              <w:left w:val="single" w:sz="4" w:space="0" w:color="auto"/>
              <w:bottom w:val="nil"/>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lastRenderedPageBreak/>
              <w:t>1.7.5</w:t>
            </w:r>
          </w:p>
        </w:tc>
        <w:tc>
          <w:tcPr>
            <w:tcW w:w="404" w:type="pct"/>
            <w:vMerge w:val="restart"/>
            <w:tcBorders>
              <w:top w:val="nil"/>
              <w:left w:val="single" w:sz="4" w:space="0" w:color="auto"/>
              <w:bottom w:val="single" w:sz="4" w:space="0" w:color="000000"/>
              <w:right w:val="single" w:sz="4" w:space="0" w:color="auto"/>
            </w:tcBorders>
            <w:shd w:val="clear" w:color="auto" w:fill="auto"/>
            <w:hideMark/>
          </w:tcPr>
          <w:p w:rsidR="00DF45A3" w:rsidRPr="00DF45A3" w:rsidRDefault="00DF45A3" w:rsidP="00DF45A3">
            <w:pPr>
              <w:spacing w:after="0" w:line="240" w:lineRule="auto"/>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Обеспечение деятельности (оказание услуг) подведомственных учреждений в рамках подпрограммы «Развитие дошкольного, общего и дополнительного образования детей» муниципальной программы Уярского района «Развитие образования» (методический кабинет)</w:t>
            </w:r>
          </w:p>
        </w:tc>
        <w:tc>
          <w:tcPr>
            <w:tcW w:w="423" w:type="pct"/>
            <w:gridSpan w:val="3"/>
            <w:tcBorders>
              <w:top w:val="single" w:sz="4" w:space="0" w:color="auto"/>
              <w:left w:val="nil"/>
              <w:bottom w:val="nil"/>
              <w:right w:val="single" w:sz="4" w:space="0" w:color="auto"/>
            </w:tcBorders>
            <w:shd w:val="clear" w:color="auto" w:fill="auto"/>
            <w:hideMark/>
          </w:tcPr>
          <w:p w:rsidR="00DF45A3" w:rsidRPr="00DF45A3" w:rsidRDefault="00DF45A3" w:rsidP="00DF45A3">
            <w:pPr>
              <w:spacing w:after="0" w:line="240" w:lineRule="auto"/>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Отдел образования администрации Уярского района</w:t>
            </w:r>
          </w:p>
        </w:tc>
        <w:tc>
          <w:tcPr>
            <w:tcW w:w="286" w:type="pct"/>
            <w:gridSpan w:val="7"/>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024</w:t>
            </w:r>
          </w:p>
        </w:tc>
        <w:tc>
          <w:tcPr>
            <w:tcW w:w="244" w:type="pct"/>
            <w:gridSpan w:val="5"/>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07 09</w:t>
            </w:r>
          </w:p>
        </w:tc>
        <w:tc>
          <w:tcPr>
            <w:tcW w:w="367" w:type="pct"/>
            <w:gridSpan w:val="4"/>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0110084150</w:t>
            </w:r>
          </w:p>
        </w:tc>
        <w:tc>
          <w:tcPr>
            <w:tcW w:w="163" w:type="pct"/>
            <w:gridSpan w:val="3"/>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120</w:t>
            </w:r>
          </w:p>
        </w:tc>
        <w:tc>
          <w:tcPr>
            <w:tcW w:w="448" w:type="pct"/>
            <w:gridSpan w:val="7"/>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муниципальный бюджет</w:t>
            </w:r>
          </w:p>
        </w:tc>
        <w:tc>
          <w:tcPr>
            <w:tcW w:w="368" w:type="pct"/>
            <w:gridSpan w:val="8"/>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1 352,0</w:t>
            </w:r>
          </w:p>
        </w:tc>
        <w:tc>
          <w:tcPr>
            <w:tcW w:w="327" w:type="pct"/>
            <w:gridSpan w:val="7"/>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1 352,0</w:t>
            </w:r>
          </w:p>
        </w:tc>
        <w:tc>
          <w:tcPr>
            <w:tcW w:w="326" w:type="pct"/>
            <w:gridSpan w:val="5"/>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1 352,0</w:t>
            </w:r>
          </w:p>
        </w:tc>
        <w:tc>
          <w:tcPr>
            <w:tcW w:w="374" w:type="pct"/>
            <w:gridSpan w:val="5"/>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4 056,0</w:t>
            </w:r>
          </w:p>
        </w:tc>
        <w:tc>
          <w:tcPr>
            <w:tcW w:w="590" w:type="pct"/>
            <w:gridSpan w:val="2"/>
            <w:vMerge w:val="restart"/>
            <w:tcBorders>
              <w:top w:val="nil"/>
              <w:left w:val="single" w:sz="4" w:space="0" w:color="auto"/>
              <w:bottom w:val="single" w:sz="4" w:space="0" w:color="auto"/>
              <w:right w:val="single" w:sz="4" w:space="0" w:color="auto"/>
            </w:tcBorders>
            <w:shd w:val="clear" w:color="auto" w:fill="auto"/>
            <w:hideMark/>
          </w:tcPr>
          <w:p w:rsidR="00DF45A3" w:rsidRPr="00DF45A3" w:rsidRDefault="00DF45A3" w:rsidP="00DF45A3">
            <w:pPr>
              <w:spacing w:after="0" w:line="240" w:lineRule="auto"/>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 xml:space="preserve">Повышение эффективности управления в системе муниципального образования (12 СОШ, 1 ДОУ, 1 </w:t>
            </w:r>
            <w:proofErr w:type="gramStart"/>
            <w:r w:rsidRPr="00DF45A3">
              <w:rPr>
                <w:rFonts w:ascii="Times New Roman" w:eastAsia="Times New Roman" w:hAnsi="Times New Roman" w:cs="Times New Roman"/>
                <w:sz w:val="21"/>
                <w:szCs w:val="21"/>
              </w:rPr>
              <w:t>ДО</w:t>
            </w:r>
            <w:proofErr w:type="gramEnd"/>
            <w:r w:rsidRPr="00DF45A3">
              <w:rPr>
                <w:rFonts w:ascii="Times New Roman" w:eastAsia="Times New Roman" w:hAnsi="Times New Roman" w:cs="Times New Roman"/>
                <w:sz w:val="21"/>
                <w:szCs w:val="21"/>
              </w:rPr>
              <w:t xml:space="preserve">)  </w:t>
            </w:r>
            <w:proofErr w:type="gramStart"/>
            <w:r w:rsidRPr="00DF45A3">
              <w:rPr>
                <w:rFonts w:ascii="Times New Roman" w:eastAsia="Times New Roman" w:hAnsi="Times New Roman" w:cs="Times New Roman"/>
                <w:sz w:val="21"/>
                <w:szCs w:val="21"/>
              </w:rPr>
              <w:t>в</w:t>
            </w:r>
            <w:proofErr w:type="gramEnd"/>
            <w:r w:rsidRPr="00DF45A3">
              <w:rPr>
                <w:rFonts w:ascii="Times New Roman" w:eastAsia="Times New Roman" w:hAnsi="Times New Roman" w:cs="Times New Roman"/>
                <w:sz w:val="21"/>
                <w:szCs w:val="21"/>
              </w:rPr>
              <w:t xml:space="preserve"> части вопросов </w:t>
            </w:r>
            <w:proofErr w:type="spellStart"/>
            <w:r w:rsidRPr="00DF45A3">
              <w:rPr>
                <w:rFonts w:ascii="Times New Roman" w:eastAsia="Times New Roman" w:hAnsi="Times New Roman" w:cs="Times New Roman"/>
                <w:sz w:val="21"/>
                <w:szCs w:val="21"/>
              </w:rPr>
              <w:t>реализациипод</w:t>
            </w:r>
            <w:proofErr w:type="spellEnd"/>
            <w:r w:rsidRPr="00DF45A3">
              <w:rPr>
                <w:rFonts w:ascii="Times New Roman" w:eastAsia="Times New Roman" w:hAnsi="Times New Roman" w:cs="Times New Roman"/>
                <w:sz w:val="21"/>
                <w:szCs w:val="21"/>
              </w:rPr>
              <w:t xml:space="preserve"> программы</w:t>
            </w:r>
          </w:p>
        </w:tc>
      </w:tr>
      <w:tr w:rsidR="00EF24DA" w:rsidRPr="00DF45A3" w:rsidTr="00B220DD">
        <w:trPr>
          <w:gridAfter w:val="1"/>
          <w:wAfter w:w="539" w:type="pct"/>
          <w:trHeight w:val="1110"/>
        </w:trPr>
        <w:tc>
          <w:tcPr>
            <w:tcW w:w="142" w:type="pct"/>
            <w:vMerge/>
            <w:tcBorders>
              <w:top w:val="single" w:sz="4" w:space="0" w:color="auto"/>
              <w:left w:val="single" w:sz="4" w:space="0" w:color="auto"/>
              <w:bottom w:val="nil"/>
              <w:right w:val="single" w:sz="4" w:space="0" w:color="auto"/>
            </w:tcBorders>
            <w:vAlign w:val="center"/>
            <w:hideMark/>
          </w:tcPr>
          <w:p w:rsidR="00DF45A3" w:rsidRPr="00DF45A3" w:rsidRDefault="00DF45A3" w:rsidP="00DF45A3">
            <w:pPr>
              <w:spacing w:after="0" w:line="240" w:lineRule="auto"/>
              <w:rPr>
                <w:rFonts w:ascii="Times New Roman" w:eastAsia="Times New Roman" w:hAnsi="Times New Roman" w:cs="Times New Roman"/>
                <w:sz w:val="21"/>
                <w:szCs w:val="21"/>
              </w:rPr>
            </w:pPr>
          </w:p>
        </w:tc>
        <w:tc>
          <w:tcPr>
            <w:tcW w:w="404" w:type="pct"/>
            <w:vMerge/>
            <w:tcBorders>
              <w:top w:val="nil"/>
              <w:left w:val="single" w:sz="4" w:space="0" w:color="auto"/>
              <w:bottom w:val="single" w:sz="4" w:space="0" w:color="000000"/>
              <w:right w:val="single" w:sz="4" w:space="0" w:color="auto"/>
            </w:tcBorders>
            <w:vAlign w:val="center"/>
            <w:hideMark/>
          </w:tcPr>
          <w:p w:rsidR="00DF45A3" w:rsidRPr="00DF45A3" w:rsidRDefault="00DF45A3" w:rsidP="00DF45A3">
            <w:pPr>
              <w:spacing w:after="0" w:line="240" w:lineRule="auto"/>
              <w:rPr>
                <w:rFonts w:ascii="Times New Roman" w:eastAsia="Times New Roman" w:hAnsi="Times New Roman" w:cs="Times New Roman"/>
                <w:sz w:val="21"/>
                <w:szCs w:val="21"/>
              </w:rPr>
            </w:pPr>
          </w:p>
        </w:tc>
        <w:tc>
          <w:tcPr>
            <w:tcW w:w="423" w:type="pct"/>
            <w:gridSpan w:val="3"/>
            <w:tcBorders>
              <w:top w:val="single" w:sz="4" w:space="0" w:color="auto"/>
              <w:left w:val="nil"/>
              <w:bottom w:val="nil"/>
              <w:right w:val="single" w:sz="4" w:space="0" w:color="auto"/>
            </w:tcBorders>
            <w:shd w:val="clear" w:color="auto" w:fill="auto"/>
            <w:hideMark/>
          </w:tcPr>
          <w:p w:rsidR="00DF45A3" w:rsidRPr="00DF45A3" w:rsidRDefault="00DF45A3" w:rsidP="00DF45A3">
            <w:pPr>
              <w:spacing w:after="0" w:line="240" w:lineRule="auto"/>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Отдел образования администрации Уярского района</w:t>
            </w:r>
          </w:p>
        </w:tc>
        <w:tc>
          <w:tcPr>
            <w:tcW w:w="286" w:type="pct"/>
            <w:gridSpan w:val="7"/>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024</w:t>
            </w:r>
          </w:p>
        </w:tc>
        <w:tc>
          <w:tcPr>
            <w:tcW w:w="244" w:type="pct"/>
            <w:gridSpan w:val="5"/>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07 09</w:t>
            </w:r>
          </w:p>
        </w:tc>
        <w:tc>
          <w:tcPr>
            <w:tcW w:w="367" w:type="pct"/>
            <w:gridSpan w:val="4"/>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0110084150</w:t>
            </w:r>
          </w:p>
        </w:tc>
        <w:tc>
          <w:tcPr>
            <w:tcW w:w="163" w:type="pct"/>
            <w:gridSpan w:val="3"/>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240</w:t>
            </w:r>
          </w:p>
        </w:tc>
        <w:tc>
          <w:tcPr>
            <w:tcW w:w="448" w:type="pct"/>
            <w:gridSpan w:val="7"/>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муниципальный бюджет</w:t>
            </w:r>
          </w:p>
        </w:tc>
        <w:tc>
          <w:tcPr>
            <w:tcW w:w="368" w:type="pct"/>
            <w:gridSpan w:val="8"/>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297,7</w:t>
            </w:r>
          </w:p>
        </w:tc>
        <w:tc>
          <w:tcPr>
            <w:tcW w:w="327" w:type="pct"/>
            <w:gridSpan w:val="7"/>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197,7</w:t>
            </w:r>
          </w:p>
        </w:tc>
        <w:tc>
          <w:tcPr>
            <w:tcW w:w="326" w:type="pct"/>
            <w:gridSpan w:val="5"/>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197,7</w:t>
            </w:r>
          </w:p>
        </w:tc>
        <w:tc>
          <w:tcPr>
            <w:tcW w:w="374" w:type="pct"/>
            <w:gridSpan w:val="5"/>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693,1</w:t>
            </w:r>
          </w:p>
        </w:tc>
        <w:tc>
          <w:tcPr>
            <w:tcW w:w="590" w:type="pct"/>
            <w:gridSpan w:val="2"/>
            <w:vMerge/>
            <w:tcBorders>
              <w:top w:val="nil"/>
              <w:left w:val="single" w:sz="4" w:space="0" w:color="auto"/>
              <w:bottom w:val="single" w:sz="4" w:space="0" w:color="auto"/>
              <w:right w:val="single" w:sz="4" w:space="0" w:color="auto"/>
            </w:tcBorders>
            <w:vAlign w:val="center"/>
            <w:hideMark/>
          </w:tcPr>
          <w:p w:rsidR="00DF45A3" w:rsidRPr="00DF45A3" w:rsidRDefault="00DF45A3" w:rsidP="00DF45A3">
            <w:pPr>
              <w:spacing w:after="0" w:line="240" w:lineRule="auto"/>
              <w:rPr>
                <w:rFonts w:ascii="Times New Roman" w:eastAsia="Times New Roman" w:hAnsi="Times New Roman" w:cs="Times New Roman"/>
                <w:sz w:val="21"/>
                <w:szCs w:val="21"/>
              </w:rPr>
            </w:pPr>
          </w:p>
        </w:tc>
      </w:tr>
      <w:tr w:rsidR="00EF24DA" w:rsidRPr="00DF45A3" w:rsidTr="00B220DD">
        <w:trPr>
          <w:gridAfter w:val="1"/>
          <w:wAfter w:w="539" w:type="pct"/>
          <w:trHeight w:val="2145"/>
        </w:trPr>
        <w:tc>
          <w:tcPr>
            <w:tcW w:w="142" w:type="pct"/>
            <w:tcBorders>
              <w:top w:val="single" w:sz="4" w:space="0" w:color="auto"/>
              <w:left w:val="single" w:sz="4" w:space="0" w:color="auto"/>
              <w:bottom w:val="nil"/>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1.7.6</w:t>
            </w:r>
          </w:p>
        </w:tc>
        <w:tc>
          <w:tcPr>
            <w:tcW w:w="404" w:type="pct"/>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Обеспечение деятельности (оказание услуг) подведомственных учреждений в рамках подпрограм</w:t>
            </w:r>
            <w:r w:rsidRPr="00DF45A3">
              <w:rPr>
                <w:rFonts w:ascii="Times New Roman" w:eastAsia="Times New Roman" w:hAnsi="Times New Roman" w:cs="Times New Roman"/>
                <w:sz w:val="21"/>
                <w:szCs w:val="21"/>
              </w:rPr>
              <w:lastRenderedPageBreak/>
              <w:t>мы «Развитие дошкольного, общего и дополнительного образования детей» муниципальной программы Уярского района «Развитие образования» (группа хозяйственного обслуживания)</w:t>
            </w:r>
          </w:p>
        </w:tc>
        <w:tc>
          <w:tcPr>
            <w:tcW w:w="423" w:type="pct"/>
            <w:gridSpan w:val="3"/>
            <w:tcBorders>
              <w:top w:val="single" w:sz="4" w:space="0" w:color="auto"/>
              <w:left w:val="nil"/>
              <w:bottom w:val="nil"/>
              <w:right w:val="single" w:sz="4" w:space="0" w:color="auto"/>
            </w:tcBorders>
            <w:shd w:val="clear" w:color="auto" w:fill="auto"/>
            <w:hideMark/>
          </w:tcPr>
          <w:p w:rsidR="00DF45A3" w:rsidRPr="00DF45A3" w:rsidRDefault="00DF45A3" w:rsidP="00DF45A3">
            <w:pPr>
              <w:spacing w:after="0" w:line="240" w:lineRule="auto"/>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lastRenderedPageBreak/>
              <w:t>Отдел образования администрации Уярского района</w:t>
            </w:r>
          </w:p>
        </w:tc>
        <w:tc>
          <w:tcPr>
            <w:tcW w:w="286" w:type="pct"/>
            <w:gridSpan w:val="7"/>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024</w:t>
            </w:r>
          </w:p>
        </w:tc>
        <w:tc>
          <w:tcPr>
            <w:tcW w:w="244" w:type="pct"/>
            <w:gridSpan w:val="5"/>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07 09</w:t>
            </w:r>
          </w:p>
        </w:tc>
        <w:tc>
          <w:tcPr>
            <w:tcW w:w="367" w:type="pct"/>
            <w:gridSpan w:val="4"/>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0110085150</w:t>
            </w:r>
          </w:p>
        </w:tc>
        <w:tc>
          <w:tcPr>
            <w:tcW w:w="163" w:type="pct"/>
            <w:gridSpan w:val="3"/>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120</w:t>
            </w:r>
          </w:p>
        </w:tc>
        <w:tc>
          <w:tcPr>
            <w:tcW w:w="448" w:type="pct"/>
            <w:gridSpan w:val="7"/>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муниципальный бюджет</w:t>
            </w:r>
          </w:p>
        </w:tc>
        <w:tc>
          <w:tcPr>
            <w:tcW w:w="368" w:type="pct"/>
            <w:gridSpan w:val="8"/>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577,2</w:t>
            </w:r>
          </w:p>
        </w:tc>
        <w:tc>
          <w:tcPr>
            <w:tcW w:w="327" w:type="pct"/>
            <w:gridSpan w:val="7"/>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577,2</w:t>
            </w:r>
          </w:p>
        </w:tc>
        <w:tc>
          <w:tcPr>
            <w:tcW w:w="326" w:type="pct"/>
            <w:gridSpan w:val="5"/>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577,2</w:t>
            </w:r>
          </w:p>
        </w:tc>
        <w:tc>
          <w:tcPr>
            <w:tcW w:w="374" w:type="pct"/>
            <w:gridSpan w:val="5"/>
            <w:tcBorders>
              <w:top w:val="nil"/>
              <w:left w:val="nil"/>
              <w:bottom w:val="single" w:sz="4" w:space="0" w:color="auto"/>
              <w:right w:val="single" w:sz="4" w:space="0" w:color="auto"/>
            </w:tcBorders>
            <w:shd w:val="clear" w:color="auto" w:fill="auto"/>
            <w:noWrap/>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1 731,6</w:t>
            </w:r>
          </w:p>
        </w:tc>
        <w:tc>
          <w:tcPr>
            <w:tcW w:w="590" w:type="pct"/>
            <w:gridSpan w:val="2"/>
            <w:tcBorders>
              <w:top w:val="nil"/>
              <w:left w:val="nil"/>
              <w:bottom w:val="single" w:sz="4" w:space="0" w:color="auto"/>
              <w:right w:val="single" w:sz="4" w:space="0" w:color="auto"/>
            </w:tcBorders>
            <w:shd w:val="clear" w:color="auto" w:fill="auto"/>
            <w:hideMark/>
          </w:tcPr>
          <w:p w:rsidR="00DF45A3" w:rsidRPr="00DF45A3" w:rsidRDefault="00DF45A3" w:rsidP="00DF45A3">
            <w:pPr>
              <w:spacing w:after="0" w:line="240" w:lineRule="auto"/>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 xml:space="preserve">Повышение эффективности управления в системе муниципального образования (12 СОШ, 1 ДОУ, 1 </w:t>
            </w:r>
            <w:proofErr w:type="gramStart"/>
            <w:r w:rsidRPr="00DF45A3">
              <w:rPr>
                <w:rFonts w:ascii="Times New Roman" w:eastAsia="Times New Roman" w:hAnsi="Times New Roman" w:cs="Times New Roman"/>
                <w:sz w:val="21"/>
                <w:szCs w:val="21"/>
              </w:rPr>
              <w:t>ДО</w:t>
            </w:r>
            <w:proofErr w:type="gramEnd"/>
            <w:r w:rsidRPr="00DF45A3">
              <w:rPr>
                <w:rFonts w:ascii="Times New Roman" w:eastAsia="Times New Roman" w:hAnsi="Times New Roman" w:cs="Times New Roman"/>
                <w:sz w:val="21"/>
                <w:szCs w:val="21"/>
              </w:rPr>
              <w:t xml:space="preserve">)  </w:t>
            </w:r>
            <w:proofErr w:type="gramStart"/>
            <w:r w:rsidRPr="00DF45A3">
              <w:rPr>
                <w:rFonts w:ascii="Times New Roman" w:eastAsia="Times New Roman" w:hAnsi="Times New Roman" w:cs="Times New Roman"/>
                <w:sz w:val="21"/>
                <w:szCs w:val="21"/>
              </w:rPr>
              <w:t>в</w:t>
            </w:r>
            <w:proofErr w:type="gramEnd"/>
            <w:r w:rsidRPr="00DF45A3">
              <w:rPr>
                <w:rFonts w:ascii="Times New Roman" w:eastAsia="Times New Roman" w:hAnsi="Times New Roman" w:cs="Times New Roman"/>
                <w:sz w:val="21"/>
                <w:szCs w:val="21"/>
              </w:rPr>
              <w:t xml:space="preserve"> части вопросов </w:t>
            </w:r>
            <w:r w:rsidRPr="00DF45A3">
              <w:rPr>
                <w:rFonts w:ascii="Times New Roman" w:eastAsia="Times New Roman" w:hAnsi="Times New Roman" w:cs="Times New Roman"/>
                <w:sz w:val="21"/>
                <w:szCs w:val="21"/>
              </w:rPr>
              <w:lastRenderedPageBreak/>
              <w:t>реализации программы</w:t>
            </w:r>
          </w:p>
        </w:tc>
      </w:tr>
      <w:tr w:rsidR="00EF24DA" w:rsidRPr="00DF45A3" w:rsidTr="00B220DD">
        <w:trPr>
          <w:gridAfter w:val="1"/>
          <w:wAfter w:w="539" w:type="pct"/>
          <w:trHeight w:val="285"/>
        </w:trPr>
        <w:tc>
          <w:tcPr>
            <w:tcW w:w="142"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lastRenderedPageBreak/>
              <w:t> </w:t>
            </w:r>
          </w:p>
        </w:tc>
        <w:tc>
          <w:tcPr>
            <w:tcW w:w="404" w:type="pct"/>
            <w:tcBorders>
              <w:top w:val="nil"/>
              <w:left w:val="nil"/>
              <w:bottom w:val="single" w:sz="4" w:space="0" w:color="auto"/>
              <w:right w:val="single" w:sz="4" w:space="0" w:color="auto"/>
            </w:tcBorders>
            <w:shd w:val="clear" w:color="auto" w:fill="auto"/>
            <w:vAlign w:val="center"/>
            <w:hideMark/>
          </w:tcPr>
          <w:p w:rsidR="00DF45A3" w:rsidRPr="00DF45A3" w:rsidRDefault="00DF45A3" w:rsidP="00DF45A3">
            <w:pPr>
              <w:spacing w:after="0" w:line="240" w:lineRule="auto"/>
              <w:rPr>
                <w:rFonts w:ascii="Times New Roman" w:eastAsia="Times New Roman" w:hAnsi="Times New Roman" w:cs="Times New Roman"/>
                <w:b/>
                <w:bCs/>
                <w:sz w:val="21"/>
                <w:szCs w:val="21"/>
              </w:rPr>
            </w:pPr>
            <w:r w:rsidRPr="00DF45A3">
              <w:rPr>
                <w:rFonts w:ascii="Times New Roman" w:eastAsia="Times New Roman" w:hAnsi="Times New Roman" w:cs="Times New Roman"/>
                <w:b/>
                <w:bCs/>
                <w:sz w:val="21"/>
                <w:szCs w:val="21"/>
              </w:rPr>
              <w:t>ВСЕГО, в том числе:</w:t>
            </w:r>
          </w:p>
        </w:tc>
        <w:tc>
          <w:tcPr>
            <w:tcW w:w="423" w:type="pct"/>
            <w:gridSpan w:val="3"/>
            <w:tcBorders>
              <w:top w:val="single" w:sz="4" w:space="0" w:color="auto"/>
              <w:left w:val="nil"/>
              <w:bottom w:val="single" w:sz="4" w:space="0" w:color="auto"/>
              <w:right w:val="single" w:sz="4" w:space="0" w:color="auto"/>
            </w:tcBorders>
            <w:shd w:val="clear" w:color="auto" w:fill="auto"/>
            <w:vAlign w:val="center"/>
            <w:hideMark/>
          </w:tcPr>
          <w:p w:rsidR="00DF45A3" w:rsidRPr="00DF45A3" w:rsidRDefault="00DF45A3" w:rsidP="00DF45A3">
            <w:pPr>
              <w:spacing w:after="0" w:line="240" w:lineRule="auto"/>
              <w:rPr>
                <w:rFonts w:ascii="Times New Roman" w:eastAsia="Times New Roman" w:hAnsi="Times New Roman" w:cs="Times New Roman"/>
                <w:b/>
                <w:bCs/>
                <w:sz w:val="21"/>
                <w:szCs w:val="21"/>
              </w:rPr>
            </w:pPr>
            <w:r w:rsidRPr="00DF45A3">
              <w:rPr>
                <w:rFonts w:ascii="Times New Roman" w:eastAsia="Times New Roman" w:hAnsi="Times New Roman" w:cs="Times New Roman"/>
                <w:b/>
                <w:bCs/>
                <w:sz w:val="21"/>
                <w:szCs w:val="21"/>
              </w:rPr>
              <w:t> </w:t>
            </w:r>
          </w:p>
        </w:tc>
        <w:tc>
          <w:tcPr>
            <w:tcW w:w="286" w:type="pct"/>
            <w:gridSpan w:val="7"/>
            <w:tcBorders>
              <w:top w:val="nil"/>
              <w:left w:val="nil"/>
              <w:bottom w:val="single" w:sz="4" w:space="0" w:color="auto"/>
              <w:right w:val="single" w:sz="4" w:space="0" w:color="auto"/>
            </w:tcBorders>
            <w:shd w:val="clear" w:color="auto" w:fill="auto"/>
            <w:vAlign w:val="center"/>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 </w:t>
            </w:r>
          </w:p>
        </w:tc>
        <w:tc>
          <w:tcPr>
            <w:tcW w:w="244" w:type="pct"/>
            <w:gridSpan w:val="5"/>
            <w:tcBorders>
              <w:top w:val="nil"/>
              <w:left w:val="nil"/>
              <w:bottom w:val="single" w:sz="4" w:space="0" w:color="auto"/>
              <w:right w:val="single" w:sz="4" w:space="0" w:color="auto"/>
            </w:tcBorders>
            <w:shd w:val="clear" w:color="auto" w:fill="auto"/>
            <w:vAlign w:val="center"/>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 </w:t>
            </w:r>
          </w:p>
        </w:tc>
        <w:tc>
          <w:tcPr>
            <w:tcW w:w="367" w:type="pct"/>
            <w:gridSpan w:val="4"/>
            <w:tcBorders>
              <w:top w:val="nil"/>
              <w:left w:val="nil"/>
              <w:bottom w:val="single" w:sz="4" w:space="0" w:color="auto"/>
              <w:right w:val="single" w:sz="4" w:space="0" w:color="auto"/>
            </w:tcBorders>
            <w:shd w:val="clear" w:color="auto" w:fill="auto"/>
            <w:vAlign w:val="center"/>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 </w:t>
            </w:r>
          </w:p>
        </w:tc>
        <w:tc>
          <w:tcPr>
            <w:tcW w:w="163" w:type="pct"/>
            <w:gridSpan w:val="3"/>
            <w:tcBorders>
              <w:top w:val="nil"/>
              <w:left w:val="nil"/>
              <w:bottom w:val="single" w:sz="4" w:space="0" w:color="auto"/>
              <w:right w:val="single" w:sz="4" w:space="0" w:color="auto"/>
            </w:tcBorders>
            <w:shd w:val="clear" w:color="auto" w:fill="auto"/>
            <w:vAlign w:val="center"/>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 </w:t>
            </w:r>
          </w:p>
        </w:tc>
        <w:tc>
          <w:tcPr>
            <w:tcW w:w="448" w:type="pct"/>
            <w:gridSpan w:val="7"/>
            <w:tcBorders>
              <w:top w:val="nil"/>
              <w:left w:val="nil"/>
              <w:bottom w:val="single" w:sz="4" w:space="0" w:color="auto"/>
              <w:right w:val="single" w:sz="4" w:space="0" w:color="auto"/>
            </w:tcBorders>
            <w:shd w:val="clear" w:color="auto" w:fill="auto"/>
            <w:vAlign w:val="center"/>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 </w:t>
            </w:r>
          </w:p>
        </w:tc>
        <w:tc>
          <w:tcPr>
            <w:tcW w:w="368" w:type="pct"/>
            <w:gridSpan w:val="8"/>
            <w:tcBorders>
              <w:top w:val="nil"/>
              <w:left w:val="nil"/>
              <w:bottom w:val="single" w:sz="4" w:space="0" w:color="auto"/>
              <w:right w:val="single" w:sz="4" w:space="0" w:color="auto"/>
            </w:tcBorders>
            <w:shd w:val="clear" w:color="auto" w:fill="auto"/>
            <w:vAlign w:val="center"/>
            <w:hideMark/>
          </w:tcPr>
          <w:p w:rsidR="00DF45A3" w:rsidRPr="00DF45A3" w:rsidRDefault="00DF45A3" w:rsidP="00DF45A3">
            <w:pPr>
              <w:spacing w:after="0" w:line="240" w:lineRule="auto"/>
              <w:jc w:val="center"/>
              <w:rPr>
                <w:rFonts w:ascii="Times New Roman" w:eastAsia="Times New Roman" w:hAnsi="Times New Roman" w:cs="Times New Roman"/>
                <w:b/>
                <w:bCs/>
                <w:sz w:val="21"/>
                <w:szCs w:val="21"/>
              </w:rPr>
            </w:pPr>
            <w:r w:rsidRPr="00DF45A3">
              <w:rPr>
                <w:rFonts w:ascii="Times New Roman" w:eastAsia="Times New Roman" w:hAnsi="Times New Roman" w:cs="Times New Roman"/>
                <w:b/>
                <w:bCs/>
                <w:sz w:val="21"/>
                <w:szCs w:val="21"/>
              </w:rPr>
              <w:t>718 093,0</w:t>
            </w:r>
          </w:p>
        </w:tc>
        <w:tc>
          <w:tcPr>
            <w:tcW w:w="327" w:type="pct"/>
            <w:gridSpan w:val="7"/>
            <w:tcBorders>
              <w:top w:val="nil"/>
              <w:left w:val="nil"/>
              <w:bottom w:val="single" w:sz="4" w:space="0" w:color="auto"/>
              <w:right w:val="single" w:sz="4" w:space="0" w:color="auto"/>
            </w:tcBorders>
            <w:shd w:val="clear" w:color="auto" w:fill="auto"/>
            <w:vAlign w:val="center"/>
            <w:hideMark/>
          </w:tcPr>
          <w:p w:rsidR="00DF45A3" w:rsidRPr="00DF45A3" w:rsidRDefault="00DF45A3" w:rsidP="00DF45A3">
            <w:pPr>
              <w:spacing w:after="0" w:line="240" w:lineRule="auto"/>
              <w:jc w:val="center"/>
              <w:rPr>
                <w:rFonts w:ascii="Times New Roman" w:eastAsia="Times New Roman" w:hAnsi="Times New Roman" w:cs="Times New Roman"/>
                <w:b/>
                <w:bCs/>
                <w:sz w:val="21"/>
                <w:szCs w:val="21"/>
              </w:rPr>
            </w:pPr>
            <w:r w:rsidRPr="00DF45A3">
              <w:rPr>
                <w:rFonts w:ascii="Times New Roman" w:eastAsia="Times New Roman" w:hAnsi="Times New Roman" w:cs="Times New Roman"/>
                <w:b/>
                <w:bCs/>
                <w:sz w:val="21"/>
                <w:szCs w:val="21"/>
              </w:rPr>
              <w:t>712 287,1</w:t>
            </w:r>
          </w:p>
        </w:tc>
        <w:tc>
          <w:tcPr>
            <w:tcW w:w="326" w:type="pct"/>
            <w:gridSpan w:val="5"/>
            <w:tcBorders>
              <w:top w:val="nil"/>
              <w:left w:val="nil"/>
              <w:bottom w:val="single" w:sz="4" w:space="0" w:color="auto"/>
              <w:right w:val="single" w:sz="4" w:space="0" w:color="auto"/>
            </w:tcBorders>
            <w:shd w:val="clear" w:color="auto" w:fill="auto"/>
            <w:vAlign w:val="center"/>
            <w:hideMark/>
          </w:tcPr>
          <w:p w:rsidR="00DF45A3" w:rsidRPr="00DF45A3" w:rsidRDefault="00DF45A3" w:rsidP="00DF45A3">
            <w:pPr>
              <w:spacing w:after="0" w:line="240" w:lineRule="auto"/>
              <w:jc w:val="center"/>
              <w:rPr>
                <w:rFonts w:ascii="Times New Roman" w:eastAsia="Times New Roman" w:hAnsi="Times New Roman" w:cs="Times New Roman"/>
                <w:b/>
                <w:bCs/>
                <w:sz w:val="21"/>
                <w:szCs w:val="21"/>
              </w:rPr>
            </w:pPr>
            <w:r w:rsidRPr="00DF45A3">
              <w:rPr>
                <w:rFonts w:ascii="Times New Roman" w:eastAsia="Times New Roman" w:hAnsi="Times New Roman" w:cs="Times New Roman"/>
                <w:b/>
                <w:bCs/>
                <w:sz w:val="21"/>
                <w:szCs w:val="21"/>
              </w:rPr>
              <w:t>703 804,8</w:t>
            </w:r>
          </w:p>
        </w:tc>
        <w:tc>
          <w:tcPr>
            <w:tcW w:w="374" w:type="pct"/>
            <w:gridSpan w:val="5"/>
            <w:tcBorders>
              <w:top w:val="nil"/>
              <w:left w:val="nil"/>
              <w:bottom w:val="single" w:sz="4" w:space="0" w:color="auto"/>
              <w:right w:val="single" w:sz="4" w:space="0" w:color="auto"/>
            </w:tcBorders>
            <w:shd w:val="clear" w:color="auto" w:fill="auto"/>
            <w:vAlign w:val="center"/>
            <w:hideMark/>
          </w:tcPr>
          <w:p w:rsidR="00DF45A3" w:rsidRPr="00DF45A3" w:rsidRDefault="00DF45A3" w:rsidP="00DF45A3">
            <w:pPr>
              <w:spacing w:after="0" w:line="240" w:lineRule="auto"/>
              <w:jc w:val="center"/>
              <w:rPr>
                <w:rFonts w:ascii="Times New Roman" w:eastAsia="Times New Roman" w:hAnsi="Times New Roman" w:cs="Times New Roman"/>
                <w:b/>
                <w:bCs/>
                <w:sz w:val="21"/>
                <w:szCs w:val="21"/>
              </w:rPr>
            </w:pPr>
            <w:r w:rsidRPr="00DF45A3">
              <w:rPr>
                <w:rFonts w:ascii="Times New Roman" w:eastAsia="Times New Roman" w:hAnsi="Times New Roman" w:cs="Times New Roman"/>
                <w:b/>
                <w:bCs/>
                <w:sz w:val="21"/>
                <w:szCs w:val="21"/>
              </w:rPr>
              <w:t>2 134 184,9</w:t>
            </w:r>
          </w:p>
        </w:tc>
        <w:tc>
          <w:tcPr>
            <w:tcW w:w="590" w:type="pct"/>
            <w:gridSpan w:val="2"/>
            <w:tcBorders>
              <w:top w:val="nil"/>
              <w:left w:val="nil"/>
              <w:bottom w:val="single" w:sz="4" w:space="0" w:color="auto"/>
              <w:right w:val="single" w:sz="4" w:space="0" w:color="auto"/>
            </w:tcBorders>
            <w:shd w:val="clear" w:color="auto" w:fill="auto"/>
            <w:vAlign w:val="center"/>
            <w:hideMark/>
          </w:tcPr>
          <w:p w:rsidR="00DF45A3" w:rsidRPr="00DF45A3" w:rsidRDefault="00DF45A3" w:rsidP="00DF45A3">
            <w:pPr>
              <w:spacing w:after="0" w:line="240" w:lineRule="auto"/>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 </w:t>
            </w:r>
          </w:p>
        </w:tc>
      </w:tr>
      <w:tr w:rsidR="00EF24DA" w:rsidRPr="00DF45A3" w:rsidTr="00B220DD">
        <w:trPr>
          <w:gridAfter w:val="1"/>
          <w:wAfter w:w="539" w:type="pct"/>
          <w:trHeight w:val="285"/>
        </w:trPr>
        <w:tc>
          <w:tcPr>
            <w:tcW w:w="142" w:type="pct"/>
            <w:tcBorders>
              <w:top w:val="nil"/>
              <w:left w:val="single" w:sz="4" w:space="0" w:color="auto"/>
              <w:bottom w:val="single" w:sz="4" w:space="0" w:color="auto"/>
              <w:right w:val="single" w:sz="4" w:space="0" w:color="auto"/>
            </w:tcBorders>
            <w:shd w:val="clear" w:color="auto" w:fill="auto"/>
            <w:vAlign w:val="center"/>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 </w:t>
            </w:r>
          </w:p>
        </w:tc>
        <w:tc>
          <w:tcPr>
            <w:tcW w:w="404" w:type="pct"/>
            <w:tcBorders>
              <w:top w:val="nil"/>
              <w:left w:val="nil"/>
              <w:bottom w:val="single" w:sz="4" w:space="0" w:color="auto"/>
              <w:right w:val="single" w:sz="4" w:space="0" w:color="auto"/>
            </w:tcBorders>
            <w:shd w:val="clear" w:color="auto" w:fill="auto"/>
            <w:vAlign w:val="center"/>
            <w:hideMark/>
          </w:tcPr>
          <w:p w:rsidR="00DF45A3" w:rsidRPr="00DF45A3" w:rsidRDefault="00DF45A3" w:rsidP="00DF45A3">
            <w:pPr>
              <w:spacing w:after="0" w:line="240" w:lineRule="auto"/>
              <w:rPr>
                <w:rFonts w:ascii="Times New Roman" w:eastAsia="Times New Roman" w:hAnsi="Times New Roman" w:cs="Times New Roman"/>
                <w:b/>
                <w:bCs/>
                <w:sz w:val="21"/>
                <w:szCs w:val="21"/>
              </w:rPr>
            </w:pPr>
            <w:r w:rsidRPr="00DF45A3">
              <w:rPr>
                <w:rFonts w:ascii="Times New Roman" w:eastAsia="Times New Roman" w:hAnsi="Times New Roman" w:cs="Times New Roman"/>
                <w:b/>
                <w:bCs/>
                <w:sz w:val="21"/>
                <w:szCs w:val="21"/>
              </w:rPr>
              <w:t>- за счет краевого бюджета</w:t>
            </w:r>
          </w:p>
        </w:tc>
        <w:tc>
          <w:tcPr>
            <w:tcW w:w="423" w:type="pct"/>
            <w:gridSpan w:val="3"/>
            <w:tcBorders>
              <w:top w:val="nil"/>
              <w:left w:val="nil"/>
              <w:bottom w:val="single" w:sz="4" w:space="0" w:color="auto"/>
              <w:right w:val="single" w:sz="4" w:space="0" w:color="auto"/>
            </w:tcBorders>
            <w:shd w:val="clear" w:color="auto" w:fill="auto"/>
            <w:vAlign w:val="center"/>
            <w:hideMark/>
          </w:tcPr>
          <w:p w:rsidR="00DF45A3" w:rsidRPr="00DF45A3" w:rsidRDefault="00DF45A3" w:rsidP="00DF45A3">
            <w:pPr>
              <w:spacing w:after="0" w:line="240" w:lineRule="auto"/>
              <w:rPr>
                <w:rFonts w:ascii="Times New Roman" w:eastAsia="Times New Roman" w:hAnsi="Times New Roman" w:cs="Times New Roman"/>
                <w:b/>
                <w:bCs/>
                <w:sz w:val="21"/>
                <w:szCs w:val="21"/>
              </w:rPr>
            </w:pPr>
            <w:r w:rsidRPr="00DF45A3">
              <w:rPr>
                <w:rFonts w:ascii="Times New Roman" w:eastAsia="Times New Roman" w:hAnsi="Times New Roman" w:cs="Times New Roman"/>
                <w:b/>
                <w:bCs/>
                <w:sz w:val="21"/>
                <w:szCs w:val="21"/>
              </w:rPr>
              <w:t> </w:t>
            </w:r>
          </w:p>
        </w:tc>
        <w:tc>
          <w:tcPr>
            <w:tcW w:w="286" w:type="pct"/>
            <w:gridSpan w:val="7"/>
            <w:tcBorders>
              <w:top w:val="nil"/>
              <w:left w:val="nil"/>
              <w:bottom w:val="single" w:sz="4" w:space="0" w:color="auto"/>
              <w:right w:val="single" w:sz="4" w:space="0" w:color="auto"/>
            </w:tcBorders>
            <w:shd w:val="clear" w:color="auto" w:fill="auto"/>
            <w:vAlign w:val="center"/>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 </w:t>
            </w:r>
          </w:p>
        </w:tc>
        <w:tc>
          <w:tcPr>
            <w:tcW w:w="244" w:type="pct"/>
            <w:gridSpan w:val="5"/>
            <w:tcBorders>
              <w:top w:val="nil"/>
              <w:left w:val="nil"/>
              <w:bottom w:val="single" w:sz="4" w:space="0" w:color="auto"/>
              <w:right w:val="single" w:sz="4" w:space="0" w:color="auto"/>
            </w:tcBorders>
            <w:shd w:val="clear" w:color="auto" w:fill="auto"/>
            <w:vAlign w:val="center"/>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 </w:t>
            </w:r>
          </w:p>
        </w:tc>
        <w:tc>
          <w:tcPr>
            <w:tcW w:w="367" w:type="pct"/>
            <w:gridSpan w:val="4"/>
            <w:tcBorders>
              <w:top w:val="nil"/>
              <w:left w:val="nil"/>
              <w:bottom w:val="single" w:sz="4" w:space="0" w:color="auto"/>
              <w:right w:val="single" w:sz="4" w:space="0" w:color="auto"/>
            </w:tcBorders>
            <w:shd w:val="clear" w:color="auto" w:fill="auto"/>
            <w:vAlign w:val="center"/>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 </w:t>
            </w:r>
          </w:p>
        </w:tc>
        <w:tc>
          <w:tcPr>
            <w:tcW w:w="163" w:type="pct"/>
            <w:gridSpan w:val="3"/>
            <w:tcBorders>
              <w:top w:val="nil"/>
              <w:left w:val="nil"/>
              <w:bottom w:val="single" w:sz="4" w:space="0" w:color="auto"/>
              <w:right w:val="single" w:sz="4" w:space="0" w:color="auto"/>
            </w:tcBorders>
            <w:shd w:val="clear" w:color="auto" w:fill="auto"/>
            <w:vAlign w:val="center"/>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 </w:t>
            </w:r>
          </w:p>
        </w:tc>
        <w:tc>
          <w:tcPr>
            <w:tcW w:w="448" w:type="pct"/>
            <w:gridSpan w:val="7"/>
            <w:tcBorders>
              <w:top w:val="nil"/>
              <w:left w:val="nil"/>
              <w:bottom w:val="single" w:sz="4" w:space="0" w:color="auto"/>
              <w:right w:val="single" w:sz="4" w:space="0" w:color="auto"/>
            </w:tcBorders>
            <w:shd w:val="clear" w:color="auto" w:fill="auto"/>
            <w:vAlign w:val="center"/>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 </w:t>
            </w:r>
          </w:p>
        </w:tc>
        <w:tc>
          <w:tcPr>
            <w:tcW w:w="368" w:type="pct"/>
            <w:gridSpan w:val="8"/>
            <w:tcBorders>
              <w:top w:val="nil"/>
              <w:left w:val="nil"/>
              <w:bottom w:val="single" w:sz="4" w:space="0" w:color="auto"/>
              <w:right w:val="single" w:sz="4" w:space="0" w:color="auto"/>
            </w:tcBorders>
            <w:shd w:val="clear" w:color="auto" w:fill="auto"/>
            <w:vAlign w:val="center"/>
            <w:hideMark/>
          </w:tcPr>
          <w:p w:rsidR="00DF45A3" w:rsidRPr="00DF45A3" w:rsidRDefault="00DF45A3" w:rsidP="00DF45A3">
            <w:pPr>
              <w:spacing w:after="0" w:line="240" w:lineRule="auto"/>
              <w:jc w:val="center"/>
              <w:rPr>
                <w:rFonts w:ascii="Times New Roman" w:eastAsia="Times New Roman" w:hAnsi="Times New Roman" w:cs="Times New Roman"/>
                <w:b/>
                <w:bCs/>
                <w:sz w:val="21"/>
                <w:szCs w:val="21"/>
              </w:rPr>
            </w:pPr>
            <w:r w:rsidRPr="00DF45A3">
              <w:rPr>
                <w:rFonts w:ascii="Times New Roman" w:eastAsia="Times New Roman" w:hAnsi="Times New Roman" w:cs="Times New Roman"/>
                <w:b/>
                <w:bCs/>
                <w:sz w:val="21"/>
                <w:szCs w:val="21"/>
              </w:rPr>
              <w:t>431 456,0</w:t>
            </w:r>
          </w:p>
        </w:tc>
        <w:tc>
          <w:tcPr>
            <w:tcW w:w="327" w:type="pct"/>
            <w:gridSpan w:val="7"/>
            <w:tcBorders>
              <w:top w:val="nil"/>
              <w:left w:val="nil"/>
              <w:bottom w:val="single" w:sz="4" w:space="0" w:color="auto"/>
              <w:right w:val="single" w:sz="4" w:space="0" w:color="auto"/>
            </w:tcBorders>
            <w:shd w:val="clear" w:color="auto" w:fill="auto"/>
            <w:vAlign w:val="center"/>
            <w:hideMark/>
          </w:tcPr>
          <w:p w:rsidR="00DF45A3" w:rsidRPr="00DF45A3" w:rsidRDefault="00DF45A3" w:rsidP="00DF45A3">
            <w:pPr>
              <w:spacing w:after="0" w:line="240" w:lineRule="auto"/>
              <w:jc w:val="center"/>
              <w:rPr>
                <w:rFonts w:ascii="Times New Roman" w:eastAsia="Times New Roman" w:hAnsi="Times New Roman" w:cs="Times New Roman"/>
                <w:b/>
                <w:bCs/>
                <w:sz w:val="21"/>
                <w:szCs w:val="21"/>
              </w:rPr>
            </w:pPr>
            <w:r w:rsidRPr="00DF45A3">
              <w:rPr>
                <w:rFonts w:ascii="Times New Roman" w:eastAsia="Times New Roman" w:hAnsi="Times New Roman" w:cs="Times New Roman"/>
                <w:b/>
                <w:bCs/>
                <w:sz w:val="21"/>
                <w:szCs w:val="21"/>
              </w:rPr>
              <w:t>429 528,3</w:t>
            </w:r>
          </w:p>
        </w:tc>
        <w:tc>
          <w:tcPr>
            <w:tcW w:w="326" w:type="pct"/>
            <w:gridSpan w:val="5"/>
            <w:tcBorders>
              <w:top w:val="nil"/>
              <w:left w:val="nil"/>
              <w:bottom w:val="single" w:sz="4" w:space="0" w:color="auto"/>
              <w:right w:val="single" w:sz="4" w:space="0" w:color="auto"/>
            </w:tcBorders>
            <w:shd w:val="clear" w:color="auto" w:fill="auto"/>
            <w:vAlign w:val="center"/>
            <w:hideMark/>
          </w:tcPr>
          <w:p w:rsidR="00DF45A3" w:rsidRPr="00DF45A3" w:rsidRDefault="00DF45A3" w:rsidP="00DF45A3">
            <w:pPr>
              <w:spacing w:after="0" w:line="240" w:lineRule="auto"/>
              <w:jc w:val="center"/>
              <w:rPr>
                <w:rFonts w:ascii="Times New Roman" w:eastAsia="Times New Roman" w:hAnsi="Times New Roman" w:cs="Times New Roman"/>
                <w:b/>
                <w:bCs/>
                <w:sz w:val="21"/>
                <w:szCs w:val="21"/>
              </w:rPr>
            </w:pPr>
            <w:r w:rsidRPr="00DF45A3">
              <w:rPr>
                <w:rFonts w:ascii="Times New Roman" w:eastAsia="Times New Roman" w:hAnsi="Times New Roman" w:cs="Times New Roman"/>
                <w:b/>
                <w:bCs/>
                <w:sz w:val="21"/>
                <w:szCs w:val="21"/>
              </w:rPr>
              <w:t>422 876,0</w:t>
            </w:r>
          </w:p>
        </w:tc>
        <w:tc>
          <w:tcPr>
            <w:tcW w:w="374" w:type="pct"/>
            <w:gridSpan w:val="5"/>
            <w:tcBorders>
              <w:top w:val="nil"/>
              <w:left w:val="nil"/>
              <w:bottom w:val="single" w:sz="4" w:space="0" w:color="auto"/>
              <w:right w:val="single" w:sz="4" w:space="0" w:color="auto"/>
            </w:tcBorders>
            <w:shd w:val="clear" w:color="auto" w:fill="auto"/>
            <w:vAlign w:val="center"/>
            <w:hideMark/>
          </w:tcPr>
          <w:p w:rsidR="00DF45A3" w:rsidRPr="00DF45A3" w:rsidRDefault="00DF45A3" w:rsidP="00DF45A3">
            <w:pPr>
              <w:spacing w:after="0" w:line="240" w:lineRule="auto"/>
              <w:jc w:val="center"/>
              <w:rPr>
                <w:rFonts w:ascii="Times New Roman" w:eastAsia="Times New Roman" w:hAnsi="Times New Roman" w:cs="Times New Roman"/>
                <w:b/>
                <w:bCs/>
                <w:sz w:val="21"/>
                <w:szCs w:val="21"/>
              </w:rPr>
            </w:pPr>
            <w:r w:rsidRPr="00DF45A3">
              <w:rPr>
                <w:rFonts w:ascii="Times New Roman" w:eastAsia="Times New Roman" w:hAnsi="Times New Roman" w:cs="Times New Roman"/>
                <w:b/>
                <w:bCs/>
                <w:sz w:val="21"/>
                <w:szCs w:val="21"/>
              </w:rPr>
              <w:t>1 283 860,3</w:t>
            </w:r>
          </w:p>
        </w:tc>
        <w:tc>
          <w:tcPr>
            <w:tcW w:w="590" w:type="pct"/>
            <w:gridSpan w:val="2"/>
            <w:tcBorders>
              <w:top w:val="nil"/>
              <w:left w:val="nil"/>
              <w:bottom w:val="single" w:sz="4" w:space="0" w:color="auto"/>
              <w:right w:val="single" w:sz="4" w:space="0" w:color="auto"/>
            </w:tcBorders>
            <w:shd w:val="clear" w:color="auto" w:fill="auto"/>
            <w:vAlign w:val="center"/>
            <w:hideMark/>
          </w:tcPr>
          <w:p w:rsidR="00DF45A3" w:rsidRPr="00DF45A3" w:rsidRDefault="00DF45A3" w:rsidP="00DF45A3">
            <w:pPr>
              <w:spacing w:after="0" w:line="240" w:lineRule="auto"/>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 </w:t>
            </w:r>
          </w:p>
        </w:tc>
      </w:tr>
      <w:tr w:rsidR="00EF24DA" w:rsidRPr="00DF45A3" w:rsidTr="00B220DD">
        <w:trPr>
          <w:gridAfter w:val="1"/>
          <w:wAfter w:w="539" w:type="pct"/>
          <w:trHeight w:val="285"/>
        </w:trPr>
        <w:tc>
          <w:tcPr>
            <w:tcW w:w="142" w:type="pct"/>
            <w:tcBorders>
              <w:top w:val="nil"/>
              <w:left w:val="single" w:sz="4" w:space="0" w:color="auto"/>
              <w:bottom w:val="single" w:sz="4" w:space="0" w:color="auto"/>
              <w:right w:val="single" w:sz="4" w:space="0" w:color="auto"/>
            </w:tcBorders>
            <w:shd w:val="clear" w:color="auto" w:fill="auto"/>
            <w:vAlign w:val="center"/>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 </w:t>
            </w:r>
          </w:p>
        </w:tc>
        <w:tc>
          <w:tcPr>
            <w:tcW w:w="404" w:type="pct"/>
            <w:tcBorders>
              <w:top w:val="nil"/>
              <w:left w:val="nil"/>
              <w:bottom w:val="single" w:sz="4" w:space="0" w:color="auto"/>
              <w:right w:val="single" w:sz="4" w:space="0" w:color="auto"/>
            </w:tcBorders>
            <w:shd w:val="clear" w:color="auto" w:fill="auto"/>
            <w:vAlign w:val="center"/>
            <w:hideMark/>
          </w:tcPr>
          <w:p w:rsidR="00DF45A3" w:rsidRPr="00DF45A3" w:rsidRDefault="00DF45A3" w:rsidP="00DF45A3">
            <w:pPr>
              <w:spacing w:after="0" w:line="240" w:lineRule="auto"/>
              <w:rPr>
                <w:rFonts w:ascii="Times New Roman" w:eastAsia="Times New Roman" w:hAnsi="Times New Roman" w:cs="Times New Roman"/>
                <w:b/>
                <w:bCs/>
                <w:sz w:val="21"/>
                <w:szCs w:val="21"/>
              </w:rPr>
            </w:pPr>
            <w:r w:rsidRPr="00DF45A3">
              <w:rPr>
                <w:rFonts w:ascii="Times New Roman" w:eastAsia="Times New Roman" w:hAnsi="Times New Roman" w:cs="Times New Roman"/>
                <w:b/>
                <w:bCs/>
                <w:sz w:val="21"/>
                <w:szCs w:val="21"/>
              </w:rPr>
              <w:t>- за счет муниципального бюджета</w:t>
            </w:r>
          </w:p>
        </w:tc>
        <w:tc>
          <w:tcPr>
            <w:tcW w:w="423" w:type="pct"/>
            <w:gridSpan w:val="3"/>
            <w:tcBorders>
              <w:top w:val="nil"/>
              <w:left w:val="nil"/>
              <w:bottom w:val="single" w:sz="4" w:space="0" w:color="auto"/>
              <w:right w:val="single" w:sz="4" w:space="0" w:color="auto"/>
            </w:tcBorders>
            <w:shd w:val="clear" w:color="auto" w:fill="auto"/>
            <w:vAlign w:val="center"/>
            <w:hideMark/>
          </w:tcPr>
          <w:p w:rsidR="00DF45A3" w:rsidRPr="00DF45A3" w:rsidRDefault="00DF45A3" w:rsidP="00DF45A3">
            <w:pPr>
              <w:spacing w:after="0" w:line="240" w:lineRule="auto"/>
              <w:rPr>
                <w:rFonts w:ascii="Times New Roman" w:eastAsia="Times New Roman" w:hAnsi="Times New Roman" w:cs="Times New Roman"/>
                <w:b/>
                <w:bCs/>
                <w:sz w:val="21"/>
                <w:szCs w:val="21"/>
              </w:rPr>
            </w:pPr>
            <w:r w:rsidRPr="00DF45A3">
              <w:rPr>
                <w:rFonts w:ascii="Times New Roman" w:eastAsia="Times New Roman" w:hAnsi="Times New Roman" w:cs="Times New Roman"/>
                <w:b/>
                <w:bCs/>
                <w:sz w:val="21"/>
                <w:szCs w:val="21"/>
              </w:rPr>
              <w:t> </w:t>
            </w:r>
          </w:p>
        </w:tc>
        <w:tc>
          <w:tcPr>
            <w:tcW w:w="286" w:type="pct"/>
            <w:gridSpan w:val="7"/>
            <w:tcBorders>
              <w:top w:val="nil"/>
              <w:left w:val="nil"/>
              <w:bottom w:val="single" w:sz="4" w:space="0" w:color="auto"/>
              <w:right w:val="single" w:sz="4" w:space="0" w:color="auto"/>
            </w:tcBorders>
            <w:shd w:val="clear" w:color="auto" w:fill="auto"/>
            <w:vAlign w:val="center"/>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 </w:t>
            </w:r>
          </w:p>
        </w:tc>
        <w:tc>
          <w:tcPr>
            <w:tcW w:w="244" w:type="pct"/>
            <w:gridSpan w:val="5"/>
            <w:tcBorders>
              <w:top w:val="nil"/>
              <w:left w:val="nil"/>
              <w:bottom w:val="single" w:sz="4" w:space="0" w:color="auto"/>
              <w:right w:val="single" w:sz="4" w:space="0" w:color="auto"/>
            </w:tcBorders>
            <w:shd w:val="clear" w:color="auto" w:fill="auto"/>
            <w:vAlign w:val="center"/>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 </w:t>
            </w:r>
          </w:p>
        </w:tc>
        <w:tc>
          <w:tcPr>
            <w:tcW w:w="367" w:type="pct"/>
            <w:gridSpan w:val="4"/>
            <w:tcBorders>
              <w:top w:val="nil"/>
              <w:left w:val="nil"/>
              <w:bottom w:val="single" w:sz="4" w:space="0" w:color="auto"/>
              <w:right w:val="single" w:sz="4" w:space="0" w:color="auto"/>
            </w:tcBorders>
            <w:shd w:val="clear" w:color="auto" w:fill="auto"/>
            <w:vAlign w:val="center"/>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 </w:t>
            </w:r>
          </w:p>
        </w:tc>
        <w:tc>
          <w:tcPr>
            <w:tcW w:w="163" w:type="pct"/>
            <w:gridSpan w:val="3"/>
            <w:tcBorders>
              <w:top w:val="nil"/>
              <w:left w:val="nil"/>
              <w:bottom w:val="single" w:sz="4" w:space="0" w:color="auto"/>
              <w:right w:val="single" w:sz="4" w:space="0" w:color="auto"/>
            </w:tcBorders>
            <w:shd w:val="clear" w:color="auto" w:fill="auto"/>
            <w:vAlign w:val="center"/>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 </w:t>
            </w:r>
          </w:p>
        </w:tc>
        <w:tc>
          <w:tcPr>
            <w:tcW w:w="448" w:type="pct"/>
            <w:gridSpan w:val="7"/>
            <w:tcBorders>
              <w:top w:val="nil"/>
              <w:left w:val="nil"/>
              <w:bottom w:val="single" w:sz="4" w:space="0" w:color="auto"/>
              <w:right w:val="single" w:sz="4" w:space="0" w:color="auto"/>
            </w:tcBorders>
            <w:shd w:val="clear" w:color="auto" w:fill="auto"/>
            <w:vAlign w:val="center"/>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 </w:t>
            </w:r>
          </w:p>
        </w:tc>
        <w:tc>
          <w:tcPr>
            <w:tcW w:w="368" w:type="pct"/>
            <w:gridSpan w:val="8"/>
            <w:tcBorders>
              <w:top w:val="nil"/>
              <w:left w:val="nil"/>
              <w:bottom w:val="single" w:sz="4" w:space="0" w:color="auto"/>
              <w:right w:val="single" w:sz="4" w:space="0" w:color="auto"/>
            </w:tcBorders>
            <w:shd w:val="clear" w:color="auto" w:fill="auto"/>
            <w:vAlign w:val="center"/>
            <w:hideMark/>
          </w:tcPr>
          <w:p w:rsidR="00DF45A3" w:rsidRPr="00DF45A3" w:rsidRDefault="00DF45A3" w:rsidP="00DF45A3">
            <w:pPr>
              <w:spacing w:after="0" w:line="240" w:lineRule="auto"/>
              <w:jc w:val="center"/>
              <w:rPr>
                <w:rFonts w:ascii="Times New Roman" w:eastAsia="Times New Roman" w:hAnsi="Times New Roman" w:cs="Times New Roman"/>
                <w:b/>
                <w:bCs/>
                <w:sz w:val="21"/>
                <w:szCs w:val="21"/>
              </w:rPr>
            </w:pPr>
            <w:r w:rsidRPr="00DF45A3">
              <w:rPr>
                <w:rFonts w:ascii="Times New Roman" w:eastAsia="Times New Roman" w:hAnsi="Times New Roman" w:cs="Times New Roman"/>
                <w:b/>
                <w:bCs/>
                <w:sz w:val="21"/>
                <w:szCs w:val="21"/>
              </w:rPr>
              <w:t>286 637,0</w:t>
            </w:r>
          </w:p>
        </w:tc>
        <w:tc>
          <w:tcPr>
            <w:tcW w:w="327" w:type="pct"/>
            <w:gridSpan w:val="7"/>
            <w:tcBorders>
              <w:top w:val="nil"/>
              <w:left w:val="nil"/>
              <w:bottom w:val="single" w:sz="4" w:space="0" w:color="auto"/>
              <w:right w:val="single" w:sz="4" w:space="0" w:color="auto"/>
            </w:tcBorders>
            <w:shd w:val="clear" w:color="auto" w:fill="auto"/>
            <w:vAlign w:val="center"/>
            <w:hideMark/>
          </w:tcPr>
          <w:p w:rsidR="00DF45A3" w:rsidRPr="00DF45A3" w:rsidRDefault="00DF45A3" w:rsidP="00DF45A3">
            <w:pPr>
              <w:spacing w:after="0" w:line="240" w:lineRule="auto"/>
              <w:jc w:val="center"/>
              <w:rPr>
                <w:rFonts w:ascii="Times New Roman" w:eastAsia="Times New Roman" w:hAnsi="Times New Roman" w:cs="Times New Roman"/>
                <w:b/>
                <w:bCs/>
                <w:sz w:val="21"/>
                <w:szCs w:val="21"/>
              </w:rPr>
            </w:pPr>
            <w:r w:rsidRPr="00DF45A3">
              <w:rPr>
                <w:rFonts w:ascii="Times New Roman" w:eastAsia="Times New Roman" w:hAnsi="Times New Roman" w:cs="Times New Roman"/>
                <w:b/>
                <w:bCs/>
                <w:sz w:val="21"/>
                <w:szCs w:val="21"/>
              </w:rPr>
              <w:t>282 758,8</w:t>
            </w:r>
          </w:p>
        </w:tc>
        <w:tc>
          <w:tcPr>
            <w:tcW w:w="326" w:type="pct"/>
            <w:gridSpan w:val="5"/>
            <w:tcBorders>
              <w:top w:val="nil"/>
              <w:left w:val="nil"/>
              <w:bottom w:val="single" w:sz="4" w:space="0" w:color="auto"/>
              <w:right w:val="single" w:sz="4" w:space="0" w:color="auto"/>
            </w:tcBorders>
            <w:shd w:val="clear" w:color="auto" w:fill="auto"/>
            <w:vAlign w:val="center"/>
            <w:hideMark/>
          </w:tcPr>
          <w:p w:rsidR="00DF45A3" w:rsidRPr="00DF45A3" w:rsidRDefault="00DF45A3" w:rsidP="00DF45A3">
            <w:pPr>
              <w:spacing w:after="0" w:line="240" w:lineRule="auto"/>
              <w:jc w:val="center"/>
              <w:rPr>
                <w:rFonts w:ascii="Times New Roman" w:eastAsia="Times New Roman" w:hAnsi="Times New Roman" w:cs="Times New Roman"/>
                <w:b/>
                <w:bCs/>
                <w:sz w:val="21"/>
                <w:szCs w:val="21"/>
              </w:rPr>
            </w:pPr>
            <w:r w:rsidRPr="00DF45A3">
              <w:rPr>
                <w:rFonts w:ascii="Times New Roman" w:eastAsia="Times New Roman" w:hAnsi="Times New Roman" w:cs="Times New Roman"/>
                <w:b/>
                <w:bCs/>
                <w:sz w:val="21"/>
                <w:szCs w:val="21"/>
              </w:rPr>
              <w:t>280 928,8</w:t>
            </w:r>
          </w:p>
        </w:tc>
        <w:tc>
          <w:tcPr>
            <w:tcW w:w="374" w:type="pct"/>
            <w:gridSpan w:val="5"/>
            <w:tcBorders>
              <w:top w:val="nil"/>
              <w:left w:val="nil"/>
              <w:bottom w:val="single" w:sz="4" w:space="0" w:color="auto"/>
              <w:right w:val="single" w:sz="4" w:space="0" w:color="auto"/>
            </w:tcBorders>
            <w:shd w:val="clear" w:color="auto" w:fill="auto"/>
            <w:vAlign w:val="center"/>
            <w:hideMark/>
          </w:tcPr>
          <w:p w:rsidR="00DF45A3" w:rsidRPr="00DF45A3" w:rsidRDefault="00DF45A3" w:rsidP="00DF45A3">
            <w:pPr>
              <w:spacing w:after="0" w:line="240" w:lineRule="auto"/>
              <w:jc w:val="center"/>
              <w:rPr>
                <w:rFonts w:ascii="Times New Roman" w:eastAsia="Times New Roman" w:hAnsi="Times New Roman" w:cs="Times New Roman"/>
                <w:b/>
                <w:bCs/>
                <w:sz w:val="21"/>
                <w:szCs w:val="21"/>
              </w:rPr>
            </w:pPr>
            <w:r w:rsidRPr="00DF45A3">
              <w:rPr>
                <w:rFonts w:ascii="Times New Roman" w:eastAsia="Times New Roman" w:hAnsi="Times New Roman" w:cs="Times New Roman"/>
                <w:b/>
                <w:bCs/>
                <w:sz w:val="21"/>
                <w:szCs w:val="21"/>
              </w:rPr>
              <w:t>850 324,6</w:t>
            </w:r>
          </w:p>
        </w:tc>
        <w:tc>
          <w:tcPr>
            <w:tcW w:w="590" w:type="pct"/>
            <w:gridSpan w:val="2"/>
            <w:tcBorders>
              <w:top w:val="nil"/>
              <w:left w:val="nil"/>
              <w:bottom w:val="single" w:sz="4" w:space="0" w:color="auto"/>
              <w:right w:val="single" w:sz="4" w:space="0" w:color="auto"/>
            </w:tcBorders>
            <w:shd w:val="clear" w:color="auto" w:fill="auto"/>
            <w:vAlign w:val="center"/>
            <w:hideMark/>
          </w:tcPr>
          <w:p w:rsidR="00DF45A3" w:rsidRPr="00DF45A3" w:rsidRDefault="00DF45A3" w:rsidP="00DF45A3">
            <w:pPr>
              <w:spacing w:after="0" w:line="240" w:lineRule="auto"/>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 </w:t>
            </w:r>
          </w:p>
        </w:tc>
      </w:tr>
      <w:tr w:rsidR="00EF24DA" w:rsidRPr="00DF45A3" w:rsidTr="00B220DD">
        <w:trPr>
          <w:gridAfter w:val="1"/>
          <w:wAfter w:w="539" w:type="pct"/>
          <w:trHeight w:val="285"/>
        </w:trPr>
        <w:tc>
          <w:tcPr>
            <w:tcW w:w="142" w:type="pct"/>
            <w:tcBorders>
              <w:top w:val="nil"/>
              <w:left w:val="single" w:sz="4" w:space="0" w:color="auto"/>
              <w:bottom w:val="single" w:sz="4" w:space="0" w:color="auto"/>
              <w:right w:val="single" w:sz="4" w:space="0" w:color="auto"/>
            </w:tcBorders>
            <w:shd w:val="clear" w:color="auto" w:fill="auto"/>
            <w:vAlign w:val="center"/>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 </w:t>
            </w:r>
          </w:p>
        </w:tc>
        <w:tc>
          <w:tcPr>
            <w:tcW w:w="404" w:type="pct"/>
            <w:tcBorders>
              <w:top w:val="nil"/>
              <w:left w:val="nil"/>
              <w:bottom w:val="single" w:sz="4" w:space="0" w:color="auto"/>
              <w:right w:val="single" w:sz="4" w:space="0" w:color="auto"/>
            </w:tcBorders>
            <w:shd w:val="clear" w:color="auto" w:fill="auto"/>
            <w:vAlign w:val="center"/>
            <w:hideMark/>
          </w:tcPr>
          <w:p w:rsidR="00DF45A3" w:rsidRPr="00DF45A3" w:rsidRDefault="00DF45A3" w:rsidP="00DF45A3">
            <w:pPr>
              <w:spacing w:after="0" w:line="240" w:lineRule="auto"/>
              <w:rPr>
                <w:rFonts w:ascii="Times New Roman" w:eastAsia="Times New Roman" w:hAnsi="Times New Roman" w:cs="Times New Roman"/>
                <w:b/>
                <w:bCs/>
                <w:sz w:val="21"/>
                <w:szCs w:val="21"/>
              </w:rPr>
            </w:pPr>
            <w:r w:rsidRPr="00DF45A3">
              <w:rPr>
                <w:rFonts w:ascii="Times New Roman" w:eastAsia="Times New Roman" w:hAnsi="Times New Roman" w:cs="Times New Roman"/>
                <w:b/>
                <w:bCs/>
                <w:sz w:val="21"/>
                <w:szCs w:val="21"/>
              </w:rPr>
              <w:t>- за счет федерального бюджета</w:t>
            </w:r>
          </w:p>
        </w:tc>
        <w:tc>
          <w:tcPr>
            <w:tcW w:w="423" w:type="pct"/>
            <w:gridSpan w:val="3"/>
            <w:tcBorders>
              <w:top w:val="nil"/>
              <w:left w:val="nil"/>
              <w:bottom w:val="single" w:sz="4" w:space="0" w:color="auto"/>
              <w:right w:val="single" w:sz="4" w:space="0" w:color="auto"/>
            </w:tcBorders>
            <w:shd w:val="clear" w:color="auto" w:fill="auto"/>
            <w:vAlign w:val="center"/>
            <w:hideMark/>
          </w:tcPr>
          <w:p w:rsidR="00DF45A3" w:rsidRPr="00DF45A3" w:rsidRDefault="00DF45A3" w:rsidP="00DF45A3">
            <w:pPr>
              <w:spacing w:after="0" w:line="240" w:lineRule="auto"/>
              <w:rPr>
                <w:rFonts w:ascii="Times New Roman" w:eastAsia="Times New Roman" w:hAnsi="Times New Roman" w:cs="Times New Roman"/>
                <w:b/>
                <w:bCs/>
                <w:sz w:val="21"/>
                <w:szCs w:val="21"/>
              </w:rPr>
            </w:pPr>
            <w:r w:rsidRPr="00DF45A3">
              <w:rPr>
                <w:rFonts w:ascii="Times New Roman" w:eastAsia="Times New Roman" w:hAnsi="Times New Roman" w:cs="Times New Roman"/>
                <w:b/>
                <w:bCs/>
                <w:sz w:val="21"/>
                <w:szCs w:val="21"/>
              </w:rPr>
              <w:t> </w:t>
            </w:r>
          </w:p>
        </w:tc>
        <w:tc>
          <w:tcPr>
            <w:tcW w:w="286" w:type="pct"/>
            <w:gridSpan w:val="7"/>
            <w:tcBorders>
              <w:top w:val="nil"/>
              <w:left w:val="nil"/>
              <w:bottom w:val="single" w:sz="4" w:space="0" w:color="auto"/>
              <w:right w:val="single" w:sz="4" w:space="0" w:color="auto"/>
            </w:tcBorders>
            <w:shd w:val="clear" w:color="auto" w:fill="auto"/>
            <w:vAlign w:val="center"/>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 </w:t>
            </w:r>
          </w:p>
        </w:tc>
        <w:tc>
          <w:tcPr>
            <w:tcW w:w="244" w:type="pct"/>
            <w:gridSpan w:val="5"/>
            <w:tcBorders>
              <w:top w:val="nil"/>
              <w:left w:val="nil"/>
              <w:bottom w:val="single" w:sz="4" w:space="0" w:color="auto"/>
              <w:right w:val="single" w:sz="4" w:space="0" w:color="auto"/>
            </w:tcBorders>
            <w:shd w:val="clear" w:color="auto" w:fill="auto"/>
            <w:vAlign w:val="center"/>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 </w:t>
            </w:r>
          </w:p>
        </w:tc>
        <w:tc>
          <w:tcPr>
            <w:tcW w:w="367" w:type="pct"/>
            <w:gridSpan w:val="4"/>
            <w:tcBorders>
              <w:top w:val="nil"/>
              <w:left w:val="nil"/>
              <w:bottom w:val="single" w:sz="4" w:space="0" w:color="auto"/>
              <w:right w:val="single" w:sz="4" w:space="0" w:color="auto"/>
            </w:tcBorders>
            <w:shd w:val="clear" w:color="auto" w:fill="auto"/>
            <w:vAlign w:val="center"/>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 </w:t>
            </w:r>
          </w:p>
        </w:tc>
        <w:tc>
          <w:tcPr>
            <w:tcW w:w="163" w:type="pct"/>
            <w:gridSpan w:val="3"/>
            <w:tcBorders>
              <w:top w:val="nil"/>
              <w:left w:val="nil"/>
              <w:bottom w:val="single" w:sz="4" w:space="0" w:color="auto"/>
              <w:right w:val="single" w:sz="4" w:space="0" w:color="auto"/>
            </w:tcBorders>
            <w:shd w:val="clear" w:color="auto" w:fill="auto"/>
            <w:vAlign w:val="center"/>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 </w:t>
            </w:r>
          </w:p>
        </w:tc>
        <w:tc>
          <w:tcPr>
            <w:tcW w:w="448" w:type="pct"/>
            <w:gridSpan w:val="7"/>
            <w:tcBorders>
              <w:top w:val="nil"/>
              <w:left w:val="nil"/>
              <w:bottom w:val="single" w:sz="4" w:space="0" w:color="auto"/>
              <w:right w:val="single" w:sz="4" w:space="0" w:color="auto"/>
            </w:tcBorders>
            <w:shd w:val="clear" w:color="auto" w:fill="auto"/>
            <w:vAlign w:val="center"/>
            <w:hideMark/>
          </w:tcPr>
          <w:p w:rsidR="00DF45A3" w:rsidRPr="00DF45A3" w:rsidRDefault="00DF45A3" w:rsidP="00DF45A3">
            <w:pPr>
              <w:spacing w:after="0" w:line="240" w:lineRule="auto"/>
              <w:jc w:val="center"/>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 </w:t>
            </w:r>
          </w:p>
        </w:tc>
        <w:tc>
          <w:tcPr>
            <w:tcW w:w="368" w:type="pct"/>
            <w:gridSpan w:val="8"/>
            <w:tcBorders>
              <w:top w:val="nil"/>
              <w:left w:val="nil"/>
              <w:bottom w:val="single" w:sz="4" w:space="0" w:color="auto"/>
              <w:right w:val="single" w:sz="4" w:space="0" w:color="auto"/>
            </w:tcBorders>
            <w:shd w:val="clear" w:color="auto" w:fill="auto"/>
            <w:vAlign w:val="center"/>
            <w:hideMark/>
          </w:tcPr>
          <w:p w:rsidR="00DF45A3" w:rsidRPr="00DF45A3" w:rsidRDefault="00DF45A3" w:rsidP="00DF45A3">
            <w:pPr>
              <w:spacing w:after="0" w:line="240" w:lineRule="auto"/>
              <w:jc w:val="center"/>
              <w:rPr>
                <w:rFonts w:ascii="Times New Roman" w:eastAsia="Times New Roman" w:hAnsi="Times New Roman" w:cs="Times New Roman"/>
                <w:b/>
                <w:bCs/>
                <w:sz w:val="21"/>
                <w:szCs w:val="21"/>
              </w:rPr>
            </w:pPr>
            <w:r w:rsidRPr="00DF45A3">
              <w:rPr>
                <w:rFonts w:ascii="Times New Roman" w:eastAsia="Times New Roman" w:hAnsi="Times New Roman" w:cs="Times New Roman"/>
                <w:b/>
                <w:bCs/>
                <w:sz w:val="21"/>
                <w:szCs w:val="21"/>
              </w:rPr>
              <w:t>0,0</w:t>
            </w:r>
          </w:p>
        </w:tc>
        <w:tc>
          <w:tcPr>
            <w:tcW w:w="327" w:type="pct"/>
            <w:gridSpan w:val="7"/>
            <w:tcBorders>
              <w:top w:val="nil"/>
              <w:left w:val="nil"/>
              <w:bottom w:val="single" w:sz="4" w:space="0" w:color="auto"/>
              <w:right w:val="single" w:sz="4" w:space="0" w:color="auto"/>
            </w:tcBorders>
            <w:shd w:val="clear" w:color="auto" w:fill="auto"/>
            <w:vAlign w:val="center"/>
            <w:hideMark/>
          </w:tcPr>
          <w:p w:rsidR="00DF45A3" w:rsidRPr="00DF45A3" w:rsidRDefault="00DF45A3" w:rsidP="00DF45A3">
            <w:pPr>
              <w:spacing w:after="0" w:line="240" w:lineRule="auto"/>
              <w:jc w:val="center"/>
              <w:rPr>
                <w:rFonts w:ascii="Times New Roman" w:eastAsia="Times New Roman" w:hAnsi="Times New Roman" w:cs="Times New Roman"/>
                <w:b/>
                <w:bCs/>
                <w:sz w:val="21"/>
                <w:szCs w:val="21"/>
              </w:rPr>
            </w:pPr>
            <w:r w:rsidRPr="00DF45A3">
              <w:rPr>
                <w:rFonts w:ascii="Times New Roman" w:eastAsia="Times New Roman" w:hAnsi="Times New Roman" w:cs="Times New Roman"/>
                <w:b/>
                <w:bCs/>
                <w:sz w:val="21"/>
                <w:szCs w:val="21"/>
              </w:rPr>
              <w:t>0,0</w:t>
            </w:r>
          </w:p>
        </w:tc>
        <w:tc>
          <w:tcPr>
            <w:tcW w:w="326" w:type="pct"/>
            <w:gridSpan w:val="5"/>
            <w:tcBorders>
              <w:top w:val="nil"/>
              <w:left w:val="nil"/>
              <w:bottom w:val="single" w:sz="4" w:space="0" w:color="auto"/>
              <w:right w:val="single" w:sz="4" w:space="0" w:color="auto"/>
            </w:tcBorders>
            <w:shd w:val="clear" w:color="auto" w:fill="auto"/>
            <w:vAlign w:val="center"/>
            <w:hideMark/>
          </w:tcPr>
          <w:p w:rsidR="00DF45A3" w:rsidRPr="00DF45A3" w:rsidRDefault="00DF45A3" w:rsidP="00DF45A3">
            <w:pPr>
              <w:spacing w:after="0" w:line="240" w:lineRule="auto"/>
              <w:jc w:val="center"/>
              <w:rPr>
                <w:rFonts w:ascii="Times New Roman" w:eastAsia="Times New Roman" w:hAnsi="Times New Roman" w:cs="Times New Roman"/>
                <w:b/>
                <w:bCs/>
                <w:sz w:val="21"/>
                <w:szCs w:val="21"/>
              </w:rPr>
            </w:pPr>
            <w:r w:rsidRPr="00DF45A3">
              <w:rPr>
                <w:rFonts w:ascii="Times New Roman" w:eastAsia="Times New Roman" w:hAnsi="Times New Roman" w:cs="Times New Roman"/>
                <w:b/>
                <w:bCs/>
                <w:sz w:val="21"/>
                <w:szCs w:val="21"/>
              </w:rPr>
              <w:t>0,0</w:t>
            </w:r>
          </w:p>
        </w:tc>
        <w:tc>
          <w:tcPr>
            <w:tcW w:w="374" w:type="pct"/>
            <w:gridSpan w:val="5"/>
            <w:tcBorders>
              <w:top w:val="nil"/>
              <w:left w:val="nil"/>
              <w:bottom w:val="single" w:sz="4" w:space="0" w:color="auto"/>
              <w:right w:val="single" w:sz="4" w:space="0" w:color="auto"/>
            </w:tcBorders>
            <w:shd w:val="clear" w:color="auto" w:fill="auto"/>
            <w:vAlign w:val="center"/>
            <w:hideMark/>
          </w:tcPr>
          <w:p w:rsidR="00DF45A3" w:rsidRPr="00DF45A3" w:rsidRDefault="00DF45A3" w:rsidP="00DF45A3">
            <w:pPr>
              <w:spacing w:after="0" w:line="240" w:lineRule="auto"/>
              <w:jc w:val="center"/>
              <w:rPr>
                <w:rFonts w:ascii="Times New Roman" w:eastAsia="Times New Roman" w:hAnsi="Times New Roman" w:cs="Times New Roman"/>
                <w:b/>
                <w:bCs/>
                <w:sz w:val="21"/>
                <w:szCs w:val="21"/>
              </w:rPr>
            </w:pPr>
            <w:r w:rsidRPr="00DF45A3">
              <w:rPr>
                <w:rFonts w:ascii="Times New Roman" w:eastAsia="Times New Roman" w:hAnsi="Times New Roman" w:cs="Times New Roman"/>
                <w:b/>
                <w:bCs/>
                <w:sz w:val="21"/>
                <w:szCs w:val="21"/>
              </w:rPr>
              <w:t>0,0</w:t>
            </w:r>
          </w:p>
        </w:tc>
        <w:tc>
          <w:tcPr>
            <w:tcW w:w="590" w:type="pct"/>
            <w:gridSpan w:val="2"/>
            <w:tcBorders>
              <w:top w:val="nil"/>
              <w:left w:val="nil"/>
              <w:bottom w:val="single" w:sz="4" w:space="0" w:color="auto"/>
              <w:right w:val="single" w:sz="4" w:space="0" w:color="auto"/>
            </w:tcBorders>
            <w:shd w:val="clear" w:color="auto" w:fill="auto"/>
            <w:vAlign w:val="center"/>
            <w:hideMark/>
          </w:tcPr>
          <w:p w:rsidR="00DF45A3" w:rsidRPr="00DF45A3" w:rsidRDefault="00DF45A3" w:rsidP="00DF45A3">
            <w:pPr>
              <w:spacing w:after="0" w:line="240" w:lineRule="auto"/>
              <w:rPr>
                <w:rFonts w:ascii="Times New Roman" w:eastAsia="Times New Roman" w:hAnsi="Times New Roman" w:cs="Times New Roman"/>
                <w:sz w:val="21"/>
                <w:szCs w:val="21"/>
              </w:rPr>
            </w:pPr>
            <w:r w:rsidRPr="00DF45A3">
              <w:rPr>
                <w:rFonts w:ascii="Times New Roman" w:eastAsia="Times New Roman" w:hAnsi="Times New Roman" w:cs="Times New Roman"/>
                <w:sz w:val="21"/>
                <w:szCs w:val="21"/>
              </w:rPr>
              <w:t> </w:t>
            </w:r>
          </w:p>
        </w:tc>
      </w:tr>
    </w:tbl>
    <w:p w:rsidR="00DF45A3" w:rsidRDefault="00DF45A3" w:rsidP="00465A02">
      <w:pPr>
        <w:pStyle w:val="a3"/>
        <w:jc w:val="both"/>
        <w:rPr>
          <w:rFonts w:ascii="Times New Roman" w:hAnsi="Times New Roman" w:cs="Times New Roman"/>
          <w:sz w:val="28"/>
          <w:szCs w:val="28"/>
        </w:rPr>
      </w:pPr>
    </w:p>
    <w:p w:rsidR="008C009C" w:rsidRDefault="008C009C" w:rsidP="00465A02">
      <w:pPr>
        <w:pStyle w:val="a3"/>
        <w:jc w:val="both"/>
        <w:rPr>
          <w:rFonts w:ascii="Times New Roman" w:hAnsi="Times New Roman" w:cs="Times New Roman"/>
          <w:sz w:val="28"/>
          <w:szCs w:val="28"/>
        </w:rPr>
      </w:pPr>
    </w:p>
    <w:p w:rsidR="008C009C" w:rsidRDefault="008C009C" w:rsidP="00465A02">
      <w:pPr>
        <w:pStyle w:val="a3"/>
        <w:jc w:val="both"/>
        <w:rPr>
          <w:rFonts w:ascii="Times New Roman" w:hAnsi="Times New Roman" w:cs="Times New Roman"/>
          <w:sz w:val="28"/>
          <w:szCs w:val="28"/>
        </w:rPr>
      </w:pPr>
    </w:p>
    <w:p w:rsidR="008C009C" w:rsidRDefault="008C009C" w:rsidP="00465A02">
      <w:pPr>
        <w:pStyle w:val="a3"/>
        <w:jc w:val="both"/>
        <w:rPr>
          <w:rFonts w:ascii="Times New Roman" w:hAnsi="Times New Roman" w:cs="Times New Roman"/>
          <w:sz w:val="28"/>
          <w:szCs w:val="28"/>
        </w:rPr>
      </w:pPr>
    </w:p>
    <w:p w:rsidR="008C009C" w:rsidRDefault="008C009C" w:rsidP="00465A02">
      <w:pPr>
        <w:pStyle w:val="a3"/>
        <w:jc w:val="both"/>
        <w:rPr>
          <w:rFonts w:ascii="Times New Roman" w:hAnsi="Times New Roman" w:cs="Times New Roman"/>
          <w:sz w:val="28"/>
          <w:szCs w:val="28"/>
        </w:rPr>
      </w:pPr>
    </w:p>
    <w:p w:rsidR="008C009C" w:rsidRDefault="008C009C" w:rsidP="00465A02">
      <w:pPr>
        <w:pStyle w:val="a3"/>
        <w:jc w:val="both"/>
        <w:rPr>
          <w:rFonts w:ascii="Times New Roman" w:hAnsi="Times New Roman" w:cs="Times New Roman"/>
          <w:sz w:val="28"/>
          <w:szCs w:val="28"/>
        </w:rPr>
      </w:pPr>
    </w:p>
    <w:p w:rsidR="0055012D" w:rsidRDefault="0055012D" w:rsidP="00465A02">
      <w:pPr>
        <w:pStyle w:val="a3"/>
        <w:jc w:val="both"/>
        <w:rPr>
          <w:rFonts w:ascii="Times New Roman" w:hAnsi="Times New Roman" w:cs="Times New Roman"/>
          <w:sz w:val="28"/>
          <w:szCs w:val="28"/>
        </w:rPr>
        <w:sectPr w:rsidR="0055012D" w:rsidSect="00465A02">
          <w:pgSz w:w="16838" w:h="11906" w:orient="landscape"/>
          <w:pgMar w:top="1418" w:right="851" w:bottom="567" w:left="851" w:header="709" w:footer="709" w:gutter="0"/>
          <w:cols w:space="708"/>
          <w:docGrid w:linePitch="360"/>
        </w:sectPr>
      </w:pPr>
    </w:p>
    <w:p w:rsidR="0055012D" w:rsidRPr="0055012D" w:rsidRDefault="0055012D" w:rsidP="0055012D">
      <w:pPr>
        <w:pStyle w:val="a3"/>
        <w:jc w:val="right"/>
        <w:rPr>
          <w:rFonts w:ascii="Times New Roman" w:eastAsia="Times New Roman" w:hAnsi="Times New Roman" w:cs="Times New Roman"/>
        </w:rPr>
      </w:pPr>
      <w:r w:rsidRPr="0055012D">
        <w:rPr>
          <w:rFonts w:ascii="Times New Roman" w:eastAsia="Times New Roman" w:hAnsi="Times New Roman" w:cs="Times New Roman"/>
        </w:rPr>
        <w:lastRenderedPageBreak/>
        <w:t>Приложение 2</w:t>
      </w:r>
    </w:p>
    <w:p w:rsidR="0055012D" w:rsidRPr="0055012D" w:rsidRDefault="0055012D" w:rsidP="0055012D">
      <w:pPr>
        <w:pStyle w:val="a3"/>
        <w:jc w:val="right"/>
        <w:rPr>
          <w:rFonts w:ascii="Times New Roman" w:eastAsia="Times New Roman" w:hAnsi="Times New Roman" w:cs="Times New Roman"/>
        </w:rPr>
      </w:pPr>
      <w:r w:rsidRPr="0055012D">
        <w:rPr>
          <w:rFonts w:ascii="Times New Roman" w:eastAsia="Times New Roman" w:hAnsi="Times New Roman" w:cs="Times New Roman"/>
        </w:rPr>
        <w:t>к муниципальной программе Уярского района</w:t>
      </w:r>
    </w:p>
    <w:p w:rsidR="0055012D" w:rsidRPr="0055012D" w:rsidRDefault="0055012D" w:rsidP="0055012D">
      <w:pPr>
        <w:pStyle w:val="a3"/>
        <w:jc w:val="right"/>
        <w:rPr>
          <w:rFonts w:ascii="Times New Roman" w:eastAsia="Times New Roman" w:hAnsi="Times New Roman" w:cs="Times New Roman"/>
        </w:rPr>
      </w:pPr>
      <w:r w:rsidRPr="0055012D">
        <w:rPr>
          <w:rFonts w:ascii="Times New Roman" w:eastAsia="Times New Roman" w:hAnsi="Times New Roman" w:cs="Times New Roman"/>
        </w:rPr>
        <w:t xml:space="preserve"> «Развитие образования»</w:t>
      </w:r>
    </w:p>
    <w:p w:rsidR="0055012D" w:rsidRPr="0055012D" w:rsidRDefault="0055012D" w:rsidP="0055012D">
      <w:pPr>
        <w:pStyle w:val="a3"/>
        <w:jc w:val="right"/>
        <w:rPr>
          <w:rFonts w:ascii="Times New Roman" w:eastAsia="Times New Roman" w:hAnsi="Times New Roman" w:cs="Times New Roman"/>
        </w:rPr>
      </w:pPr>
    </w:p>
    <w:p w:rsidR="0055012D" w:rsidRPr="0055012D" w:rsidRDefault="0055012D" w:rsidP="0055012D">
      <w:pPr>
        <w:pStyle w:val="a3"/>
        <w:jc w:val="both"/>
        <w:rPr>
          <w:rFonts w:ascii="Times New Roman" w:eastAsia="Times New Roman" w:hAnsi="Times New Roman" w:cs="Times New Roman"/>
        </w:rPr>
      </w:pPr>
    </w:p>
    <w:p w:rsidR="0055012D" w:rsidRPr="0055012D" w:rsidRDefault="0055012D" w:rsidP="0055012D">
      <w:pPr>
        <w:pStyle w:val="a3"/>
        <w:jc w:val="center"/>
        <w:rPr>
          <w:rFonts w:ascii="Times New Roman" w:eastAsia="Times New Roman" w:hAnsi="Times New Roman" w:cs="Times New Roman"/>
          <w:b/>
          <w:kern w:val="32"/>
          <w:sz w:val="26"/>
          <w:szCs w:val="26"/>
        </w:rPr>
      </w:pPr>
      <w:r w:rsidRPr="0055012D">
        <w:rPr>
          <w:rFonts w:ascii="Times New Roman" w:eastAsia="Times New Roman" w:hAnsi="Times New Roman" w:cs="Times New Roman"/>
          <w:b/>
          <w:kern w:val="32"/>
          <w:sz w:val="26"/>
          <w:szCs w:val="26"/>
        </w:rPr>
        <w:t>Паспорт подпрограммы 2</w:t>
      </w:r>
    </w:p>
    <w:p w:rsidR="0055012D" w:rsidRPr="0055012D" w:rsidRDefault="0055012D" w:rsidP="0055012D">
      <w:pPr>
        <w:pStyle w:val="a3"/>
        <w:jc w:val="center"/>
        <w:rPr>
          <w:rFonts w:ascii="Times New Roman" w:eastAsia="Times New Roman" w:hAnsi="Times New Roman" w:cs="Times New Roman"/>
          <w:b/>
          <w:kern w:val="32"/>
          <w:sz w:val="26"/>
          <w:szCs w:val="26"/>
        </w:rPr>
      </w:pPr>
      <w:r w:rsidRPr="0055012D">
        <w:rPr>
          <w:rFonts w:ascii="Times New Roman" w:eastAsia="Times New Roman" w:hAnsi="Times New Roman" w:cs="Times New Roman"/>
          <w:b/>
          <w:kern w:val="32"/>
          <w:sz w:val="26"/>
          <w:szCs w:val="26"/>
        </w:rPr>
        <w:t>«Государственная поддержка детей-сирот, расширение практики применения семейных форм воспитания»</w:t>
      </w:r>
    </w:p>
    <w:p w:rsidR="0055012D" w:rsidRPr="0055012D" w:rsidRDefault="0055012D" w:rsidP="0055012D">
      <w:pPr>
        <w:pStyle w:val="a3"/>
        <w:jc w:val="center"/>
        <w:rPr>
          <w:rFonts w:ascii="Times New Roman" w:eastAsia="Times New Roman" w:hAnsi="Times New Roman" w:cs="Times New Roman"/>
          <w:b/>
          <w:kern w:val="32"/>
          <w:sz w:val="26"/>
          <w:szCs w:val="26"/>
        </w:rPr>
      </w:pPr>
      <w:r w:rsidRPr="0055012D">
        <w:rPr>
          <w:rFonts w:ascii="Times New Roman" w:eastAsia="Times New Roman" w:hAnsi="Times New Roman" w:cs="Times New Roman"/>
          <w:b/>
          <w:kern w:val="32"/>
          <w:sz w:val="26"/>
          <w:szCs w:val="26"/>
        </w:rPr>
        <w:t>муниципальной  программы Уярского района «Развитие образования»</w:t>
      </w:r>
    </w:p>
    <w:p w:rsidR="0055012D" w:rsidRPr="0055012D" w:rsidRDefault="0055012D" w:rsidP="0055012D">
      <w:pPr>
        <w:pStyle w:val="a3"/>
        <w:jc w:val="center"/>
        <w:rPr>
          <w:rFonts w:ascii="Times New Roman" w:eastAsia="Times New Roman" w:hAnsi="Times New Roman" w:cs="Times New Roman"/>
          <w:b/>
          <w:sz w:val="26"/>
          <w:szCs w:val="26"/>
        </w:rPr>
      </w:pPr>
    </w:p>
    <w:tbl>
      <w:tblPr>
        <w:tblW w:w="9858"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87"/>
        <w:gridCol w:w="7371"/>
      </w:tblGrid>
      <w:tr w:rsidR="0055012D" w:rsidRPr="0055012D" w:rsidTr="008B5FB0">
        <w:trPr>
          <w:cantSplit/>
          <w:trHeight w:val="720"/>
        </w:trPr>
        <w:tc>
          <w:tcPr>
            <w:tcW w:w="2487" w:type="dxa"/>
          </w:tcPr>
          <w:p w:rsidR="0055012D" w:rsidRPr="0055012D" w:rsidRDefault="0055012D" w:rsidP="0055012D">
            <w:pPr>
              <w:pStyle w:val="a3"/>
              <w:jc w:val="both"/>
              <w:rPr>
                <w:rFonts w:ascii="Times New Roman" w:eastAsia="Times New Roman" w:hAnsi="Times New Roman" w:cs="Times New Roman"/>
                <w:sz w:val="26"/>
                <w:szCs w:val="26"/>
              </w:rPr>
            </w:pPr>
            <w:r w:rsidRPr="0055012D">
              <w:rPr>
                <w:rFonts w:ascii="Times New Roman" w:eastAsia="Times New Roman" w:hAnsi="Times New Roman" w:cs="Times New Roman"/>
                <w:sz w:val="26"/>
                <w:szCs w:val="26"/>
              </w:rPr>
              <w:t>Наименование подпрограммы</w:t>
            </w:r>
          </w:p>
        </w:tc>
        <w:tc>
          <w:tcPr>
            <w:tcW w:w="7371" w:type="dxa"/>
          </w:tcPr>
          <w:p w:rsidR="0055012D" w:rsidRPr="0055012D" w:rsidRDefault="0055012D" w:rsidP="0055012D">
            <w:pPr>
              <w:pStyle w:val="a3"/>
              <w:jc w:val="both"/>
              <w:rPr>
                <w:rFonts w:ascii="Times New Roman" w:eastAsia="Times New Roman" w:hAnsi="Times New Roman" w:cs="Times New Roman"/>
                <w:sz w:val="26"/>
                <w:szCs w:val="26"/>
              </w:rPr>
            </w:pPr>
            <w:r w:rsidRPr="0055012D">
              <w:rPr>
                <w:rFonts w:ascii="Times New Roman" w:eastAsia="Times New Roman" w:hAnsi="Times New Roman" w:cs="Times New Roman"/>
                <w:kern w:val="32"/>
                <w:sz w:val="26"/>
                <w:szCs w:val="26"/>
              </w:rPr>
              <w:t>«Государственная поддержка детей-сирот, расширение практики применения семейных форм воспитания»</w:t>
            </w:r>
          </w:p>
        </w:tc>
      </w:tr>
      <w:tr w:rsidR="0055012D" w:rsidRPr="0055012D" w:rsidTr="008B5FB0">
        <w:trPr>
          <w:cantSplit/>
          <w:trHeight w:val="720"/>
        </w:trPr>
        <w:tc>
          <w:tcPr>
            <w:tcW w:w="2487" w:type="dxa"/>
          </w:tcPr>
          <w:p w:rsidR="0055012D" w:rsidRPr="0055012D" w:rsidRDefault="0055012D" w:rsidP="0055012D">
            <w:pPr>
              <w:pStyle w:val="a3"/>
              <w:rPr>
                <w:rFonts w:ascii="Times New Roman" w:eastAsia="Times New Roman" w:hAnsi="Times New Roman" w:cs="Times New Roman"/>
                <w:sz w:val="26"/>
                <w:szCs w:val="26"/>
              </w:rPr>
            </w:pPr>
            <w:r w:rsidRPr="0055012D">
              <w:rPr>
                <w:rFonts w:ascii="Times New Roman" w:eastAsia="Times New Roman" w:hAnsi="Times New Roman" w:cs="Times New Roman"/>
                <w:sz w:val="26"/>
                <w:szCs w:val="26"/>
              </w:rPr>
              <w:t>Наименование муниципальной программы, в рамках которой реализуется подпрограмма</w:t>
            </w:r>
          </w:p>
        </w:tc>
        <w:tc>
          <w:tcPr>
            <w:tcW w:w="7371" w:type="dxa"/>
          </w:tcPr>
          <w:p w:rsidR="0055012D" w:rsidRPr="0055012D" w:rsidRDefault="0055012D" w:rsidP="0055012D">
            <w:pPr>
              <w:pStyle w:val="a3"/>
              <w:jc w:val="both"/>
              <w:rPr>
                <w:rFonts w:ascii="Times New Roman" w:eastAsia="Times New Roman" w:hAnsi="Times New Roman" w:cs="Times New Roman"/>
                <w:sz w:val="26"/>
                <w:szCs w:val="26"/>
              </w:rPr>
            </w:pPr>
            <w:r w:rsidRPr="0055012D">
              <w:rPr>
                <w:rFonts w:ascii="Times New Roman" w:eastAsia="Times New Roman" w:hAnsi="Times New Roman" w:cs="Times New Roman"/>
                <w:sz w:val="26"/>
                <w:szCs w:val="26"/>
              </w:rPr>
              <w:t xml:space="preserve">«Развитие образования»  </w:t>
            </w:r>
          </w:p>
        </w:tc>
      </w:tr>
      <w:tr w:rsidR="0055012D" w:rsidRPr="0055012D" w:rsidTr="008B5FB0">
        <w:trPr>
          <w:cantSplit/>
          <w:trHeight w:val="720"/>
        </w:trPr>
        <w:tc>
          <w:tcPr>
            <w:tcW w:w="2487" w:type="dxa"/>
          </w:tcPr>
          <w:p w:rsidR="0055012D" w:rsidRPr="0055012D" w:rsidRDefault="0055012D" w:rsidP="0055012D">
            <w:pPr>
              <w:pStyle w:val="a3"/>
              <w:rPr>
                <w:rFonts w:ascii="Times New Roman" w:eastAsia="Times New Roman" w:hAnsi="Times New Roman" w:cs="Times New Roman"/>
                <w:sz w:val="26"/>
                <w:szCs w:val="26"/>
              </w:rPr>
            </w:pPr>
            <w:r w:rsidRPr="0055012D">
              <w:rPr>
                <w:rFonts w:ascii="Times New Roman" w:eastAsia="Times New Roman" w:hAnsi="Times New Roman" w:cs="Times New Roman"/>
                <w:sz w:val="26"/>
                <w:szCs w:val="26"/>
              </w:rPr>
              <w:t>Ответственный исполнитель подпрограммы</w:t>
            </w:r>
          </w:p>
        </w:tc>
        <w:tc>
          <w:tcPr>
            <w:tcW w:w="7371" w:type="dxa"/>
          </w:tcPr>
          <w:p w:rsidR="0055012D" w:rsidRPr="0055012D" w:rsidRDefault="0055012D" w:rsidP="0055012D">
            <w:pPr>
              <w:pStyle w:val="a3"/>
              <w:jc w:val="both"/>
              <w:rPr>
                <w:rFonts w:ascii="Times New Roman" w:eastAsia="Times New Roman" w:hAnsi="Times New Roman" w:cs="Times New Roman"/>
                <w:sz w:val="26"/>
                <w:szCs w:val="26"/>
              </w:rPr>
            </w:pPr>
            <w:r w:rsidRPr="0055012D">
              <w:rPr>
                <w:rFonts w:ascii="Times New Roman" w:eastAsia="Times New Roman" w:hAnsi="Times New Roman" w:cs="Times New Roman"/>
                <w:sz w:val="26"/>
                <w:szCs w:val="26"/>
              </w:rPr>
              <w:t>Отдел образования администрации Уярского района</w:t>
            </w:r>
          </w:p>
          <w:p w:rsidR="0055012D" w:rsidRPr="0055012D" w:rsidRDefault="0055012D" w:rsidP="0055012D">
            <w:pPr>
              <w:pStyle w:val="a3"/>
              <w:jc w:val="both"/>
              <w:rPr>
                <w:rFonts w:ascii="Times New Roman" w:eastAsia="Times New Roman" w:hAnsi="Times New Roman" w:cs="Times New Roman"/>
                <w:sz w:val="26"/>
                <w:szCs w:val="26"/>
              </w:rPr>
            </w:pPr>
          </w:p>
          <w:p w:rsidR="0055012D" w:rsidRPr="0055012D" w:rsidRDefault="0055012D" w:rsidP="0055012D">
            <w:pPr>
              <w:pStyle w:val="a3"/>
              <w:jc w:val="both"/>
              <w:rPr>
                <w:rFonts w:ascii="Times New Roman" w:eastAsia="Times New Roman" w:hAnsi="Times New Roman" w:cs="Times New Roman"/>
                <w:sz w:val="26"/>
                <w:szCs w:val="26"/>
              </w:rPr>
            </w:pPr>
          </w:p>
        </w:tc>
      </w:tr>
      <w:tr w:rsidR="0055012D" w:rsidRPr="0055012D" w:rsidTr="008B5FB0">
        <w:trPr>
          <w:cantSplit/>
          <w:trHeight w:val="720"/>
        </w:trPr>
        <w:tc>
          <w:tcPr>
            <w:tcW w:w="2487" w:type="dxa"/>
          </w:tcPr>
          <w:p w:rsidR="0055012D" w:rsidRPr="0055012D" w:rsidRDefault="0055012D" w:rsidP="0055012D">
            <w:pPr>
              <w:pStyle w:val="a3"/>
              <w:rPr>
                <w:rFonts w:ascii="Times New Roman" w:eastAsia="Times New Roman" w:hAnsi="Times New Roman" w:cs="Times New Roman"/>
                <w:sz w:val="26"/>
                <w:szCs w:val="26"/>
              </w:rPr>
            </w:pPr>
            <w:r w:rsidRPr="0055012D">
              <w:rPr>
                <w:rFonts w:ascii="Times New Roman" w:eastAsia="Times New Roman" w:hAnsi="Times New Roman" w:cs="Times New Roman"/>
                <w:sz w:val="26"/>
                <w:szCs w:val="26"/>
              </w:rPr>
              <w:t>Соисполнитель подпрограммы</w:t>
            </w:r>
          </w:p>
        </w:tc>
        <w:tc>
          <w:tcPr>
            <w:tcW w:w="7371" w:type="dxa"/>
          </w:tcPr>
          <w:p w:rsidR="0055012D" w:rsidRPr="0055012D" w:rsidRDefault="0055012D" w:rsidP="0055012D">
            <w:pPr>
              <w:pStyle w:val="a3"/>
              <w:jc w:val="both"/>
              <w:rPr>
                <w:rFonts w:ascii="Times New Roman" w:eastAsia="Times New Roman" w:hAnsi="Times New Roman" w:cs="Times New Roman"/>
                <w:sz w:val="26"/>
                <w:szCs w:val="26"/>
              </w:rPr>
            </w:pPr>
            <w:r w:rsidRPr="0055012D">
              <w:rPr>
                <w:rFonts w:ascii="Times New Roman" w:eastAsia="Times New Roman" w:hAnsi="Times New Roman" w:cs="Times New Roman"/>
                <w:sz w:val="26"/>
                <w:szCs w:val="26"/>
              </w:rPr>
              <w:t>Администрация Уярского района</w:t>
            </w:r>
          </w:p>
          <w:p w:rsidR="0055012D" w:rsidRPr="0055012D" w:rsidRDefault="0055012D" w:rsidP="0055012D">
            <w:pPr>
              <w:pStyle w:val="a3"/>
              <w:jc w:val="both"/>
              <w:rPr>
                <w:rFonts w:ascii="Times New Roman" w:eastAsia="Times New Roman" w:hAnsi="Times New Roman" w:cs="Times New Roman"/>
                <w:sz w:val="26"/>
                <w:szCs w:val="26"/>
              </w:rPr>
            </w:pPr>
          </w:p>
        </w:tc>
      </w:tr>
      <w:tr w:rsidR="0055012D" w:rsidRPr="0055012D" w:rsidTr="008B5FB0">
        <w:trPr>
          <w:cantSplit/>
          <w:trHeight w:val="3627"/>
        </w:trPr>
        <w:tc>
          <w:tcPr>
            <w:tcW w:w="2487" w:type="dxa"/>
          </w:tcPr>
          <w:p w:rsidR="0055012D" w:rsidRPr="0055012D" w:rsidRDefault="0055012D" w:rsidP="0055012D">
            <w:pPr>
              <w:pStyle w:val="a3"/>
              <w:rPr>
                <w:rFonts w:ascii="Times New Roman" w:eastAsia="Times New Roman" w:hAnsi="Times New Roman" w:cs="Times New Roman"/>
                <w:sz w:val="26"/>
                <w:szCs w:val="26"/>
              </w:rPr>
            </w:pPr>
            <w:r w:rsidRPr="0055012D">
              <w:rPr>
                <w:rFonts w:ascii="Times New Roman" w:eastAsia="Times New Roman" w:hAnsi="Times New Roman" w:cs="Times New Roman"/>
                <w:sz w:val="26"/>
                <w:szCs w:val="26"/>
              </w:rPr>
              <w:t>Цель и задачи  подпрограммы</w:t>
            </w:r>
          </w:p>
          <w:p w:rsidR="0055012D" w:rsidRPr="0055012D" w:rsidRDefault="0055012D" w:rsidP="0055012D">
            <w:pPr>
              <w:pStyle w:val="a3"/>
              <w:rPr>
                <w:rFonts w:ascii="Times New Roman" w:eastAsia="Times New Roman" w:hAnsi="Times New Roman" w:cs="Times New Roman"/>
                <w:sz w:val="26"/>
                <w:szCs w:val="26"/>
              </w:rPr>
            </w:pPr>
          </w:p>
        </w:tc>
        <w:tc>
          <w:tcPr>
            <w:tcW w:w="7371" w:type="dxa"/>
          </w:tcPr>
          <w:p w:rsidR="0055012D" w:rsidRPr="0055012D" w:rsidRDefault="0055012D" w:rsidP="0055012D">
            <w:pPr>
              <w:pStyle w:val="a3"/>
              <w:jc w:val="both"/>
              <w:rPr>
                <w:rFonts w:ascii="Times New Roman" w:eastAsia="Times New Roman" w:hAnsi="Times New Roman" w:cs="Times New Roman"/>
                <w:sz w:val="26"/>
                <w:szCs w:val="26"/>
              </w:rPr>
            </w:pPr>
            <w:r w:rsidRPr="0055012D">
              <w:rPr>
                <w:rFonts w:ascii="Times New Roman" w:eastAsia="Times New Roman" w:hAnsi="Times New Roman" w:cs="Times New Roman"/>
                <w:sz w:val="26"/>
                <w:szCs w:val="26"/>
              </w:rPr>
              <w:t>Цель: развитие семейных форм воспитания детей-сирот и детей, оставшихся без попечения родителей, оказание поддержки детям-сиротам и детям, оставшимся без попечения родителей, а также лицам из их числа.</w:t>
            </w:r>
          </w:p>
          <w:p w:rsidR="0055012D" w:rsidRPr="0055012D" w:rsidRDefault="0055012D" w:rsidP="0055012D">
            <w:pPr>
              <w:pStyle w:val="a3"/>
              <w:jc w:val="both"/>
              <w:rPr>
                <w:rFonts w:ascii="Times New Roman" w:eastAsia="Times New Roman" w:hAnsi="Times New Roman" w:cs="Times New Roman"/>
                <w:sz w:val="26"/>
                <w:szCs w:val="26"/>
              </w:rPr>
            </w:pPr>
            <w:r w:rsidRPr="0055012D">
              <w:rPr>
                <w:rFonts w:ascii="Times New Roman" w:eastAsia="Times New Roman" w:hAnsi="Times New Roman" w:cs="Times New Roman"/>
                <w:sz w:val="26"/>
                <w:szCs w:val="26"/>
              </w:rPr>
              <w:t>Задача:</w:t>
            </w:r>
          </w:p>
          <w:p w:rsidR="0055012D" w:rsidRPr="0055012D" w:rsidRDefault="0055012D" w:rsidP="0055012D">
            <w:pPr>
              <w:pStyle w:val="a3"/>
              <w:jc w:val="both"/>
              <w:rPr>
                <w:rFonts w:ascii="Times New Roman" w:eastAsia="Times New Roman" w:hAnsi="Times New Roman" w:cs="Times New Roman"/>
                <w:sz w:val="26"/>
                <w:szCs w:val="26"/>
              </w:rPr>
            </w:pPr>
            <w:r w:rsidRPr="0055012D">
              <w:rPr>
                <w:rFonts w:ascii="Times New Roman" w:eastAsia="Times New Roman" w:hAnsi="Times New Roman" w:cs="Times New Roman"/>
                <w:sz w:val="26"/>
                <w:szCs w:val="26"/>
              </w:rPr>
              <w:t xml:space="preserve">1. Обеспечить реализацию мероприятий, направленных на </w:t>
            </w:r>
            <w:r w:rsidRPr="0055012D">
              <w:rPr>
                <w:rFonts w:ascii="Times New Roman" w:eastAsia="Times New Roman" w:hAnsi="Times New Roman" w:cs="Times New Roman"/>
                <w:sz w:val="26"/>
                <w:szCs w:val="26"/>
                <w:shd w:val="clear" w:color="auto" w:fill="FFFFFF"/>
              </w:rPr>
              <w:t xml:space="preserve">развитие в </w:t>
            </w:r>
            <w:proofErr w:type="spellStart"/>
            <w:r w:rsidRPr="0055012D">
              <w:rPr>
                <w:rFonts w:ascii="Times New Roman" w:eastAsia="Times New Roman" w:hAnsi="Times New Roman" w:cs="Times New Roman"/>
                <w:sz w:val="26"/>
                <w:szCs w:val="26"/>
                <w:shd w:val="clear" w:color="auto" w:fill="FFFFFF"/>
              </w:rPr>
              <w:t>Уярском</w:t>
            </w:r>
            <w:proofErr w:type="spellEnd"/>
            <w:r w:rsidRPr="0055012D">
              <w:rPr>
                <w:rFonts w:ascii="Times New Roman" w:eastAsia="Times New Roman" w:hAnsi="Times New Roman" w:cs="Times New Roman"/>
                <w:sz w:val="26"/>
                <w:szCs w:val="26"/>
                <w:shd w:val="clear" w:color="auto" w:fill="FFFFFF"/>
              </w:rPr>
              <w:t xml:space="preserve"> районе семейных форм воспитания детей-сирот и детей, оставшихся без попечения родителей;</w:t>
            </w:r>
          </w:p>
          <w:p w:rsidR="0055012D" w:rsidRPr="0055012D" w:rsidRDefault="0055012D" w:rsidP="0055012D">
            <w:pPr>
              <w:pStyle w:val="a3"/>
              <w:jc w:val="both"/>
              <w:rPr>
                <w:rFonts w:ascii="Times New Roman" w:eastAsia="Times New Roman" w:hAnsi="Times New Roman" w:cs="Times New Roman"/>
                <w:sz w:val="26"/>
                <w:szCs w:val="26"/>
              </w:rPr>
            </w:pPr>
            <w:r w:rsidRPr="0055012D">
              <w:rPr>
                <w:rFonts w:ascii="Times New Roman" w:eastAsia="Times New Roman" w:hAnsi="Times New Roman" w:cs="Times New Roman"/>
                <w:sz w:val="26"/>
                <w:szCs w:val="26"/>
              </w:rPr>
              <w:t xml:space="preserve">2. Обеспечить приобретение жилых помещений для их предоставления по договору найма детям-сиротам, детям, оставшимся без попечения родителей, и лицам из их числа  </w:t>
            </w:r>
          </w:p>
        </w:tc>
      </w:tr>
      <w:tr w:rsidR="0055012D" w:rsidRPr="0055012D" w:rsidTr="008B5FB0">
        <w:trPr>
          <w:cantSplit/>
          <w:trHeight w:val="720"/>
        </w:trPr>
        <w:tc>
          <w:tcPr>
            <w:tcW w:w="2487" w:type="dxa"/>
          </w:tcPr>
          <w:p w:rsidR="0055012D" w:rsidRPr="0055012D" w:rsidRDefault="0055012D" w:rsidP="0055012D">
            <w:pPr>
              <w:pStyle w:val="a3"/>
              <w:jc w:val="both"/>
              <w:rPr>
                <w:rFonts w:ascii="Times New Roman" w:eastAsia="Times New Roman" w:hAnsi="Times New Roman" w:cs="Times New Roman"/>
                <w:sz w:val="26"/>
                <w:szCs w:val="26"/>
              </w:rPr>
            </w:pPr>
            <w:r w:rsidRPr="0055012D">
              <w:rPr>
                <w:rFonts w:ascii="Times New Roman" w:eastAsia="Times New Roman" w:hAnsi="Times New Roman" w:cs="Times New Roman"/>
                <w:sz w:val="26"/>
                <w:szCs w:val="26"/>
              </w:rPr>
              <w:t>Сроки реализации подпрограммы</w:t>
            </w:r>
          </w:p>
        </w:tc>
        <w:tc>
          <w:tcPr>
            <w:tcW w:w="7371" w:type="dxa"/>
          </w:tcPr>
          <w:p w:rsidR="0055012D" w:rsidRPr="0055012D" w:rsidRDefault="0055012D" w:rsidP="0055012D">
            <w:pPr>
              <w:pStyle w:val="a3"/>
              <w:jc w:val="both"/>
              <w:rPr>
                <w:rFonts w:ascii="Times New Roman" w:eastAsia="Times New Roman" w:hAnsi="Times New Roman" w:cs="Times New Roman"/>
                <w:bCs/>
                <w:sz w:val="26"/>
                <w:szCs w:val="26"/>
              </w:rPr>
            </w:pPr>
            <w:r w:rsidRPr="0055012D">
              <w:rPr>
                <w:rFonts w:ascii="Times New Roman" w:eastAsia="Times New Roman" w:hAnsi="Times New Roman" w:cs="Times New Roman"/>
                <w:bCs/>
                <w:sz w:val="26"/>
                <w:szCs w:val="26"/>
              </w:rPr>
              <w:t>2025-2027 годы</w:t>
            </w:r>
          </w:p>
        </w:tc>
      </w:tr>
      <w:tr w:rsidR="0055012D" w:rsidRPr="0055012D" w:rsidTr="008B5FB0">
        <w:trPr>
          <w:cantSplit/>
          <w:trHeight w:val="4951"/>
        </w:trPr>
        <w:tc>
          <w:tcPr>
            <w:tcW w:w="2487" w:type="dxa"/>
          </w:tcPr>
          <w:p w:rsidR="0055012D" w:rsidRPr="0055012D" w:rsidRDefault="0055012D" w:rsidP="0055012D">
            <w:pPr>
              <w:pStyle w:val="a3"/>
              <w:rPr>
                <w:rFonts w:ascii="Times New Roman" w:eastAsia="Times New Roman" w:hAnsi="Times New Roman" w:cs="Times New Roman"/>
                <w:sz w:val="26"/>
                <w:szCs w:val="26"/>
              </w:rPr>
            </w:pPr>
            <w:r w:rsidRPr="0055012D">
              <w:rPr>
                <w:rFonts w:ascii="Times New Roman" w:eastAsia="Times New Roman" w:hAnsi="Times New Roman" w:cs="Times New Roman"/>
                <w:iCs/>
                <w:sz w:val="26"/>
                <w:szCs w:val="26"/>
              </w:rPr>
              <w:lastRenderedPageBreak/>
              <w:t>Информация о ресурсном обеспечении подпрограммы</w:t>
            </w:r>
          </w:p>
        </w:tc>
        <w:tc>
          <w:tcPr>
            <w:tcW w:w="7371" w:type="dxa"/>
          </w:tcPr>
          <w:p w:rsidR="0055012D" w:rsidRPr="0055012D" w:rsidRDefault="0055012D" w:rsidP="0055012D">
            <w:pPr>
              <w:pStyle w:val="a3"/>
              <w:jc w:val="both"/>
              <w:rPr>
                <w:rFonts w:ascii="Times New Roman" w:eastAsia="Times New Roman" w:hAnsi="Times New Roman" w:cs="Times New Roman"/>
                <w:sz w:val="26"/>
                <w:szCs w:val="26"/>
              </w:rPr>
            </w:pPr>
            <w:r w:rsidRPr="0055012D">
              <w:rPr>
                <w:rFonts w:ascii="Times New Roman" w:eastAsia="Times New Roman" w:hAnsi="Times New Roman" w:cs="Times New Roman"/>
                <w:sz w:val="26"/>
                <w:szCs w:val="26"/>
              </w:rPr>
              <w:t>Объем финансирования подпрограммы составит 49 054,9 тыс. рублей, в том числе:</w:t>
            </w:r>
          </w:p>
          <w:p w:rsidR="0055012D" w:rsidRPr="0055012D" w:rsidRDefault="0055012D" w:rsidP="0055012D">
            <w:pPr>
              <w:pStyle w:val="a3"/>
              <w:jc w:val="both"/>
              <w:rPr>
                <w:rFonts w:ascii="Times New Roman" w:eastAsia="Times New Roman" w:hAnsi="Times New Roman" w:cs="Times New Roman"/>
                <w:sz w:val="26"/>
                <w:szCs w:val="26"/>
              </w:rPr>
            </w:pPr>
            <w:r w:rsidRPr="0055012D">
              <w:rPr>
                <w:rFonts w:ascii="Times New Roman" w:eastAsia="Times New Roman" w:hAnsi="Times New Roman" w:cs="Times New Roman"/>
                <w:sz w:val="26"/>
                <w:szCs w:val="26"/>
              </w:rPr>
              <w:t>по годам реализации:</w:t>
            </w:r>
          </w:p>
          <w:p w:rsidR="0055012D" w:rsidRPr="0055012D" w:rsidRDefault="0055012D" w:rsidP="0055012D">
            <w:pPr>
              <w:pStyle w:val="a3"/>
              <w:jc w:val="both"/>
              <w:rPr>
                <w:rFonts w:ascii="Times New Roman" w:eastAsia="Times New Roman" w:hAnsi="Times New Roman" w:cs="Times New Roman"/>
                <w:sz w:val="26"/>
                <w:szCs w:val="26"/>
              </w:rPr>
            </w:pPr>
            <w:r w:rsidRPr="0055012D">
              <w:rPr>
                <w:rFonts w:ascii="Times New Roman" w:eastAsia="Times New Roman" w:hAnsi="Times New Roman" w:cs="Times New Roman"/>
                <w:sz w:val="26"/>
                <w:szCs w:val="26"/>
              </w:rPr>
              <w:t>2025 год – 16 530,8 тыс. рублей;</w:t>
            </w:r>
          </w:p>
          <w:p w:rsidR="0055012D" w:rsidRPr="0055012D" w:rsidRDefault="0055012D" w:rsidP="0055012D">
            <w:pPr>
              <w:pStyle w:val="a3"/>
              <w:jc w:val="both"/>
              <w:rPr>
                <w:rFonts w:ascii="Times New Roman" w:eastAsia="Times New Roman" w:hAnsi="Times New Roman" w:cs="Times New Roman"/>
                <w:sz w:val="26"/>
                <w:szCs w:val="26"/>
              </w:rPr>
            </w:pPr>
            <w:r w:rsidRPr="0055012D">
              <w:rPr>
                <w:rFonts w:ascii="Times New Roman" w:eastAsia="Times New Roman" w:hAnsi="Times New Roman" w:cs="Times New Roman"/>
                <w:sz w:val="26"/>
                <w:szCs w:val="26"/>
              </w:rPr>
              <w:t>2026 год – 16 530,5  тыс. рублей;</w:t>
            </w:r>
          </w:p>
          <w:p w:rsidR="0055012D" w:rsidRPr="0055012D" w:rsidRDefault="0055012D" w:rsidP="0055012D">
            <w:pPr>
              <w:pStyle w:val="a3"/>
              <w:jc w:val="both"/>
              <w:rPr>
                <w:rFonts w:ascii="Times New Roman" w:eastAsia="Times New Roman" w:hAnsi="Times New Roman" w:cs="Times New Roman"/>
                <w:sz w:val="26"/>
                <w:szCs w:val="26"/>
              </w:rPr>
            </w:pPr>
            <w:r w:rsidRPr="0055012D">
              <w:rPr>
                <w:rFonts w:ascii="Times New Roman" w:eastAsia="Times New Roman" w:hAnsi="Times New Roman" w:cs="Times New Roman"/>
                <w:sz w:val="26"/>
                <w:szCs w:val="26"/>
              </w:rPr>
              <w:t>2027 год – 15 993,6 тыс. рублей.</w:t>
            </w:r>
          </w:p>
          <w:p w:rsidR="0055012D" w:rsidRPr="0055012D" w:rsidRDefault="0055012D" w:rsidP="0055012D">
            <w:pPr>
              <w:pStyle w:val="a3"/>
              <w:jc w:val="both"/>
              <w:rPr>
                <w:rFonts w:ascii="Times New Roman" w:eastAsia="Times New Roman" w:hAnsi="Times New Roman" w:cs="Times New Roman"/>
                <w:sz w:val="26"/>
                <w:szCs w:val="26"/>
              </w:rPr>
            </w:pPr>
            <w:r w:rsidRPr="0055012D">
              <w:rPr>
                <w:rFonts w:ascii="Times New Roman" w:eastAsia="Times New Roman" w:hAnsi="Times New Roman" w:cs="Times New Roman"/>
                <w:sz w:val="26"/>
                <w:szCs w:val="26"/>
              </w:rPr>
              <w:t>Из них:</w:t>
            </w:r>
          </w:p>
          <w:p w:rsidR="0055012D" w:rsidRPr="0055012D" w:rsidRDefault="0055012D" w:rsidP="0055012D">
            <w:pPr>
              <w:pStyle w:val="a3"/>
              <w:jc w:val="both"/>
              <w:rPr>
                <w:rFonts w:ascii="Times New Roman" w:eastAsia="Times New Roman" w:hAnsi="Times New Roman" w:cs="Times New Roman"/>
                <w:sz w:val="26"/>
                <w:szCs w:val="26"/>
              </w:rPr>
            </w:pPr>
            <w:r w:rsidRPr="0055012D">
              <w:rPr>
                <w:rFonts w:ascii="Times New Roman" w:eastAsia="Times New Roman" w:hAnsi="Times New Roman" w:cs="Times New Roman"/>
                <w:sz w:val="26"/>
                <w:szCs w:val="26"/>
              </w:rPr>
              <w:t>из средств федерального бюджета – 0,0 тыс. рублей:</w:t>
            </w:r>
          </w:p>
          <w:p w:rsidR="0055012D" w:rsidRPr="0055012D" w:rsidRDefault="0055012D" w:rsidP="0055012D">
            <w:pPr>
              <w:pStyle w:val="a3"/>
              <w:jc w:val="both"/>
              <w:rPr>
                <w:rFonts w:ascii="Times New Roman" w:eastAsia="Times New Roman" w:hAnsi="Times New Roman" w:cs="Times New Roman"/>
                <w:sz w:val="26"/>
                <w:szCs w:val="26"/>
              </w:rPr>
            </w:pPr>
            <w:r w:rsidRPr="0055012D">
              <w:rPr>
                <w:rFonts w:ascii="Times New Roman" w:eastAsia="Times New Roman" w:hAnsi="Times New Roman" w:cs="Times New Roman"/>
                <w:sz w:val="26"/>
                <w:szCs w:val="26"/>
              </w:rPr>
              <w:t>2025 год – 0,0 тыс. рублей;</w:t>
            </w:r>
          </w:p>
          <w:p w:rsidR="0055012D" w:rsidRPr="0055012D" w:rsidRDefault="0055012D" w:rsidP="0055012D">
            <w:pPr>
              <w:pStyle w:val="a3"/>
              <w:jc w:val="both"/>
              <w:rPr>
                <w:rFonts w:ascii="Times New Roman" w:eastAsia="Times New Roman" w:hAnsi="Times New Roman" w:cs="Times New Roman"/>
                <w:sz w:val="26"/>
                <w:szCs w:val="26"/>
              </w:rPr>
            </w:pPr>
            <w:r w:rsidRPr="0055012D">
              <w:rPr>
                <w:rFonts w:ascii="Times New Roman" w:eastAsia="Times New Roman" w:hAnsi="Times New Roman" w:cs="Times New Roman"/>
                <w:sz w:val="26"/>
                <w:szCs w:val="26"/>
              </w:rPr>
              <w:t>2026 год – 0,0 тыс. рублей;</w:t>
            </w:r>
          </w:p>
          <w:p w:rsidR="0055012D" w:rsidRPr="0055012D" w:rsidRDefault="0055012D" w:rsidP="0055012D">
            <w:pPr>
              <w:pStyle w:val="a3"/>
              <w:jc w:val="both"/>
              <w:rPr>
                <w:rFonts w:ascii="Times New Roman" w:eastAsia="Times New Roman" w:hAnsi="Times New Roman" w:cs="Times New Roman"/>
                <w:sz w:val="26"/>
                <w:szCs w:val="26"/>
              </w:rPr>
            </w:pPr>
            <w:r w:rsidRPr="0055012D">
              <w:rPr>
                <w:rFonts w:ascii="Times New Roman" w:eastAsia="Times New Roman" w:hAnsi="Times New Roman" w:cs="Times New Roman"/>
                <w:sz w:val="26"/>
                <w:szCs w:val="26"/>
              </w:rPr>
              <w:t>2027 год – 0,0 тыс. рублей.</w:t>
            </w:r>
          </w:p>
          <w:p w:rsidR="0055012D" w:rsidRPr="0055012D" w:rsidRDefault="0055012D" w:rsidP="0055012D">
            <w:pPr>
              <w:pStyle w:val="a3"/>
              <w:jc w:val="both"/>
              <w:rPr>
                <w:rFonts w:ascii="Times New Roman" w:eastAsia="Times New Roman" w:hAnsi="Times New Roman" w:cs="Times New Roman"/>
                <w:sz w:val="26"/>
                <w:szCs w:val="26"/>
              </w:rPr>
            </w:pPr>
            <w:r w:rsidRPr="0055012D">
              <w:rPr>
                <w:rFonts w:ascii="Times New Roman" w:eastAsia="Times New Roman" w:hAnsi="Times New Roman" w:cs="Times New Roman"/>
                <w:sz w:val="26"/>
                <w:szCs w:val="26"/>
              </w:rPr>
              <w:t>из сре</w:t>
            </w:r>
            <w:proofErr w:type="gramStart"/>
            <w:r w:rsidRPr="0055012D">
              <w:rPr>
                <w:rFonts w:ascii="Times New Roman" w:eastAsia="Times New Roman" w:hAnsi="Times New Roman" w:cs="Times New Roman"/>
                <w:sz w:val="26"/>
                <w:szCs w:val="26"/>
              </w:rPr>
              <w:t>дств кр</w:t>
            </w:r>
            <w:proofErr w:type="gramEnd"/>
            <w:r w:rsidRPr="0055012D">
              <w:rPr>
                <w:rFonts w:ascii="Times New Roman" w:eastAsia="Times New Roman" w:hAnsi="Times New Roman" w:cs="Times New Roman"/>
                <w:sz w:val="26"/>
                <w:szCs w:val="26"/>
              </w:rPr>
              <w:t>аевого бюджета – 49 054,9 тыс. рублей, в том числе:</w:t>
            </w:r>
          </w:p>
          <w:p w:rsidR="0055012D" w:rsidRPr="0055012D" w:rsidRDefault="0055012D" w:rsidP="0055012D">
            <w:pPr>
              <w:pStyle w:val="a3"/>
              <w:jc w:val="both"/>
              <w:rPr>
                <w:rFonts w:ascii="Times New Roman" w:eastAsia="Times New Roman" w:hAnsi="Times New Roman" w:cs="Times New Roman"/>
                <w:sz w:val="26"/>
                <w:szCs w:val="26"/>
              </w:rPr>
            </w:pPr>
            <w:r w:rsidRPr="0055012D">
              <w:rPr>
                <w:rFonts w:ascii="Times New Roman" w:eastAsia="Times New Roman" w:hAnsi="Times New Roman" w:cs="Times New Roman"/>
                <w:sz w:val="26"/>
                <w:szCs w:val="26"/>
              </w:rPr>
              <w:t>2025 год – 16 530,8 тыс. рублей;</w:t>
            </w:r>
          </w:p>
          <w:p w:rsidR="0055012D" w:rsidRPr="0055012D" w:rsidRDefault="0055012D" w:rsidP="0055012D">
            <w:pPr>
              <w:pStyle w:val="a3"/>
              <w:jc w:val="both"/>
              <w:rPr>
                <w:rFonts w:ascii="Times New Roman" w:eastAsia="Times New Roman" w:hAnsi="Times New Roman" w:cs="Times New Roman"/>
                <w:sz w:val="26"/>
                <w:szCs w:val="26"/>
              </w:rPr>
            </w:pPr>
            <w:r w:rsidRPr="0055012D">
              <w:rPr>
                <w:rFonts w:ascii="Times New Roman" w:eastAsia="Times New Roman" w:hAnsi="Times New Roman" w:cs="Times New Roman"/>
                <w:sz w:val="26"/>
                <w:szCs w:val="26"/>
              </w:rPr>
              <w:t>2026 год – 16 530,5  тыс. рублей;</w:t>
            </w:r>
          </w:p>
          <w:p w:rsidR="0055012D" w:rsidRPr="0055012D" w:rsidRDefault="0055012D" w:rsidP="0055012D">
            <w:pPr>
              <w:pStyle w:val="a3"/>
              <w:jc w:val="both"/>
              <w:rPr>
                <w:rFonts w:ascii="Times New Roman" w:eastAsia="Times New Roman" w:hAnsi="Times New Roman" w:cs="Times New Roman"/>
                <w:sz w:val="26"/>
                <w:szCs w:val="26"/>
              </w:rPr>
            </w:pPr>
            <w:r w:rsidRPr="0055012D">
              <w:rPr>
                <w:rFonts w:ascii="Times New Roman" w:eastAsia="Times New Roman" w:hAnsi="Times New Roman" w:cs="Times New Roman"/>
                <w:sz w:val="26"/>
                <w:szCs w:val="26"/>
              </w:rPr>
              <w:t>2027 год – 15 993,6 тыс. рублей.</w:t>
            </w:r>
          </w:p>
        </w:tc>
      </w:tr>
    </w:tbl>
    <w:p w:rsidR="0055012D" w:rsidRPr="0055012D" w:rsidRDefault="0055012D" w:rsidP="0055012D">
      <w:pPr>
        <w:pStyle w:val="a3"/>
        <w:jc w:val="both"/>
        <w:rPr>
          <w:rFonts w:ascii="Times New Roman" w:eastAsia="Times New Roman" w:hAnsi="Times New Roman" w:cs="Times New Roman"/>
          <w:sz w:val="26"/>
          <w:szCs w:val="26"/>
        </w:rPr>
      </w:pPr>
    </w:p>
    <w:p w:rsidR="0055012D" w:rsidRPr="0055012D" w:rsidRDefault="0055012D" w:rsidP="0055012D">
      <w:pPr>
        <w:pStyle w:val="a3"/>
        <w:jc w:val="center"/>
        <w:rPr>
          <w:rFonts w:ascii="Times New Roman" w:eastAsia="Times New Roman" w:hAnsi="Times New Roman" w:cs="Times New Roman"/>
          <w:sz w:val="26"/>
          <w:szCs w:val="26"/>
        </w:rPr>
      </w:pPr>
      <w:r w:rsidRPr="0055012D">
        <w:rPr>
          <w:rFonts w:ascii="Times New Roman" w:eastAsia="Times New Roman" w:hAnsi="Times New Roman" w:cs="Times New Roman"/>
          <w:sz w:val="26"/>
          <w:szCs w:val="26"/>
        </w:rPr>
        <w:t>2. Основные разделы подпрограммы</w:t>
      </w:r>
    </w:p>
    <w:p w:rsidR="0055012D" w:rsidRPr="0055012D" w:rsidRDefault="0055012D" w:rsidP="0055012D">
      <w:pPr>
        <w:pStyle w:val="a3"/>
        <w:jc w:val="center"/>
        <w:rPr>
          <w:rFonts w:ascii="Times New Roman" w:eastAsia="Times New Roman" w:hAnsi="Times New Roman" w:cs="Times New Roman"/>
          <w:sz w:val="26"/>
          <w:szCs w:val="26"/>
        </w:rPr>
      </w:pPr>
    </w:p>
    <w:p w:rsidR="0055012D" w:rsidRPr="0055012D" w:rsidRDefault="0055012D" w:rsidP="0055012D">
      <w:pPr>
        <w:pStyle w:val="a3"/>
        <w:jc w:val="center"/>
        <w:rPr>
          <w:rFonts w:ascii="Times New Roman" w:eastAsia="Times New Roman" w:hAnsi="Times New Roman" w:cs="Times New Roman"/>
          <w:sz w:val="26"/>
          <w:szCs w:val="26"/>
        </w:rPr>
      </w:pPr>
      <w:r w:rsidRPr="0055012D">
        <w:rPr>
          <w:rFonts w:ascii="Times New Roman" w:eastAsia="Times New Roman" w:hAnsi="Times New Roman" w:cs="Times New Roman"/>
          <w:sz w:val="26"/>
          <w:szCs w:val="26"/>
        </w:rPr>
        <w:t>2.1. Мероприятия подпрограммы</w:t>
      </w:r>
    </w:p>
    <w:p w:rsidR="0055012D" w:rsidRPr="0055012D" w:rsidRDefault="0055012D" w:rsidP="0055012D">
      <w:pPr>
        <w:pStyle w:val="a3"/>
        <w:jc w:val="both"/>
        <w:rPr>
          <w:rFonts w:ascii="Times New Roman" w:eastAsia="Times New Roman" w:hAnsi="Times New Roman" w:cs="Times New Roman"/>
          <w:sz w:val="26"/>
          <w:szCs w:val="26"/>
        </w:rPr>
      </w:pPr>
    </w:p>
    <w:p w:rsidR="0055012D" w:rsidRPr="0055012D" w:rsidRDefault="0055012D" w:rsidP="0055012D">
      <w:pPr>
        <w:pStyle w:val="a3"/>
        <w:jc w:val="both"/>
        <w:rPr>
          <w:rFonts w:ascii="Times New Roman" w:eastAsia="Times New Roman" w:hAnsi="Times New Roman" w:cs="Times New Roman"/>
          <w:sz w:val="26"/>
          <w:szCs w:val="26"/>
        </w:rPr>
      </w:pPr>
      <w:r w:rsidRPr="0055012D">
        <w:rPr>
          <w:rFonts w:ascii="Times New Roman" w:eastAsia="Times New Roman" w:hAnsi="Times New Roman" w:cs="Times New Roman"/>
          <w:sz w:val="26"/>
          <w:szCs w:val="26"/>
        </w:rPr>
        <w:t>Мероприятия подпрограммы представлены в приложении №1 к подпрограмме 2 «Государственная п</w:t>
      </w:r>
      <w:r w:rsidRPr="0055012D">
        <w:rPr>
          <w:rFonts w:ascii="Times New Roman" w:eastAsia="Times New Roman" w:hAnsi="Times New Roman" w:cs="Times New Roman"/>
          <w:kern w:val="32"/>
          <w:sz w:val="26"/>
          <w:szCs w:val="26"/>
        </w:rPr>
        <w:t>оддержка детей – сирот, расширение практики применения семейных форм воспитания</w:t>
      </w:r>
      <w:r w:rsidRPr="0055012D">
        <w:rPr>
          <w:rFonts w:ascii="Times New Roman" w:eastAsia="Times New Roman" w:hAnsi="Times New Roman" w:cs="Times New Roman"/>
          <w:sz w:val="26"/>
          <w:szCs w:val="26"/>
        </w:rPr>
        <w:t xml:space="preserve"> на 2025-2027 годы».</w:t>
      </w:r>
    </w:p>
    <w:p w:rsidR="0055012D" w:rsidRPr="0055012D" w:rsidRDefault="0055012D" w:rsidP="0055012D">
      <w:pPr>
        <w:pStyle w:val="a3"/>
        <w:jc w:val="both"/>
        <w:rPr>
          <w:rFonts w:ascii="Times New Roman" w:eastAsia="Times New Roman" w:hAnsi="Times New Roman" w:cs="Times New Roman"/>
          <w:sz w:val="26"/>
          <w:szCs w:val="26"/>
        </w:rPr>
      </w:pPr>
    </w:p>
    <w:p w:rsidR="0055012D" w:rsidRPr="0055012D" w:rsidRDefault="0055012D" w:rsidP="0055012D">
      <w:pPr>
        <w:pStyle w:val="a3"/>
        <w:jc w:val="center"/>
        <w:rPr>
          <w:rFonts w:ascii="Times New Roman" w:eastAsia="Times New Roman" w:hAnsi="Times New Roman" w:cs="Times New Roman"/>
          <w:sz w:val="26"/>
          <w:szCs w:val="26"/>
        </w:rPr>
      </w:pPr>
      <w:r w:rsidRPr="0055012D">
        <w:rPr>
          <w:rFonts w:ascii="Times New Roman" w:eastAsia="Times New Roman" w:hAnsi="Times New Roman" w:cs="Times New Roman"/>
          <w:sz w:val="26"/>
          <w:szCs w:val="26"/>
        </w:rPr>
        <w:t>2.2. Основная цель, задачи</w:t>
      </w:r>
    </w:p>
    <w:p w:rsidR="0055012D" w:rsidRPr="0055012D" w:rsidRDefault="0055012D" w:rsidP="0055012D">
      <w:pPr>
        <w:pStyle w:val="a3"/>
        <w:jc w:val="center"/>
        <w:rPr>
          <w:rFonts w:ascii="Times New Roman" w:eastAsia="Times New Roman" w:hAnsi="Times New Roman" w:cs="Times New Roman"/>
          <w:sz w:val="26"/>
          <w:szCs w:val="26"/>
        </w:rPr>
      </w:pPr>
      <w:r w:rsidRPr="0055012D">
        <w:rPr>
          <w:rFonts w:ascii="Times New Roman" w:eastAsia="Times New Roman" w:hAnsi="Times New Roman" w:cs="Times New Roman"/>
          <w:sz w:val="26"/>
          <w:szCs w:val="26"/>
        </w:rPr>
        <w:t>и сроки выполнения подпрограммы, целевые индикаторы.</w:t>
      </w:r>
    </w:p>
    <w:p w:rsidR="0055012D" w:rsidRPr="0055012D" w:rsidRDefault="0055012D" w:rsidP="0055012D">
      <w:pPr>
        <w:pStyle w:val="a3"/>
        <w:jc w:val="center"/>
        <w:rPr>
          <w:rFonts w:ascii="Times New Roman" w:eastAsia="Times New Roman" w:hAnsi="Times New Roman" w:cs="Times New Roman"/>
          <w:sz w:val="26"/>
          <w:szCs w:val="26"/>
        </w:rPr>
      </w:pPr>
    </w:p>
    <w:p w:rsidR="0055012D" w:rsidRPr="0055012D" w:rsidRDefault="0055012D" w:rsidP="0055012D">
      <w:pPr>
        <w:pStyle w:val="a3"/>
        <w:jc w:val="both"/>
        <w:rPr>
          <w:rFonts w:ascii="Times New Roman" w:eastAsia="Times New Roman" w:hAnsi="Times New Roman" w:cs="Times New Roman"/>
          <w:sz w:val="26"/>
          <w:szCs w:val="26"/>
        </w:rPr>
      </w:pPr>
    </w:p>
    <w:p w:rsidR="0055012D" w:rsidRPr="0055012D" w:rsidRDefault="0055012D" w:rsidP="0055012D">
      <w:pPr>
        <w:pStyle w:val="a3"/>
        <w:jc w:val="both"/>
        <w:rPr>
          <w:rFonts w:ascii="Times New Roman" w:eastAsia="Times New Roman" w:hAnsi="Times New Roman" w:cs="Times New Roman"/>
          <w:sz w:val="26"/>
          <w:szCs w:val="26"/>
        </w:rPr>
      </w:pPr>
      <w:r w:rsidRPr="0055012D">
        <w:rPr>
          <w:rFonts w:ascii="Times New Roman" w:eastAsia="Times New Roman" w:hAnsi="Times New Roman" w:cs="Times New Roman"/>
          <w:sz w:val="26"/>
          <w:szCs w:val="26"/>
        </w:rPr>
        <w:t>Цель: развитие семейных форм воспитания детей-сирот и детей, оставшихся без попечения родителей, оказание государственной поддержки детям-сиротам и детям, оставшимся без попечения родителей, а также лицам из их числа.</w:t>
      </w:r>
    </w:p>
    <w:p w:rsidR="0055012D" w:rsidRPr="0055012D" w:rsidRDefault="0055012D" w:rsidP="0055012D">
      <w:pPr>
        <w:pStyle w:val="a3"/>
        <w:jc w:val="both"/>
        <w:rPr>
          <w:rFonts w:ascii="Times New Roman" w:eastAsia="Times New Roman" w:hAnsi="Times New Roman" w:cs="Times New Roman"/>
          <w:sz w:val="26"/>
          <w:szCs w:val="26"/>
        </w:rPr>
      </w:pPr>
      <w:r w:rsidRPr="0055012D">
        <w:rPr>
          <w:rFonts w:ascii="Times New Roman" w:eastAsia="Times New Roman" w:hAnsi="Times New Roman" w:cs="Times New Roman"/>
          <w:sz w:val="26"/>
          <w:szCs w:val="26"/>
        </w:rPr>
        <w:t xml:space="preserve">Задача: </w:t>
      </w:r>
    </w:p>
    <w:p w:rsidR="0055012D" w:rsidRPr="0055012D" w:rsidRDefault="0055012D" w:rsidP="0055012D">
      <w:pPr>
        <w:pStyle w:val="a3"/>
        <w:jc w:val="both"/>
        <w:rPr>
          <w:rFonts w:ascii="Times New Roman" w:eastAsia="Times New Roman" w:hAnsi="Times New Roman" w:cs="Times New Roman"/>
          <w:sz w:val="26"/>
          <w:szCs w:val="26"/>
        </w:rPr>
      </w:pPr>
      <w:r w:rsidRPr="0055012D">
        <w:rPr>
          <w:rFonts w:ascii="Times New Roman" w:eastAsia="Times New Roman" w:hAnsi="Times New Roman" w:cs="Times New Roman"/>
          <w:sz w:val="26"/>
          <w:szCs w:val="26"/>
        </w:rPr>
        <w:t xml:space="preserve">Обеспечить реализацию мероприятий, направленных на </w:t>
      </w:r>
      <w:r w:rsidRPr="0055012D">
        <w:rPr>
          <w:rFonts w:ascii="Times New Roman" w:eastAsia="Times New Roman" w:hAnsi="Times New Roman" w:cs="Times New Roman"/>
          <w:sz w:val="26"/>
          <w:szCs w:val="26"/>
          <w:shd w:val="clear" w:color="auto" w:fill="FFFFFF"/>
        </w:rPr>
        <w:t>развитие в Красноярском крае семейных форм воспитания детей-сирот и детей, оставшихся без попечения родителей;</w:t>
      </w:r>
      <w:r w:rsidRPr="0055012D">
        <w:rPr>
          <w:rFonts w:ascii="Times New Roman" w:eastAsia="Times New Roman" w:hAnsi="Times New Roman" w:cs="Times New Roman"/>
          <w:sz w:val="26"/>
          <w:szCs w:val="26"/>
        </w:rPr>
        <w:t xml:space="preserve">  </w:t>
      </w:r>
    </w:p>
    <w:p w:rsidR="0055012D" w:rsidRPr="0055012D" w:rsidRDefault="0055012D" w:rsidP="0055012D">
      <w:pPr>
        <w:pStyle w:val="a3"/>
        <w:jc w:val="both"/>
        <w:rPr>
          <w:rFonts w:ascii="Times New Roman" w:eastAsia="Times New Roman" w:hAnsi="Times New Roman" w:cs="Times New Roman"/>
          <w:sz w:val="26"/>
          <w:szCs w:val="26"/>
        </w:rPr>
      </w:pPr>
      <w:r w:rsidRPr="0055012D">
        <w:rPr>
          <w:rFonts w:ascii="Times New Roman" w:eastAsia="Times New Roman" w:hAnsi="Times New Roman" w:cs="Times New Roman"/>
          <w:sz w:val="26"/>
          <w:szCs w:val="26"/>
        </w:rPr>
        <w:t xml:space="preserve">Обеспечить приобретение жилых помещений для их предоставления по договору найма детям-сиротам, детям, оставшимся без попечения родителей, и лицам из их числа  </w:t>
      </w:r>
    </w:p>
    <w:p w:rsidR="0055012D" w:rsidRPr="0055012D" w:rsidRDefault="0055012D" w:rsidP="0055012D">
      <w:pPr>
        <w:pStyle w:val="a3"/>
        <w:jc w:val="both"/>
        <w:rPr>
          <w:rFonts w:ascii="Times New Roman" w:eastAsia="Times New Roman" w:hAnsi="Times New Roman" w:cs="Times New Roman"/>
          <w:sz w:val="26"/>
          <w:szCs w:val="26"/>
        </w:rPr>
      </w:pPr>
      <w:r w:rsidRPr="0055012D">
        <w:rPr>
          <w:rFonts w:ascii="Times New Roman" w:eastAsia="Times New Roman" w:hAnsi="Times New Roman" w:cs="Times New Roman"/>
          <w:sz w:val="26"/>
          <w:szCs w:val="26"/>
        </w:rPr>
        <w:t>Срок выполнения подпрограммы: 2025-2027 годы.</w:t>
      </w:r>
    </w:p>
    <w:p w:rsidR="0055012D" w:rsidRPr="0055012D" w:rsidRDefault="0055012D" w:rsidP="0055012D">
      <w:pPr>
        <w:pStyle w:val="a3"/>
        <w:jc w:val="both"/>
        <w:rPr>
          <w:rFonts w:ascii="Times New Roman" w:eastAsia="Times New Roman" w:hAnsi="Times New Roman" w:cs="Times New Roman"/>
          <w:sz w:val="26"/>
          <w:szCs w:val="26"/>
        </w:rPr>
      </w:pPr>
      <w:r w:rsidRPr="0055012D">
        <w:rPr>
          <w:rFonts w:ascii="Times New Roman" w:eastAsia="Times New Roman" w:hAnsi="Times New Roman" w:cs="Times New Roman"/>
          <w:sz w:val="26"/>
          <w:szCs w:val="26"/>
        </w:rPr>
        <w:t>Перечень и значение показателей результативности подпрограммы представлены в приложении 1 к Подпрограмме 2 «Гос</w:t>
      </w:r>
      <w:r w:rsidRPr="0055012D">
        <w:rPr>
          <w:rFonts w:ascii="Times New Roman" w:eastAsia="Times New Roman" w:hAnsi="Times New Roman" w:cs="Times New Roman"/>
          <w:kern w:val="32"/>
          <w:sz w:val="26"/>
          <w:szCs w:val="26"/>
        </w:rPr>
        <w:t>поддержка детей – сирот, расширение практики применения семейных форм воспитания</w:t>
      </w:r>
      <w:r w:rsidRPr="0055012D">
        <w:rPr>
          <w:rFonts w:ascii="Times New Roman" w:eastAsia="Times New Roman" w:hAnsi="Times New Roman" w:cs="Times New Roman"/>
          <w:sz w:val="26"/>
          <w:szCs w:val="26"/>
        </w:rPr>
        <w:t xml:space="preserve"> на 2025-2027 годы».</w:t>
      </w:r>
    </w:p>
    <w:p w:rsidR="0055012D" w:rsidRPr="0055012D" w:rsidRDefault="0055012D" w:rsidP="0055012D">
      <w:pPr>
        <w:pStyle w:val="a3"/>
        <w:jc w:val="both"/>
        <w:rPr>
          <w:rFonts w:ascii="Times New Roman" w:eastAsia="Times New Roman" w:hAnsi="Times New Roman" w:cs="Times New Roman"/>
          <w:sz w:val="26"/>
          <w:szCs w:val="26"/>
        </w:rPr>
      </w:pPr>
    </w:p>
    <w:p w:rsidR="0055012D" w:rsidRPr="0055012D" w:rsidRDefault="0055012D" w:rsidP="0055012D">
      <w:pPr>
        <w:pStyle w:val="a3"/>
        <w:jc w:val="center"/>
        <w:rPr>
          <w:rFonts w:ascii="Times New Roman" w:eastAsia="Times New Roman" w:hAnsi="Times New Roman" w:cs="Times New Roman"/>
          <w:sz w:val="26"/>
          <w:szCs w:val="26"/>
        </w:rPr>
      </w:pPr>
      <w:r w:rsidRPr="0055012D">
        <w:rPr>
          <w:rFonts w:ascii="Times New Roman" w:eastAsia="Times New Roman" w:hAnsi="Times New Roman" w:cs="Times New Roman"/>
          <w:sz w:val="26"/>
          <w:szCs w:val="26"/>
        </w:rPr>
        <w:t>2.3. Механизм реализации подпрограммы</w:t>
      </w:r>
    </w:p>
    <w:p w:rsidR="0055012D" w:rsidRPr="0055012D" w:rsidRDefault="0055012D" w:rsidP="0055012D">
      <w:pPr>
        <w:pStyle w:val="a3"/>
        <w:jc w:val="center"/>
        <w:rPr>
          <w:rFonts w:ascii="Times New Roman" w:eastAsia="Times New Roman" w:hAnsi="Times New Roman" w:cs="Times New Roman"/>
          <w:sz w:val="26"/>
          <w:szCs w:val="26"/>
        </w:rPr>
      </w:pPr>
    </w:p>
    <w:p w:rsidR="0055012D" w:rsidRPr="0055012D" w:rsidRDefault="0055012D" w:rsidP="0055012D">
      <w:pPr>
        <w:pStyle w:val="a3"/>
        <w:jc w:val="both"/>
        <w:rPr>
          <w:rFonts w:ascii="Times New Roman" w:eastAsia="Times New Roman" w:hAnsi="Times New Roman" w:cs="Times New Roman"/>
          <w:sz w:val="26"/>
          <w:szCs w:val="26"/>
        </w:rPr>
      </w:pPr>
      <w:r w:rsidRPr="0055012D">
        <w:rPr>
          <w:rFonts w:ascii="Times New Roman" w:eastAsia="Times New Roman" w:hAnsi="Times New Roman" w:cs="Times New Roman"/>
          <w:sz w:val="26"/>
          <w:szCs w:val="26"/>
        </w:rPr>
        <w:t>Реализация подпрограммы будет осуществляться по следующим направлениям:</w:t>
      </w:r>
    </w:p>
    <w:p w:rsidR="0055012D" w:rsidRPr="0055012D" w:rsidRDefault="0055012D" w:rsidP="0055012D">
      <w:pPr>
        <w:pStyle w:val="a3"/>
        <w:jc w:val="both"/>
        <w:rPr>
          <w:rFonts w:ascii="Times New Roman" w:eastAsia="Times New Roman" w:hAnsi="Times New Roman" w:cs="Times New Roman"/>
          <w:sz w:val="26"/>
          <w:szCs w:val="26"/>
        </w:rPr>
      </w:pPr>
      <w:r w:rsidRPr="0055012D">
        <w:rPr>
          <w:rFonts w:ascii="Times New Roman" w:eastAsia="Times New Roman" w:hAnsi="Times New Roman" w:cs="Times New Roman"/>
          <w:sz w:val="26"/>
          <w:szCs w:val="26"/>
        </w:rPr>
        <w:t>1) создание эффективной психологической, медицинской и педагогической помощи детям-сиротам и детям, оставшимся без попечения родителей, их социальной и трудовой адаптации, полноценной интеграции в общество;</w:t>
      </w:r>
    </w:p>
    <w:p w:rsidR="0055012D" w:rsidRPr="0055012D" w:rsidRDefault="0055012D" w:rsidP="0055012D">
      <w:pPr>
        <w:pStyle w:val="a3"/>
        <w:jc w:val="both"/>
        <w:rPr>
          <w:rFonts w:ascii="Times New Roman" w:eastAsia="Times New Roman" w:hAnsi="Times New Roman" w:cs="Times New Roman"/>
          <w:sz w:val="26"/>
          <w:szCs w:val="26"/>
        </w:rPr>
      </w:pPr>
      <w:r w:rsidRPr="0055012D">
        <w:rPr>
          <w:rFonts w:ascii="Times New Roman" w:eastAsia="Times New Roman" w:hAnsi="Times New Roman" w:cs="Times New Roman"/>
          <w:sz w:val="26"/>
          <w:szCs w:val="26"/>
        </w:rPr>
        <w:lastRenderedPageBreak/>
        <w:t>2) расширение правовых гарантий детей и подростков, защита их имущественных и других интересов;</w:t>
      </w:r>
    </w:p>
    <w:p w:rsidR="0055012D" w:rsidRPr="0055012D" w:rsidRDefault="0055012D" w:rsidP="0055012D">
      <w:pPr>
        <w:pStyle w:val="a3"/>
        <w:jc w:val="both"/>
        <w:rPr>
          <w:rFonts w:ascii="Times New Roman" w:eastAsia="Times New Roman" w:hAnsi="Times New Roman" w:cs="Times New Roman"/>
          <w:sz w:val="26"/>
          <w:szCs w:val="26"/>
        </w:rPr>
      </w:pPr>
      <w:r w:rsidRPr="0055012D">
        <w:rPr>
          <w:rFonts w:ascii="Times New Roman" w:eastAsia="Times New Roman" w:hAnsi="Times New Roman" w:cs="Times New Roman"/>
          <w:sz w:val="26"/>
          <w:szCs w:val="26"/>
        </w:rPr>
        <w:t xml:space="preserve">3) создание для детей-сирот и детей, оставшихся без попечения родителей, равных возможностей, позволяющих удовлетворить их потребность в физическом, психическом и социальном развитии. </w:t>
      </w:r>
    </w:p>
    <w:p w:rsidR="0055012D" w:rsidRPr="0055012D" w:rsidRDefault="0055012D" w:rsidP="0055012D">
      <w:pPr>
        <w:pStyle w:val="a3"/>
        <w:jc w:val="both"/>
        <w:rPr>
          <w:rFonts w:ascii="Times New Roman" w:eastAsia="Times New Roman" w:hAnsi="Times New Roman" w:cs="Times New Roman"/>
          <w:sz w:val="26"/>
          <w:szCs w:val="26"/>
        </w:rPr>
      </w:pPr>
      <w:r w:rsidRPr="0055012D">
        <w:rPr>
          <w:rFonts w:ascii="Times New Roman" w:eastAsia="Times New Roman" w:hAnsi="Times New Roman" w:cs="Times New Roman"/>
          <w:sz w:val="26"/>
          <w:szCs w:val="26"/>
        </w:rPr>
        <w:t>Мероприятия подпрограммы будут выполняться в соответствии с  Законом Красноярского края  от 02.11.2000 № 12-91 «О защите прав ребенка; Законом Красноярского края от 24.12.2009 № 9-4225 (ред.21.12.2010 № 11-5496) «О наделении органов местного самоуправления отдельных муниципальных районов и городских округов края государственными полномочиями по обеспечению жилыми помещениями детей-сирот и детей, оставшихся без попечения родителей, а также лиц из числа, не имеющих жилого помещения».</w:t>
      </w:r>
    </w:p>
    <w:p w:rsidR="0055012D" w:rsidRPr="0055012D" w:rsidRDefault="0055012D" w:rsidP="0055012D">
      <w:pPr>
        <w:pStyle w:val="a3"/>
        <w:jc w:val="both"/>
        <w:rPr>
          <w:rFonts w:ascii="Times New Roman" w:eastAsia="Times New Roman" w:hAnsi="Times New Roman" w:cs="Times New Roman"/>
          <w:sz w:val="26"/>
          <w:szCs w:val="26"/>
        </w:rPr>
      </w:pPr>
      <w:r w:rsidRPr="0055012D">
        <w:rPr>
          <w:rFonts w:ascii="Times New Roman" w:eastAsia="Times New Roman" w:hAnsi="Times New Roman" w:cs="Times New Roman"/>
          <w:sz w:val="26"/>
          <w:szCs w:val="26"/>
        </w:rPr>
        <w:t xml:space="preserve">Финансирование на выполнение мероприятий подпрограммы осуществляется </w:t>
      </w:r>
      <w:proofErr w:type="gramStart"/>
      <w:r w:rsidRPr="0055012D">
        <w:rPr>
          <w:rFonts w:ascii="Times New Roman" w:eastAsia="Times New Roman" w:hAnsi="Times New Roman" w:cs="Times New Roman"/>
          <w:sz w:val="26"/>
          <w:szCs w:val="26"/>
        </w:rPr>
        <w:t>в рамках открытых ассигнований в соответствии с Решением о бюджете на очередной финансовый год</w:t>
      </w:r>
      <w:proofErr w:type="gramEnd"/>
      <w:r w:rsidRPr="0055012D">
        <w:rPr>
          <w:rFonts w:ascii="Times New Roman" w:eastAsia="Times New Roman" w:hAnsi="Times New Roman" w:cs="Times New Roman"/>
          <w:sz w:val="26"/>
          <w:szCs w:val="26"/>
        </w:rPr>
        <w:t xml:space="preserve"> и плановый период.</w:t>
      </w:r>
    </w:p>
    <w:p w:rsidR="0055012D" w:rsidRPr="0055012D" w:rsidRDefault="0055012D" w:rsidP="0055012D">
      <w:pPr>
        <w:pStyle w:val="a3"/>
        <w:jc w:val="both"/>
        <w:rPr>
          <w:rFonts w:ascii="Times New Roman" w:eastAsia="Times New Roman" w:hAnsi="Times New Roman" w:cs="Times New Roman"/>
          <w:sz w:val="26"/>
          <w:szCs w:val="26"/>
        </w:rPr>
      </w:pPr>
      <w:r w:rsidRPr="0055012D">
        <w:rPr>
          <w:rFonts w:ascii="Times New Roman" w:eastAsia="Times New Roman" w:hAnsi="Times New Roman" w:cs="Times New Roman"/>
          <w:sz w:val="26"/>
          <w:szCs w:val="26"/>
        </w:rPr>
        <w:t>Реализация комплексных мер, направленных на осуществление государственной поддержки и социальной защиты детей – сирот и детей, оставшихся без попечения родителей,   уменьшит процент социального сиротства  в районе и улучшит условия для полноценной жизни детей-сирот на территории Уярского района.</w:t>
      </w:r>
    </w:p>
    <w:p w:rsidR="0055012D" w:rsidRPr="0055012D" w:rsidRDefault="0055012D" w:rsidP="0055012D">
      <w:pPr>
        <w:pStyle w:val="a3"/>
        <w:jc w:val="both"/>
        <w:rPr>
          <w:rFonts w:ascii="Times New Roman" w:eastAsia="Times New Roman" w:hAnsi="Times New Roman" w:cs="Times New Roman"/>
          <w:sz w:val="26"/>
          <w:szCs w:val="26"/>
        </w:rPr>
      </w:pPr>
    </w:p>
    <w:p w:rsidR="0055012D" w:rsidRPr="0055012D" w:rsidRDefault="0055012D" w:rsidP="0055012D">
      <w:pPr>
        <w:pStyle w:val="a3"/>
        <w:jc w:val="center"/>
        <w:rPr>
          <w:rFonts w:ascii="Times New Roman" w:eastAsia="Times New Roman" w:hAnsi="Times New Roman" w:cs="Times New Roman"/>
          <w:sz w:val="26"/>
          <w:szCs w:val="26"/>
        </w:rPr>
      </w:pPr>
      <w:r w:rsidRPr="0055012D">
        <w:rPr>
          <w:rFonts w:ascii="Times New Roman" w:eastAsia="Times New Roman" w:hAnsi="Times New Roman" w:cs="Times New Roman"/>
          <w:sz w:val="26"/>
          <w:szCs w:val="26"/>
        </w:rPr>
        <w:t>2.4. Управление подпрограммой</w:t>
      </w:r>
    </w:p>
    <w:p w:rsidR="0055012D" w:rsidRPr="0055012D" w:rsidRDefault="0055012D" w:rsidP="0055012D">
      <w:pPr>
        <w:pStyle w:val="a3"/>
        <w:jc w:val="center"/>
        <w:rPr>
          <w:rFonts w:ascii="Times New Roman" w:eastAsia="Times New Roman" w:hAnsi="Times New Roman" w:cs="Times New Roman"/>
          <w:sz w:val="26"/>
          <w:szCs w:val="26"/>
        </w:rPr>
      </w:pPr>
      <w:r w:rsidRPr="0055012D">
        <w:rPr>
          <w:rFonts w:ascii="Times New Roman" w:eastAsia="Times New Roman" w:hAnsi="Times New Roman" w:cs="Times New Roman"/>
          <w:sz w:val="26"/>
          <w:szCs w:val="26"/>
        </w:rPr>
        <w:t xml:space="preserve">и </w:t>
      </w:r>
      <w:proofErr w:type="gramStart"/>
      <w:r w:rsidRPr="0055012D">
        <w:rPr>
          <w:rFonts w:ascii="Times New Roman" w:eastAsia="Times New Roman" w:hAnsi="Times New Roman" w:cs="Times New Roman"/>
          <w:sz w:val="26"/>
          <w:szCs w:val="26"/>
        </w:rPr>
        <w:t>контроль за</w:t>
      </w:r>
      <w:proofErr w:type="gramEnd"/>
      <w:r w:rsidRPr="0055012D">
        <w:rPr>
          <w:rFonts w:ascii="Times New Roman" w:eastAsia="Times New Roman" w:hAnsi="Times New Roman" w:cs="Times New Roman"/>
          <w:sz w:val="26"/>
          <w:szCs w:val="26"/>
        </w:rPr>
        <w:t xml:space="preserve"> ходом ее выполнения.</w:t>
      </w:r>
    </w:p>
    <w:p w:rsidR="0055012D" w:rsidRPr="0055012D" w:rsidRDefault="0055012D" w:rsidP="0055012D">
      <w:pPr>
        <w:pStyle w:val="a3"/>
        <w:jc w:val="both"/>
        <w:rPr>
          <w:rFonts w:ascii="Times New Roman" w:eastAsia="Times New Roman" w:hAnsi="Times New Roman" w:cs="Times New Roman"/>
          <w:sz w:val="26"/>
          <w:szCs w:val="26"/>
        </w:rPr>
      </w:pPr>
    </w:p>
    <w:p w:rsidR="0055012D" w:rsidRPr="0055012D" w:rsidRDefault="0055012D" w:rsidP="0055012D">
      <w:pPr>
        <w:pStyle w:val="a3"/>
        <w:jc w:val="both"/>
        <w:rPr>
          <w:rFonts w:ascii="Times New Roman" w:eastAsia="Times New Roman" w:hAnsi="Times New Roman" w:cs="Times New Roman"/>
          <w:sz w:val="26"/>
          <w:szCs w:val="26"/>
        </w:rPr>
      </w:pPr>
      <w:r w:rsidRPr="0055012D">
        <w:rPr>
          <w:rFonts w:ascii="Times New Roman" w:eastAsia="Times New Roman" w:hAnsi="Times New Roman" w:cs="Times New Roman"/>
          <w:sz w:val="26"/>
          <w:szCs w:val="26"/>
        </w:rPr>
        <w:t xml:space="preserve">Текущий контроль и координацию реализации мероприятий подпрограммы  осуществляет Отдел образования администрации Уярского района. </w:t>
      </w:r>
    </w:p>
    <w:p w:rsidR="0055012D" w:rsidRPr="0055012D" w:rsidRDefault="0055012D" w:rsidP="0055012D">
      <w:pPr>
        <w:pStyle w:val="a3"/>
        <w:jc w:val="both"/>
        <w:rPr>
          <w:rFonts w:ascii="Times New Roman" w:eastAsia="Times New Roman" w:hAnsi="Times New Roman" w:cs="Times New Roman"/>
          <w:sz w:val="26"/>
          <w:szCs w:val="26"/>
        </w:rPr>
      </w:pPr>
      <w:r w:rsidRPr="0055012D">
        <w:rPr>
          <w:rFonts w:ascii="Times New Roman" w:eastAsia="Times New Roman" w:hAnsi="Times New Roman" w:cs="Times New Roman"/>
          <w:sz w:val="26"/>
          <w:szCs w:val="26"/>
        </w:rPr>
        <w:t>Текущий финансовый контроль использования средств федерального, краевого, муниципального бюджета осуществляют финансовые и контрольные органы соответствующего органа власти.</w:t>
      </w:r>
    </w:p>
    <w:p w:rsidR="0055012D" w:rsidRPr="0055012D" w:rsidRDefault="0055012D" w:rsidP="0055012D">
      <w:pPr>
        <w:pStyle w:val="a3"/>
        <w:jc w:val="both"/>
        <w:rPr>
          <w:rFonts w:ascii="Times New Roman" w:eastAsia="Calibri" w:hAnsi="Times New Roman" w:cs="Times New Roman"/>
          <w:sz w:val="26"/>
          <w:szCs w:val="26"/>
          <w:lang w:eastAsia="en-US"/>
        </w:rPr>
      </w:pPr>
      <w:r w:rsidRPr="0055012D">
        <w:rPr>
          <w:rFonts w:ascii="Times New Roman" w:eastAsia="Calibri" w:hAnsi="Times New Roman" w:cs="Times New Roman"/>
          <w:sz w:val="26"/>
          <w:szCs w:val="26"/>
          <w:lang w:eastAsia="en-US"/>
        </w:rPr>
        <w:t>Финансирование мероприятий подпрограммы осуществляется за счет сре</w:t>
      </w:r>
      <w:proofErr w:type="gramStart"/>
      <w:r w:rsidRPr="0055012D">
        <w:rPr>
          <w:rFonts w:ascii="Times New Roman" w:eastAsia="Calibri" w:hAnsi="Times New Roman" w:cs="Times New Roman"/>
          <w:sz w:val="26"/>
          <w:szCs w:val="26"/>
          <w:lang w:eastAsia="en-US"/>
        </w:rPr>
        <w:t>дств кр</w:t>
      </w:r>
      <w:proofErr w:type="gramEnd"/>
      <w:r w:rsidRPr="0055012D">
        <w:rPr>
          <w:rFonts w:ascii="Times New Roman" w:eastAsia="Calibri" w:hAnsi="Times New Roman" w:cs="Times New Roman"/>
          <w:sz w:val="26"/>
          <w:szCs w:val="26"/>
          <w:lang w:eastAsia="en-US"/>
        </w:rPr>
        <w:t xml:space="preserve">аевого и федерального бюджетов. </w:t>
      </w:r>
    </w:p>
    <w:p w:rsidR="0055012D" w:rsidRPr="0055012D" w:rsidRDefault="0055012D" w:rsidP="0055012D">
      <w:pPr>
        <w:pStyle w:val="a3"/>
        <w:jc w:val="both"/>
        <w:rPr>
          <w:rFonts w:ascii="Times New Roman" w:eastAsia="Calibri" w:hAnsi="Times New Roman" w:cs="Times New Roman"/>
          <w:sz w:val="26"/>
          <w:szCs w:val="26"/>
          <w:lang w:eastAsia="en-US"/>
        </w:rPr>
      </w:pPr>
    </w:p>
    <w:p w:rsidR="0055012D" w:rsidRPr="0055012D" w:rsidRDefault="0055012D" w:rsidP="0055012D">
      <w:pPr>
        <w:pStyle w:val="a3"/>
        <w:jc w:val="both"/>
        <w:rPr>
          <w:rFonts w:ascii="Times New Roman" w:eastAsia="Times New Roman" w:hAnsi="Times New Roman" w:cs="Times New Roman"/>
          <w:sz w:val="26"/>
          <w:szCs w:val="26"/>
        </w:rPr>
      </w:pPr>
    </w:p>
    <w:p w:rsidR="0055012D" w:rsidRPr="0055012D" w:rsidRDefault="0055012D" w:rsidP="0055012D">
      <w:pPr>
        <w:pStyle w:val="a3"/>
        <w:jc w:val="center"/>
        <w:rPr>
          <w:rFonts w:ascii="Times New Roman" w:eastAsia="Times New Roman" w:hAnsi="Times New Roman" w:cs="Times New Roman"/>
          <w:sz w:val="26"/>
          <w:szCs w:val="26"/>
        </w:rPr>
      </w:pPr>
      <w:r w:rsidRPr="0055012D">
        <w:rPr>
          <w:rFonts w:ascii="Times New Roman" w:eastAsia="Times New Roman" w:hAnsi="Times New Roman" w:cs="Times New Roman"/>
          <w:sz w:val="26"/>
          <w:szCs w:val="26"/>
        </w:rPr>
        <w:t>2.5. Оценка социально-экономической эффективности</w:t>
      </w:r>
    </w:p>
    <w:p w:rsidR="0055012D" w:rsidRPr="0055012D" w:rsidRDefault="0055012D" w:rsidP="0055012D">
      <w:pPr>
        <w:pStyle w:val="a3"/>
        <w:jc w:val="center"/>
        <w:rPr>
          <w:rFonts w:ascii="Times New Roman" w:eastAsia="Times New Roman" w:hAnsi="Times New Roman" w:cs="Times New Roman"/>
          <w:sz w:val="26"/>
          <w:szCs w:val="26"/>
        </w:rPr>
      </w:pPr>
    </w:p>
    <w:p w:rsidR="0055012D" w:rsidRPr="0055012D" w:rsidRDefault="0055012D" w:rsidP="0055012D">
      <w:pPr>
        <w:pStyle w:val="a3"/>
        <w:jc w:val="both"/>
        <w:rPr>
          <w:rFonts w:ascii="Times New Roman" w:eastAsia="Times New Roman" w:hAnsi="Times New Roman" w:cs="Times New Roman"/>
          <w:sz w:val="26"/>
          <w:szCs w:val="26"/>
        </w:rPr>
      </w:pPr>
      <w:r w:rsidRPr="0055012D">
        <w:rPr>
          <w:rFonts w:ascii="Times New Roman" w:eastAsia="Times New Roman" w:hAnsi="Times New Roman" w:cs="Times New Roman"/>
          <w:sz w:val="26"/>
          <w:szCs w:val="26"/>
        </w:rPr>
        <w:t>Оценка социально-экономической эффективности проводится отделом образования администрации Уярского района.</w:t>
      </w:r>
    </w:p>
    <w:p w:rsidR="0055012D" w:rsidRPr="0055012D" w:rsidRDefault="0055012D" w:rsidP="0055012D">
      <w:pPr>
        <w:pStyle w:val="a3"/>
        <w:jc w:val="both"/>
        <w:rPr>
          <w:rFonts w:ascii="Times New Roman" w:eastAsia="Calibri" w:hAnsi="Times New Roman" w:cs="Times New Roman"/>
          <w:sz w:val="26"/>
          <w:szCs w:val="26"/>
          <w:lang w:eastAsia="en-US"/>
        </w:rPr>
      </w:pPr>
      <w:r w:rsidRPr="0055012D">
        <w:rPr>
          <w:rFonts w:ascii="Times New Roman" w:eastAsia="Times New Roman" w:hAnsi="Times New Roman" w:cs="Times New Roman"/>
          <w:sz w:val="26"/>
          <w:szCs w:val="26"/>
        </w:rPr>
        <w:t xml:space="preserve">Обязательным условием эффективности программы является успешное выполнение </w:t>
      </w:r>
      <w:r w:rsidRPr="0055012D">
        <w:rPr>
          <w:rFonts w:ascii="Times New Roman" w:eastAsia="Calibri" w:hAnsi="Times New Roman" w:cs="Times New Roman"/>
          <w:sz w:val="26"/>
          <w:szCs w:val="26"/>
          <w:lang w:eastAsia="en-US"/>
        </w:rPr>
        <w:t>целевых индикаторов и показателей подпрограммы, а также мероприятий в установленные сроки.</w:t>
      </w:r>
    </w:p>
    <w:p w:rsidR="0055012D" w:rsidRPr="0055012D" w:rsidRDefault="0055012D" w:rsidP="0055012D">
      <w:pPr>
        <w:pStyle w:val="a3"/>
        <w:jc w:val="both"/>
        <w:rPr>
          <w:rFonts w:ascii="Times New Roman" w:eastAsia="Times New Roman" w:hAnsi="Times New Roman" w:cs="Times New Roman"/>
          <w:sz w:val="26"/>
          <w:szCs w:val="26"/>
        </w:rPr>
      </w:pPr>
      <w:r w:rsidRPr="0055012D">
        <w:rPr>
          <w:rFonts w:ascii="Times New Roman" w:eastAsia="Times New Roman" w:hAnsi="Times New Roman" w:cs="Times New Roman"/>
          <w:sz w:val="26"/>
          <w:szCs w:val="26"/>
        </w:rPr>
        <w:t>Основные критерии социальной эффективности подпрограммы:</w:t>
      </w:r>
    </w:p>
    <w:p w:rsidR="0055012D" w:rsidRPr="0055012D" w:rsidRDefault="0055012D" w:rsidP="0055012D">
      <w:pPr>
        <w:pStyle w:val="a3"/>
        <w:jc w:val="both"/>
        <w:rPr>
          <w:rFonts w:ascii="Times New Roman" w:eastAsia="Times New Roman" w:hAnsi="Times New Roman" w:cs="Times New Roman"/>
          <w:sz w:val="26"/>
          <w:szCs w:val="26"/>
        </w:rPr>
      </w:pPr>
      <w:r w:rsidRPr="0055012D">
        <w:rPr>
          <w:rFonts w:ascii="Times New Roman" w:eastAsia="Times New Roman" w:hAnsi="Times New Roman" w:cs="Times New Roman"/>
          <w:sz w:val="26"/>
          <w:szCs w:val="26"/>
        </w:rPr>
        <w:t xml:space="preserve"> сокращение количества детей-сирот, детей, оставшихся без попечения родителей, а также лиц из их числа, которым необходимо приобрести жилые помещения в соответствии с соглашением о предоставлении субсидий из федерального бюджета бюджету Красноярского края на 4 человек в 2025 году, на 4 человека в 2026 году, на 4 человек в 2027 году.</w:t>
      </w:r>
    </w:p>
    <w:p w:rsidR="008C009C" w:rsidRDefault="008C009C" w:rsidP="00465A02">
      <w:pPr>
        <w:pStyle w:val="a3"/>
        <w:jc w:val="both"/>
        <w:rPr>
          <w:rFonts w:ascii="Times New Roman" w:hAnsi="Times New Roman" w:cs="Times New Roman"/>
          <w:sz w:val="28"/>
          <w:szCs w:val="28"/>
        </w:rPr>
      </w:pPr>
    </w:p>
    <w:p w:rsidR="0055012D" w:rsidRDefault="0055012D" w:rsidP="00465A02">
      <w:pPr>
        <w:pStyle w:val="a3"/>
        <w:jc w:val="both"/>
        <w:rPr>
          <w:rFonts w:ascii="Times New Roman" w:hAnsi="Times New Roman" w:cs="Times New Roman"/>
          <w:sz w:val="28"/>
          <w:szCs w:val="28"/>
        </w:rPr>
      </w:pPr>
    </w:p>
    <w:p w:rsidR="0055012D" w:rsidRDefault="0055012D" w:rsidP="00465A02">
      <w:pPr>
        <w:pStyle w:val="a3"/>
        <w:jc w:val="both"/>
        <w:rPr>
          <w:rFonts w:ascii="Times New Roman" w:hAnsi="Times New Roman" w:cs="Times New Roman"/>
          <w:sz w:val="28"/>
          <w:szCs w:val="28"/>
        </w:rPr>
      </w:pPr>
    </w:p>
    <w:p w:rsidR="0055012D" w:rsidRDefault="0055012D" w:rsidP="00465A02">
      <w:pPr>
        <w:pStyle w:val="a3"/>
        <w:jc w:val="both"/>
        <w:rPr>
          <w:rFonts w:ascii="Times New Roman" w:hAnsi="Times New Roman" w:cs="Times New Roman"/>
          <w:sz w:val="28"/>
          <w:szCs w:val="28"/>
        </w:rPr>
      </w:pPr>
    </w:p>
    <w:p w:rsidR="0055012D" w:rsidRDefault="0055012D" w:rsidP="00465A02">
      <w:pPr>
        <w:pStyle w:val="a3"/>
        <w:jc w:val="both"/>
        <w:rPr>
          <w:rFonts w:ascii="Times New Roman" w:hAnsi="Times New Roman" w:cs="Times New Roman"/>
          <w:sz w:val="28"/>
          <w:szCs w:val="28"/>
        </w:rPr>
      </w:pPr>
    </w:p>
    <w:p w:rsidR="00FA58F6" w:rsidRDefault="00FA58F6" w:rsidP="00465A02">
      <w:pPr>
        <w:pStyle w:val="a3"/>
        <w:jc w:val="both"/>
        <w:rPr>
          <w:rFonts w:ascii="Times New Roman" w:hAnsi="Times New Roman" w:cs="Times New Roman"/>
          <w:sz w:val="28"/>
          <w:szCs w:val="28"/>
        </w:rPr>
        <w:sectPr w:rsidR="00FA58F6" w:rsidSect="0055012D">
          <w:pgSz w:w="11906" w:h="16838"/>
          <w:pgMar w:top="851" w:right="567" w:bottom="851" w:left="1418" w:header="709" w:footer="709" w:gutter="0"/>
          <w:cols w:space="708"/>
          <w:docGrid w:linePitch="360"/>
        </w:sectPr>
      </w:pPr>
    </w:p>
    <w:tbl>
      <w:tblPr>
        <w:tblW w:w="5566" w:type="pct"/>
        <w:tblLayout w:type="fixed"/>
        <w:tblLook w:val="04A0" w:firstRow="1" w:lastRow="0" w:firstColumn="1" w:lastColumn="0" w:noHBand="0" w:noVBand="1"/>
      </w:tblPr>
      <w:tblGrid>
        <w:gridCol w:w="698"/>
        <w:gridCol w:w="2400"/>
        <w:gridCol w:w="1292"/>
        <w:gridCol w:w="540"/>
        <w:gridCol w:w="974"/>
        <w:gridCol w:w="868"/>
        <w:gridCol w:w="625"/>
        <w:gridCol w:w="1494"/>
        <w:gridCol w:w="7"/>
        <w:gridCol w:w="236"/>
        <w:gridCol w:w="1029"/>
        <w:gridCol w:w="294"/>
        <w:gridCol w:w="171"/>
        <w:gridCol w:w="1271"/>
        <w:gridCol w:w="116"/>
        <w:gridCol w:w="1565"/>
        <w:gridCol w:w="1777"/>
        <w:gridCol w:w="1733"/>
      </w:tblGrid>
      <w:tr w:rsidR="00FA58F6" w:rsidRPr="00FA58F6" w:rsidTr="00FA58F6">
        <w:trPr>
          <w:gridAfter w:val="1"/>
          <w:wAfter w:w="507" w:type="pct"/>
          <w:trHeight w:val="315"/>
        </w:trPr>
        <w:tc>
          <w:tcPr>
            <w:tcW w:w="204" w:type="pct"/>
            <w:tcBorders>
              <w:top w:val="nil"/>
              <w:left w:val="nil"/>
              <w:bottom w:val="nil"/>
              <w:right w:val="nil"/>
            </w:tcBorders>
            <w:shd w:val="clear" w:color="auto" w:fill="auto"/>
            <w:noWrap/>
            <w:vAlign w:val="center"/>
            <w:hideMark/>
          </w:tcPr>
          <w:p w:rsidR="00FA58F6" w:rsidRPr="00FA58F6" w:rsidRDefault="00FA58F6" w:rsidP="00FA58F6">
            <w:pPr>
              <w:spacing w:after="0" w:line="240" w:lineRule="auto"/>
              <w:rPr>
                <w:rFonts w:ascii="Calibri" w:eastAsia="Times New Roman" w:hAnsi="Calibri" w:cs="Calibri"/>
                <w:color w:val="000000"/>
              </w:rPr>
            </w:pPr>
          </w:p>
        </w:tc>
        <w:tc>
          <w:tcPr>
            <w:tcW w:w="702" w:type="pct"/>
            <w:tcBorders>
              <w:top w:val="nil"/>
              <w:left w:val="nil"/>
              <w:bottom w:val="nil"/>
              <w:right w:val="nil"/>
            </w:tcBorders>
            <w:shd w:val="clear" w:color="auto" w:fill="auto"/>
            <w:noWrap/>
            <w:vAlign w:val="center"/>
            <w:hideMark/>
          </w:tcPr>
          <w:p w:rsidR="00FA58F6" w:rsidRPr="00FA58F6" w:rsidRDefault="00FA58F6" w:rsidP="00FA58F6">
            <w:pPr>
              <w:spacing w:after="0" w:line="240" w:lineRule="auto"/>
              <w:rPr>
                <w:rFonts w:ascii="Calibri" w:eastAsia="Times New Roman" w:hAnsi="Calibri" w:cs="Calibri"/>
                <w:color w:val="000000"/>
              </w:rPr>
            </w:pPr>
          </w:p>
        </w:tc>
        <w:tc>
          <w:tcPr>
            <w:tcW w:w="378" w:type="pct"/>
            <w:tcBorders>
              <w:top w:val="nil"/>
              <w:left w:val="nil"/>
              <w:bottom w:val="nil"/>
              <w:right w:val="nil"/>
            </w:tcBorders>
            <w:shd w:val="clear" w:color="auto" w:fill="auto"/>
            <w:noWrap/>
            <w:vAlign w:val="center"/>
            <w:hideMark/>
          </w:tcPr>
          <w:p w:rsidR="00FA58F6" w:rsidRPr="00FA58F6" w:rsidRDefault="00FA58F6" w:rsidP="00FA58F6">
            <w:pPr>
              <w:spacing w:after="0" w:line="240" w:lineRule="auto"/>
              <w:rPr>
                <w:rFonts w:ascii="Calibri" w:eastAsia="Times New Roman" w:hAnsi="Calibri" w:cs="Calibri"/>
                <w:color w:val="000000"/>
              </w:rPr>
            </w:pPr>
          </w:p>
        </w:tc>
        <w:tc>
          <w:tcPr>
            <w:tcW w:w="443" w:type="pct"/>
            <w:gridSpan w:val="2"/>
            <w:tcBorders>
              <w:top w:val="nil"/>
              <w:left w:val="nil"/>
              <w:bottom w:val="nil"/>
              <w:right w:val="nil"/>
            </w:tcBorders>
            <w:shd w:val="clear" w:color="auto" w:fill="auto"/>
            <w:noWrap/>
            <w:vAlign w:val="center"/>
            <w:hideMark/>
          </w:tcPr>
          <w:p w:rsidR="00FA58F6" w:rsidRPr="00FA58F6" w:rsidRDefault="00FA58F6" w:rsidP="00FA58F6">
            <w:pPr>
              <w:spacing w:after="0" w:line="240" w:lineRule="auto"/>
              <w:rPr>
                <w:rFonts w:ascii="Calibri" w:eastAsia="Times New Roman" w:hAnsi="Calibri" w:cs="Calibri"/>
                <w:color w:val="000000"/>
              </w:rPr>
            </w:pPr>
          </w:p>
        </w:tc>
        <w:tc>
          <w:tcPr>
            <w:tcW w:w="437" w:type="pct"/>
            <w:gridSpan w:val="2"/>
            <w:tcBorders>
              <w:top w:val="nil"/>
              <w:left w:val="nil"/>
              <w:bottom w:val="nil"/>
              <w:right w:val="nil"/>
            </w:tcBorders>
            <w:shd w:val="clear" w:color="auto" w:fill="auto"/>
            <w:noWrap/>
            <w:vAlign w:val="center"/>
            <w:hideMark/>
          </w:tcPr>
          <w:p w:rsidR="00FA58F6" w:rsidRPr="00FA58F6" w:rsidRDefault="00FA58F6" w:rsidP="00FA58F6">
            <w:pPr>
              <w:spacing w:after="0" w:line="240" w:lineRule="auto"/>
              <w:rPr>
                <w:rFonts w:ascii="Calibri" w:eastAsia="Times New Roman" w:hAnsi="Calibri" w:cs="Calibri"/>
                <w:color w:val="000000"/>
              </w:rPr>
            </w:pPr>
          </w:p>
        </w:tc>
        <w:tc>
          <w:tcPr>
            <w:tcW w:w="437" w:type="pct"/>
            <w:tcBorders>
              <w:top w:val="nil"/>
              <w:left w:val="nil"/>
              <w:bottom w:val="nil"/>
              <w:right w:val="nil"/>
            </w:tcBorders>
            <w:shd w:val="clear" w:color="auto" w:fill="auto"/>
            <w:noWrap/>
            <w:vAlign w:val="center"/>
            <w:hideMark/>
          </w:tcPr>
          <w:p w:rsidR="00FA58F6" w:rsidRPr="00FA58F6" w:rsidRDefault="00FA58F6" w:rsidP="00FA58F6">
            <w:pPr>
              <w:spacing w:after="0" w:line="240" w:lineRule="auto"/>
              <w:rPr>
                <w:rFonts w:ascii="Calibri" w:eastAsia="Times New Roman" w:hAnsi="Calibri" w:cs="Calibri"/>
                <w:color w:val="000000"/>
              </w:rPr>
            </w:pPr>
          </w:p>
        </w:tc>
        <w:tc>
          <w:tcPr>
            <w:tcW w:w="372" w:type="pct"/>
            <w:gridSpan w:val="3"/>
            <w:tcBorders>
              <w:top w:val="nil"/>
              <w:left w:val="nil"/>
              <w:bottom w:val="nil"/>
              <w:right w:val="nil"/>
            </w:tcBorders>
            <w:shd w:val="clear" w:color="auto" w:fill="auto"/>
            <w:noWrap/>
            <w:vAlign w:val="center"/>
            <w:hideMark/>
          </w:tcPr>
          <w:p w:rsidR="00FA58F6" w:rsidRPr="00FA58F6" w:rsidRDefault="00FA58F6" w:rsidP="00FA58F6">
            <w:pPr>
              <w:spacing w:after="0" w:line="240" w:lineRule="auto"/>
              <w:rPr>
                <w:rFonts w:ascii="Calibri" w:eastAsia="Times New Roman" w:hAnsi="Calibri" w:cs="Calibri"/>
                <w:color w:val="000000"/>
              </w:rPr>
            </w:pPr>
          </w:p>
        </w:tc>
        <w:tc>
          <w:tcPr>
            <w:tcW w:w="1520" w:type="pct"/>
            <w:gridSpan w:val="6"/>
            <w:tcBorders>
              <w:top w:val="nil"/>
              <w:left w:val="nil"/>
              <w:bottom w:val="nil"/>
              <w:right w:val="nil"/>
            </w:tcBorders>
            <w:shd w:val="clear" w:color="auto" w:fill="auto"/>
            <w:noWrap/>
            <w:vAlign w:val="center"/>
            <w:hideMark/>
          </w:tcPr>
          <w:p w:rsidR="00FA58F6" w:rsidRPr="00FA58F6" w:rsidRDefault="00FA58F6" w:rsidP="00FA58F6">
            <w:pPr>
              <w:spacing w:after="0" w:line="240" w:lineRule="auto"/>
              <w:jc w:val="right"/>
              <w:rPr>
                <w:rFonts w:ascii="Times New Roman" w:eastAsia="Times New Roman" w:hAnsi="Times New Roman" w:cs="Times New Roman"/>
                <w:color w:val="000000"/>
                <w:sz w:val="24"/>
                <w:szCs w:val="24"/>
              </w:rPr>
            </w:pPr>
            <w:r w:rsidRPr="00FA58F6">
              <w:rPr>
                <w:rFonts w:ascii="Times New Roman" w:eastAsia="Times New Roman" w:hAnsi="Times New Roman" w:cs="Times New Roman"/>
                <w:color w:val="000000"/>
                <w:sz w:val="24"/>
                <w:szCs w:val="24"/>
              </w:rPr>
              <w:t>Приложение № 1</w:t>
            </w:r>
          </w:p>
        </w:tc>
      </w:tr>
      <w:tr w:rsidR="00FA58F6" w:rsidRPr="00FA58F6" w:rsidTr="00FA58F6">
        <w:trPr>
          <w:gridAfter w:val="1"/>
          <w:wAfter w:w="507" w:type="pct"/>
          <w:trHeight w:val="315"/>
        </w:trPr>
        <w:tc>
          <w:tcPr>
            <w:tcW w:w="204" w:type="pct"/>
            <w:tcBorders>
              <w:top w:val="nil"/>
              <w:left w:val="nil"/>
              <w:bottom w:val="nil"/>
              <w:right w:val="nil"/>
            </w:tcBorders>
            <w:shd w:val="clear" w:color="auto" w:fill="auto"/>
            <w:noWrap/>
            <w:vAlign w:val="center"/>
            <w:hideMark/>
          </w:tcPr>
          <w:p w:rsidR="00FA58F6" w:rsidRPr="00FA58F6" w:rsidRDefault="00FA58F6" w:rsidP="00FA58F6">
            <w:pPr>
              <w:spacing w:after="0" w:line="240" w:lineRule="auto"/>
              <w:rPr>
                <w:rFonts w:ascii="Calibri" w:eastAsia="Times New Roman" w:hAnsi="Calibri" w:cs="Calibri"/>
                <w:color w:val="000000"/>
              </w:rPr>
            </w:pPr>
          </w:p>
        </w:tc>
        <w:tc>
          <w:tcPr>
            <w:tcW w:w="702" w:type="pct"/>
            <w:tcBorders>
              <w:top w:val="nil"/>
              <w:left w:val="nil"/>
              <w:bottom w:val="nil"/>
              <w:right w:val="nil"/>
            </w:tcBorders>
            <w:shd w:val="clear" w:color="auto" w:fill="auto"/>
            <w:noWrap/>
            <w:vAlign w:val="center"/>
            <w:hideMark/>
          </w:tcPr>
          <w:p w:rsidR="00FA58F6" w:rsidRPr="00FA58F6" w:rsidRDefault="00FA58F6" w:rsidP="00FA58F6">
            <w:pPr>
              <w:spacing w:after="0" w:line="240" w:lineRule="auto"/>
              <w:rPr>
                <w:rFonts w:ascii="Calibri" w:eastAsia="Times New Roman" w:hAnsi="Calibri" w:cs="Calibri"/>
                <w:color w:val="000000"/>
              </w:rPr>
            </w:pPr>
          </w:p>
        </w:tc>
        <w:tc>
          <w:tcPr>
            <w:tcW w:w="378" w:type="pct"/>
            <w:tcBorders>
              <w:top w:val="nil"/>
              <w:left w:val="nil"/>
              <w:bottom w:val="nil"/>
              <w:right w:val="nil"/>
            </w:tcBorders>
            <w:shd w:val="clear" w:color="auto" w:fill="auto"/>
            <w:noWrap/>
            <w:vAlign w:val="center"/>
            <w:hideMark/>
          </w:tcPr>
          <w:p w:rsidR="00FA58F6" w:rsidRPr="00FA58F6" w:rsidRDefault="00FA58F6" w:rsidP="00FA58F6">
            <w:pPr>
              <w:spacing w:after="0" w:line="240" w:lineRule="auto"/>
              <w:rPr>
                <w:rFonts w:ascii="Calibri" w:eastAsia="Times New Roman" w:hAnsi="Calibri" w:cs="Calibri"/>
                <w:color w:val="000000"/>
              </w:rPr>
            </w:pPr>
          </w:p>
        </w:tc>
        <w:tc>
          <w:tcPr>
            <w:tcW w:w="443" w:type="pct"/>
            <w:gridSpan w:val="2"/>
            <w:tcBorders>
              <w:top w:val="nil"/>
              <w:left w:val="nil"/>
              <w:bottom w:val="nil"/>
              <w:right w:val="nil"/>
            </w:tcBorders>
            <w:shd w:val="clear" w:color="auto" w:fill="auto"/>
            <w:noWrap/>
            <w:vAlign w:val="center"/>
            <w:hideMark/>
          </w:tcPr>
          <w:p w:rsidR="00FA58F6" w:rsidRPr="00FA58F6" w:rsidRDefault="00FA58F6" w:rsidP="00FA58F6">
            <w:pPr>
              <w:spacing w:after="0" w:line="240" w:lineRule="auto"/>
              <w:rPr>
                <w:rFonts w:ascii="Calibri" w:eastAsia="Times New Roman" w:hAnsi="Calibri" w:cs="Calibri"/>
                <w:color w:val="000000"/>
              </w:rPr>
            </w:pPr>
          </w:p>
        </w:tc>
        <w:tc>
          <w:tcPr>
            <w:tcW w:w="437" w:type="pct"/>
            <w:gridSpan w:val="2"/>
            <w:tcBorders>
              <w:top w:val="nil"/>
              <w:left w:val="nil"/>
              <w:bottom w:val="nil"/>
              <w:right w:val="nil"/>
            </w:tcBorders>
            <w:shd w:val="clear" w:color="auto" w:fill="auto"/>
            <w:noWrap/>
            <w:vAlign w:val="center"/>
            <w:hideMark/>
          </w:tcPr>
          <w:p w:rsidR="00FA58F6" w:rsidRPr="00FA58F6" w:rsidRDefault="00FA58F6" w:rsidP="00FA58F6">
            <w:pPr>
              <w:spacing w:after="0" w:line="240" w:lineRule="auto"/>
              <w:rPr>
                <w:rFonts w:ascii="Calibri" w:eastAsia="Times New Roman" w:hAnsi="Calibri" w:cs="Calibri"/>
                <w:color w:val="000000"/>
              </w:rPr>
            </w:pPr>
          </w:p>
        </w:tc>
        <w:tc>
          <w:tcPr>
            <w:tcW w:w="437" w:type="pct"/>
            <w:tcBorders>
              <w:top w:val="nil"/>
              <w:left w:val="nil"/>
              <w:bottom w:val="nil"/>
              <w:right w:val="nil"/>
            </w:tcBorders>
            <w:shd w:val="clear" w:color="auto" w:fill="auto"/>
            <w:noWrap/>
            <w:vAlign w:val="center"/>
            <w:hideMark/>
          </w:tcPr>
          <w:p w:rsidR="00FA58F6" w:rsidRPr="00FA58F6" w:rsidRDefault="00FA58F6" w:rsidP="00FA58F6">
            <w:pPr>
              <w:spacing w:after="0" w:line="240" w:lineRule="auto"/>
              <w:rPr>
                <w:rFonts w:ascii="Calibri" w:eastAsia="Times New Roman" w:hAnsi="Calibri" w:cs="Calibri"/>
                <w:color w:val="000000"/>
              </w:rPr>
            </w:pPr>
          </w:p>
        </w:tc>
        <w:tc>
          <w:tcPr>
            <w:tcW w:w="372" w:type="pct"/>
            <w:gridSpan w:val="3"/>
            <w:tcBorders>
              <w:top w:val="nil"/>
              <w:left w:val="nil"/>
              <w:bottom w:val="nil"/>
              <w:right w:val="nil"/>
            </w:tcBorders>
            <w:shd w:val="clear" w:color="auto" w:fill="auto"/>
            <w:noWrap/>
            <w:vAlign w:val="center"/>
            <w:hideMark/>
          </w:tcPr>
          <w:p w:rsidR="00FA58F6" w:rsidRPr="00FA58F6" w:rsidRDefault="00FA58F6" w:rsidP="00FA58F6">
            <w:pPr>
              <w:spacing w:after="0" w:line="240" w:lineRule="auto"/>
              <w:rPr>
                <w:rFonts w:ascii="Calibri" w:eastAsia="Times New Roman" w:hAnsi="Calibri" w:cs="Calibri"/>
                <w:color w:val="000000"/>
              </w:rPr>
            </w:pPr>
          </w:p>
        </w:tc>
        <w:tc>
          <w:tcPr>
            <w:tcW w:w="1520" w:type="pct"/>
            <w:gridSpan w:val="6"/>
            <w:tcBorders>
              <w:top w:val="nil"/>
              <w:left w:val="nil"/>
              <w:bottom w:val="nil"/>
              <w:right w:val="nil"/>
            </w:tcBorders>
            <w:shd w:val="clear" w:color="auto" w:fill="auto"/>
            <w:noWrap/>
            <w:vAlign w:val="center"/>
            <w:hideMark/>
          </w:tcPr>
          <w:p w:rsidR="00FA58F6" w:rsidRPr="00FA58F6" w:rsidRDefault="00FA58F6" w:rsidP="00FA58F6">
            <w:pPr>
              <w:spacing w:after="0" w:line="240" w:lineRule="auto"/>
              <w:jc w:val="right"/>
              <w:rPr>
                <w:rFonts w:ascii="Times New Roman" w:eastAsia="Times New Roman" w:hAnsi="Times New Roman" w:cs="Times New Roman"/>
                <w:color w:val="000000"/>
                <w:sz w:val="24"/>
                <w:szCs w:val="24"/>
              </w:rPr>
            </w:pPr>
            <w:r w:rsidRPr="00FA58F6">
              <w:rPr>
                <w:rFonts w:ascii="Times New Roman" w:eastAsia="Times New Roman" w:hAnsi="Times New Roman" w:cs="Times New Roman"/>
                <w:color w:val="000000"/>
                <w:sz w:val="24"/>
                <w:szCs w:val="24"/>
              </w:rPr>
              <w:t xml:space="preserve"> к подпрограмме 2 «Государственная поддержка</w:t>
            </w:r>
          </w:p>
        </w:tc>
      </w:tr>
      <w:tr w:rsidR="00FA58F6" w:rsidRPr="00FA58F6" w:rsidTr="00FA58F6">
        <w:trPr>
          <w:gridAfter w:val="1"/>
          <w:wAfter w:w="507" w:type="pct"/>
          <w:trHeight w:val="315"/>
        </w:trPr>
        <w:tc>
          <w:tcPr>
            <w:tcW w:w="204" w:type="pct"/>
            <w:tcBorders>
              <w:top w:val="nil"/>
              <w:left w:val="nil"/>
              <w:bottom w:val="nil"/>
              <w:right w:val="nil"/>
            </w:tcBorders>
            <w:shd w:val="clear" w:color="auto" w:fill="auto"/>
            <w:noWrap/>
            <w:vAlign w:val="center"/>
            <w:hideMark/>
          </w:tcPr>
          <w:p w:rsidR="00FA58F6" w:rsidRPr="00FA58F6" w:rsidRDefault="00FA58F6" w:rsidP="00FA58F6">
            <w:pPr>
              <w:spacing w:after="0" w:line="240" w:lineRule="auto"/>
              <w:rPr>
                <w:rFonts w:ascii="Calibri" w:eastAsia="Times New Roman" w:hAnsi="Calibri" w:cs="Calibri"/>
                <w:color w:val="000000"/>
              </w:rPr>
            </w:pPr>
          </w:p>
        </w:tc>
        <w:tc>
          <w:tcPr>
            <w:tcW w:w="702" w:type="pct"/>
            <w:tcBorders>
              <w:top w:val="nil"/>
              <w:left w:val="nil"/>
              <w:bottom w:val="nil"/>
              <w:right w:val="nil"/>
            </w:tcBorders>
            <w:shd w:val="clear" w:color="auto" w:fill="auto"/>
            <w:noWrap/>
            <w:vAlign w:val="center"/>
            <w:hideMark/>
          </w:tcPr>
          <w:p w:rsidR="00FA58F6" w:rsidRPr="00FA58F6" w:rsidRDefault="00FA58F6" w:rsidP="00FA58F6">
            <w:pPr>
              <w:spacing w:after="0" w:line="240" w:lineRule="auto"/>
              <w:rPr>
                <w:rFonts w:ascii="Calibri" w:eastAsia="Times New Roman" w:hAnsi="Calibri" w:cs="Calibri"/>
                <w:color w:val="000000"/>
              </w:rPr>
            </w:pPr>
          </w:p>
        </w:tc>
        <w:tc>
          <w:tcPr>
            <w:tcW w:w="378" w:type="pct"/>
            <w:tcBorders>
              <w:top w:val="nil"/>
              <w:left w:val="nil"/>
              <w:bottom w:val="nil"/>
              <w:right w:val="nil"/>
            </w:tcBorders>
            <w:shd w:val="clear" w:color="auto" w:fill="auto"/>
            <w:noWrap/>
            <w:vAlign w:val="center"/>
            <w:hideMark/>
          </w:tcPr>
          <w:p w:rsidR="00FA58F6" w:rsidRPr="00FA58F6" w:rsidRDefault="00FA58F6" w:rsidP="00FA58F6">
            <w:pPr>
              <w:spacing w:after="0" w:line="240" w:lineRule="auto"/>
              <w:rPr>
                <w:rFonts w:ascii="Calibri" w:eastAsia="Times New Roman" w:hAnsi="Calibri" w:cs="Calibri"/>
                <w:color w:val="000000"/>
              </w:rPr>
            </w:pPr>
          </w:p>
        </w:tc>
        <w:tc>
          <w:tcPr>
            <w:tcW w:w="443" w:type="pct"/>
            <w:gridSpan w:val="2"/>
            <w:tcBorders>
              <w:top w:val="nil"/>
              <w:left w:val="nil"/>
              <w:bottom w:val="nil"/>
              <w:right w:val="nil"/>
            </w:tcBorders>
            <w:shd w:val="clear" w:color="auto" w:fill="auto"/>
            <w:noWrap/>
            <w:vAlign w:val="center"/>
            <w:hideMark/>
          </w:tcPr>
          <w:p w:rsidR="00FA58F6" w:rsidRPr="00FA58F6" w:rsidRDefault="00FA58F6" w:rsidP="00FA58F6">
            <w:pPr>
              <w:spacing w:after="0" w:line="240" w:lineRule="auto"/>
              <w:rPr>
                <w:rFonts w:ascii="Calibri" w:eastAsia="Times New Roman" w:hAnsi="Calibri" w:cs="Calibri"/>
                <w:color w:val="000000"/>
              </w:rPr>
            </w:pPr>
          </w:p>
        </w:tc>
        <w:tc>
          <w:tcPr>
            <w:tcW w:w="437" w:type="pct"/>
            <w:gridSpan w:val="2"/>
            <w:tcBorders>
              <w:top w:val="nil"/>
              <w:left w:val="nil"/>
              <w:bottom w:val="nil"/>
              <w:right w:val="nil"/>
            </w:tcBorders>
            <w:shd w:val="clear" w:color="auto" w:fill="auto"/>
            <w:noWrap/>
            <w:vAlign w:val="center"/>
            <w:hideMark/>
          </w:tcPr>
          <w:p w:rsidR="00FA58F6" w:rsidRPr="00FA58F6" w:rsidRDefault="00FA58F6" w:rsidP="00FA58F6">
            <w:pPr>
              <w:spacing w:after="0" w:line="240" w:lineRule="auto"/>
              <w:rPr>
                <w:rFonts w:ascii="Calibri" w:eastAsia="Times New Roman" w:hAnsi="Calibri" w:cs="Calibri"/>
                <w:color w:val="000000"/>
              </w:rPr>
            </w:pPr>
          </w:p>
        </w:tc>
        <w:tc>
          <w:tcPr>
            <w:tcW w:w="437" w:type="pct"/>
            <w:tcBorders>
              <w:top w:val="nil"/>
              <w:left w:val="nil"/>
              <w:bottom w:val="nil"/>
              <w:right w:val="nil"/>
            </w:tcBorders>
            <w:shd w:val="clear" w:color="auto" w:fill="auto"/>
            <w:noWrap/>
            <w:vAlign w:val="center"/>
            <w:hideMark/>
          </w:tcPr>
          <w:p w:rsidR="00FA58F6" w:rsidRPr="00FA58F6" w:rsidRDefault="00FA58F6" w:rsidP="00FA58F6">
            <w:pPr>
              <w:spacing w:after="0" w:line="240" w:lineRule="auto"/>
              <w:rPr>
                <w:rFonts w:ascii="Calibri" w:eastAsia="Times New Roman" w:hAnsi="Calibri" w:cs="Calibri"/>
                <w:color w:val="000000"/>
              </w:rPr>
            </w:pPr>
          </w:p>
        </w:tc>
        <w:tc>
          <w:tcPr>
            <w:tcW w:w="372" w:type="pct"/>
            <w:gridSpan w:val="3"/>
            <w:tcBorders>
              <w:top w:val="nil"/>
              <w:left w:val="nil"/>
              <w:bottom w:val="nil"/>
              <w:right w:val="nil"/>
            </w:tcBorders>
            <w:shd w:val="clear" w:color="auto" w:fill="auto"/>
            <w:noWrap/>
            <w:vAlign w:val="center"/>
            <w:hideMark/>
          </w:tcPr>
          <w:p w:rsidR="00FA58F6" w:rsidRPr="00FA58F6" w:rsidRDefault="00FA58F6" w:rsidP="00FA58F6">
            <w:pPr>
              <w:spacing w:after="0" w:line="240" w:lineRule="auto"/>
              <w:rPr>
                <w:rFonts w:ascii="Calibri" w:eastAsia="Times New Roman" w:hAnsi="Calibri" w:cs="Calibri"/>
                <w:color w:val="000000"/>
              </w:rPr>
            </w:pPr>
          </w:p>
        </w:tc>
        <w:tc>
          <w:tcPr>
            <w:tcW w:w="1520" w:type="pct"/>
            <w:gridSpan w:val="6"/>
            <w:tcBorders>
              <w:top w:val="nil"/>
              <w:left w:val="nil"/>
              <w:bottom w:val="nil"/>
              <w:right w:val="nil"/>
            </w:tcBorders>
            <w:shd w:val="clear" w:color="auto" w:fill="auto"/>
            <w:noWrap/>
            <w:vAlign w:val="center"/>
            <w:hideMark/>
          </w:tcPr>
          <w:p w:rsidR="00FA58F6" w:rsidRPr="00FA58F6" w:rsidRDefault="00FA58F6" w:rsidP="00FA58F6">
            <w:pPr>
              <w:spacing w:after="0" w:line="240" w:lineRule="auto"/>
              <w:jc w:val="right"/>
              <w:rPr>
                <w:rFonts w:ascii="Times New Roman" w:eastAsia="Times New Roman" w:hAnsi="Times New Roman" w:cs="Times New Roman"/>
                <w:color w:val="000000"/>
                <w:sz w:val="24"/>
                <w:szCs w:val="24"/>
              </w:rPr>
            </w:pPr>
            <w:r w:rsidRPr="00FA58F6">
              <w:rPr>
                <w:rFonts w:ascii="Times New Roman" w:eastAsia="Times New Roman" w:hAnsi="Times New Roman" w:cs="Times New Roman"/>
                <w:color w:val="000000"/>
                <w:sz w:val="24"/>
                <w:szCs w:val="24"/>
              </w:rPr>
              <w:t>детей-сирот, расширение практики</w:t>
            </w:r>
          </w:p>
        </w:tc>
      </w:tr>
      <w:tr w:rsidR="00FA58F6" w:rsidRPr="00FA58F6" w:rsidTr="00FA58F6">
        <w:trPr>
          <w:gridAfter w:val="1"/>
          <w:wAfter w:w="507" w:type="pct"/>
          <w:trHeight w:val="315"/>
        </w:trPr>
        <w:tc>
          <w:tcPr>
            <w:tcW w:w="204" w:type="pct"/>
            <w:tcBorders>
              <w:top w:val="nil"/>
              <w:left w:val="nil"/>
              <w:bottom w:val="nil"/>
              <w:right w:val="nil"/>
            </w:tcBorders>
            <w:shd w:val="clear" w:color="auto" w:fill="auto"/>
            <w:noWrap/>
            <w:vAlign w:val="center"/>
            <w:hideMark/>
          </w:tcPr>
          <w:p w:rsidR="00FA58F6" w:rsidRPr="00FA58F6" w:rsidRDefault="00FA58F6" w:rsidP="00FA58F6">
            <w:pPr>
              <w:spacing w:after="0" w:line="240" w:lineRule="auto"/>
              <w:rPr>
                <w:rFonts w:ascii="Calibri" w:eastAsia="Times New Roman" w:hAnsi="Calibri" w:cs="Calibri"/>
                <w:color w:val="000000"/>
              </w:rPr>
            </w:pPr>
          </w:p>
        </w:tc>
        <w:tc>
          <w:tcPr>
            <w:tcW w:w="702" w:type="pct"/>
            <w:tcBorders>
              <w:top w:val="nil"/>
              <w:left w:val="nil"/>
              <w:bottom w:val="nil"/>
              <w:right w:val="nil"/>
            </w:tcBorders>
            <w:shd w:val="clear" w:color="auto" w:fill="auto"/>
            <w:noWrap/>
            <w:vAlign w:val="center"/>
            <w:hideMark/>
          </w:tcPr>
          <w:p w:rsidR="00FA58F6" w:rsidRPr="00FA58F6" w:rsidRDefault="00FA58F6" w:rsidP="00FA58F6">
            <w:pPr>
              <w:spacing w:after="0" w:line="240" w:lineRule="auto"/>
              <w:rPr>
                <w:rFonts w:ascii="Calibri" w:eastAsia="Times New Roman" w:hAnsi="Calibri" w:cs="Calibri"/>
                <w:color w:val="000000"/>
              </w:rPr>
            </w:pPr>
          </w:p>
        </w:tc>
        <w:tc>
          <w:tcPr>
            <w:tcW w:w="378" w:type="pct"/>
            <w:tcBorders>
              <w:top w:val="nil"/>
              <w:left w:val="nil"/>
              <w:bottom w:val="nil"/>
              <w:right w:val="nil"/>
            </w:tcBorders>
            <w:shd w:val="clear" w:color="auto" w:fill="auto"/>
            <w:noWrap/>
            <w:vAlign w:val="center"/>
            <w:hideMark/>
          </w:tcPr>
          <w:p w:rsidR="00FA58F6" w:rsidRPr="00FA58F6" w:rsidRDefault="00FA58F6" w:rsidP="00FA58F6">
            <w:pPr>
              <w:spacing w:after="0" w:line="240" w:lineRule="auto"/>
              <w:rPr>
                <w:rFonts w:ascii="Calibri" w:eastAsia="Times New Roman" w:hAnsi="Calibri" w:cs="Calibri"/>
                <w:color w:val="000000"/>
              </w:rPr>
            </w:pPr>
          </w:p>
        </w:tc>
        <w:tc>
          <w:tcPr>
            <w:tcW w:w="443" w:type="pct"/>
            <w:gridSpan w:val="2"/>
            <w:tcBorders>
              <w:top w:val="nil"/>
              <w:left w:val="nil"/>
              <w:bottom w:val="nil"/>
              <w:right w:val="nil"/>
            </w:tcBorders>
            <w:shd w:val="clear" w:color="auto" w:fill="auto"/>
            <w:noWrap/>
            <w:vAlign w:val="center"/>
            <w:hideMark/>
          </w:tcPr>
          <w:p w:rsidR="00FA58F6" w:rsidRPr="00FA58F6" w:rsidRDefault="00FA58F6" w:rsidP="00FA58F6">
            <w:pPr>
              <w:spacing w:after="0" w:line="240" w:lineRule="auto"/>
              <w:rPr>
                <w:rFonts w:ascii="Calibri" w:eastAsia="Times New Roman" w:hAnsi="Calibri" w:cs="Calibri"/>
                <w:color w:val="000000"/>
              </w:rPr>
            </w:pPr>
          </w:p>
        </w:tc>
        <w:tc>
          <w:tcPr>
            <w:tcW w:w="437" w:type="pct"/>
            <w:gridSpan w:val="2"/>
            <w:tcBorders>
              <w:top w:val="nil"/>
              <w:left w:val="nil"/>
              <w:bottom w:val="nil"/>
              <w:right w:val="nil"/>
            </w:tcBorders>
            <w:shd w:val="clear" w:color="auto" w:fill="auto"/>
            <w:noWrap/>
            <w:vAlign w:val="center"/>
            <w:hideMark/>
          </w:tcPr>
          <w:p w:rsidR="00FA58F6" w:rsidRPr="00FA58F6" w:rsidRDefault="00FA58F6" w:rsidP="00FA58F6">
            <w:pPr>
              <w:spacing w:after="0" w:line="240" w:lineRule="auto"/>
              <w:rPr>
                <w:rFonts w:ascii="Calibri" w:eastAsia="Times New Roman" w:hAnsi="Calibri" w:cs="Calibri"/>
                <w:color w:val="000000"/>
              </w:rPr>
            </w:pPr>
          </w:p>
        </w:tc>
        <w:tc>
          <w:tcPr>
            <w:tcW w:w="437" w:type="pct"/>
            <w:tcBorders>
              <w:top w:val="nil"/>
              <w:left w:val="nil"/>
              <w:bottom w:val="nil"/>
              <w:right w:val="nil"/>
            </w:tcBorders>
            <w:shd w:val="clear" w:color="auto" w:fill="auto"/>
            <w:noWrap/>
            <w:vAlign w:val="center"/>
            <w:hideMark/>
          </w:tcPr>
          <w:p w:rsidR="00FA58F6" w:rsidRPr="00FA58F6" w:rsidRDefault="00FA58F6" w:rsidP="00FA58F6">
            <w:pPr>
              <w:spacing w:after="0" w:line="240" w:lineRule="auto"/>
              <w:rPr>
                <w:rFonts w:ascii="Calibri" w:eastAsia="Times New Roman" w:hAnsi="Calibri" w:cs="Calibri"/>
                <w:color w:val="000000"/>
              </w:rPr>
            </w:pPr>
          </w:p>
        </w:tc>
        <w:tc>
          <w:tcPr>
            <w:tcW w:w="372" w:type="pct"/>
            <w:gridSpan w:val="3"/>
            <w:tcBorders>
              <w:top w:val="nil"/>
              <w:left w:val="nil"/>
              <w:bottom w:val="nil"/>
              <w:right w:val="nil"/>
            </w:tcBorders>
            <w:shd w:val="clear" w:color="auto" w:fill="auto"/>
            <w:noWrap/>
            <w:vAlign w:val="center"/>
            <w:hideMark/>
          </w:tcPr>
          <w:p w:rsidR="00FA58F6" w:rsidRPr="00FA58F6" w:rsidRDefault="00FA58F6" w:rsidP="00FA58F6">
            <w:pPr>
              <w:spacing w:after="0" w:line="240" w:lineRule="auto"/>
              <w:rPr>
                <w:rFonts w:ascii="Calibri" w:eastAsia="Times New Roman" w:hAnsi="Calibri" w:cs="Calibri"/>
                <w:color w:val="000000"/>
              </w:rPr>
            </w:pPr>
          </w:p>
        </w:tc>
        <w:tc>
          <w:tcPr>
            <w:tcW w:w="1520" w:type="pct"/>
            <w:gridSpan w:val="6"/>
            <w:tcBorders>
              <w:top w:val="nil"/>
              <w:left w:val="nil"/>
              <w:bottom w:val="nil"/>
              <w:right w:val="nil"/>
            </w:tcBorders>
            <w:shd w:val="clear" w:color="auto" w:fill="auto"/>
            <w:noWrap/>
            <w:vAlign w:val="center"/>
            <w:hideMark/>
          </w:tcPr>
          <w:p w:rsidR="00FA58F6" w:rsidRPr="00FA58F6" w:rsidRDefault="00FA58F6" w:rsidP="00FA58F6">
            <w:pPr>
              <w:spacing w:after="0" w:line="240" w:lineRule="auto"/>
              <w:jc w:val="right"/>
              <w:rPr>
                <w:rFonts w:ascii="Times New Roman" w:eastAsia="Times New Roman" w:hAnsi="Times New Roman" w:cs="Times New Roman"/>
                <w:color w:val="000000"/>
                <w:sz w:val="24"/>
                <w:szCs w:val="24"/>
              </w:rPr>
            </w:pPr>
            <w:r w:rsidRPr="00FA58F6">
              <w:rPr>
                <w:rFonts w:ascii="Times New Roman" w:eastAsia="Times New Roman" w:hAnsi="Times New Roman" w:cs="Times New Roman"/>
                <w:color w:val="000000"/>
                <w:sz w:val="24"/>
                <w:szCs w:val="24"/>
              </w:rPr>
              <w:t>применения семейных форм воспитания»</w:t>
            </w:r>
          </w:p>
        </w:tc>
      </w:tr>
      <w:tr w:rsidR="00FA58F6" w:rsidRPr="00FA58F6" w:rsidTr="00FA58F6">
        <w:trPr>
          <w:gridAfter w:val="1"/>
          <w:wAfter w:w="507" w:type="pct"/>
          <w:trHeight w:val="315"/>
        </w:trPr>
        <w:tc>
          <w:tcPr>
            <w:tcW w:w="204" w:type="pct"/>
            <w:tcBorders>
              <w:top w:val="nil"/>
              <w:left w:val="nil"/>
              <w:bottom w:val="nil"/>
              <w:right w:val="nil"/>
            </w:tcBorders>
            <w:shd w:val="clear" w:color="auto" w:fill="auto"/>
            <w:noWrap/>
            <w:vAlign w:val="center"/>
            <w:hideMark/>
          </w:tcPr>
          <w:p w:rsidR="00FA58F6" w:rsidRPr="00FA58F6" w:rsidRDefault="00FA58F6" w:rsidP="00FA58F6">
            <w:pPr>
              <w:spacing w:after="0" w:line="240" w:lineRule="auto"/>
              <w:rPr>
                <w:rFonts w:ascii="Calibri" w:eastAsia="Times New Roman" w:hAnsi="Calibri" w:cs="Calibri"/>
                <w:color w:val="000000"/>
              </w:rPr>
            </w:pPr>
          </w:p>
        </w:tc>
        <w:tc>
          <w:tcPr>
            <w:tcW w:w="702" w:type="pct"/>
            <w:tcBorders>
              <w:top w:val="nil"/>
              <w:left w:val="nil"/>
              <w:bottom w:val="nil"/>
              <w:right w:val="nil"/>
            </w:tcBorders>
            <w:shd w:val="clear" w:color="auto" w:fill="auto"/>
            <w:noWrap/>
            <w:vAlign w:val="center"/>
            <w:hideMark/>
          </w:tcPr>
          <w:p w:rsidR="00FA58F6" w:rsidRPr="00FA58F6" w:rsidRDefault="00FA58F6" w:rsidP="00FA58F6">
            <w:pPr>
              <w:spacing w:after="0" w:line="240" w:lineRule="auto"/>
              <w:rPr>
                <w:rFonts w:ascii="Calibri" w:eastAsia="Times New Roman" w:hAnsi="Calibri" w:cs="Calibri"/>
                <w:color w:val="000000"/>
              </w:rPr>
            </w:pPr>
          </w:p>
        </w:tc>
        <w:tc>
          <w:tcPr>
            <w:tcW w:w="378" w:type="pct"/>
            <w:tcBorders>
              <w:top w:val="nil"/>
              <w:left w:val="nil"/>
              <w:bottom w:val="nil"/>
              <w:right w:val="nil"/>
            </w:tcBorders>
            <w:shd w:val="clear" w:color="auto" w:fill="auto"/>
            <w:noWrap/>
            <w:vAlign w:val="center"/>
            <w:hideMark/>
          </w:tcPr>
          <w:p w:rsidR="00FA58F6" w:rsidRPr="00FA58F6" w:rsidRDefault="00FA58F6" w:rsidP="00FA58F6">
            <w:pPr>
              <w:spacing w:after="0" w:line="240" w:lineRule="auto"/>
              <w:rPr>
                <w:rFonts w:ascii="Calibri" w:eastAsia="Times New Roman" w:hAnsi="Calibri" w:cs="Calibri"/>
                <w:color w:val="000000"/>
              </w:rPr>
            </w:pPr>
          </w:p>
        </w:tc>
        <w:tc>
          <w:tcPr>
            <w:tcW w:w="443" w:type="pct"/>
            <w:gridSpan w:val="2"/>
            <w:tcBorders>
              <w:top w:val="nil"/>
              <w:left w:val="nil"/>
              <w:bottom w:val="nil"/>
              <w:right w:val="nil"/>
            </w:tcBorders>
            <w:shd w:val="clear" w:color="auto" w:fill="auto"/>
            <w:noWrap/>
            <w:vAlign w:val="center"/>
            <w:hideMark/>
          </w:tcPr>
          <w:p w:rsidR="00FA58F6" w:rsidRPr="00FA58F6" w:rsidRDefault="00FA58F6" w:rsidP="00FA58F6">
            <w:pPr>
              <w:spacing w:after="0" w:line="240" w:lineRule="auto"/>
              <w:rPr>
                <w:rFonts w:ascii="Calibri" w:eastAsia="Times New Roman" w:hAnsi="Calibri" w:cs="Calibri"/>
                <w:color w:val="000000"/>
              </w:rPr>
            </w:pPr>
          </w:p>
        </w:tc>
        <w:tc>
          <w:tcPr>
            <w:tcW w:w="437" w:type="pct"/>
            <w:gridSpan w:val="2"/>
            <w:tcBorders>
              <w:top w:val="nil"/>
              <w:left w:val="nil"/>
              <w:bottom w:val="nil"/>
              <w:right w:val="nil"/>
            </w:tcBorders>
            <w:shd w:val="clear" w:color="auto" w:fill="auto"/>
            <w:noWrap/>
            <w:vAlign w:val="center"/>
            <w:hideMark/>
          </w:tcPr>
          <w:p w:rsidR="00FA58F6" w:rsidRPr="00FA58F6" w:rsidRDefault="00FA58F6" w:rsidP="00FA58F6">
            <w:pPr>
              <w:spacing w:after="0" w:line="240" w:lineRule="auto"/>
              <w:rPr>
                <w:rFonts w:ascii="Calibri" w:eastAsia="Times New Roman" w:hAnsi="Calibri" w:cs="Calibri"/>
                <w:color w:val="000000"/>
              </w:rPr>
            </w:pPr>
          </w:p>
        </w:tc>
        <w:tc>
          <w:tcPr>
            <w:tcW w:w="437" w:type="pct"/>
            <w:tcBorders>
              <w:top w:val="nil"/>
              <w:left w:val="nil"/>
              <w:bottom w:val="nil"/>
              <w:right w:val="nil"/>
            </w:tcBorders>
            <w:shd w:val="clear" w:color="auto" w:fill="auto"/>
            <w:noWrap/>
            <w:vAlign w:val="center"/>
            <w:hideMark/>
          </w:tcPr>
          <w:p w:rsidR="00FA58F6" w:rsidRPr="00FA58F6" w:rsidRDefault="00FA58F6" w:rsidP="00FA58F6">
            <w:pPr>
              <w:spacing w:after="0" w:line="240" w:lineRule="auto"/>
              <w:rPr>
                <w:rFonts w:ascii="Calibri" w:eastAsia="Times New Roman" w:hAnsi="Calibri" w:cs="Calibri"/>
                <w:color w:val="000000"/>
              </w:rPr>
            </w:pPr>
          </w:p>
        </w:tc>
        <w:tc>
          <w:tcPr>
            <w:tcW w:w="372" w:type="pct"/>
            <w:gridSpan w:val="3"/>
            <w:tcBorders>
              <w:top w:val="nil"/>
              <w:left w:val="nil"/>
              <w:bottom w:val="nil"/>
              <w:right w:val="nil"/>
            </w:tcBorders>
            <w:shd w:val="clear" w:color="auto" w:fill="auto"/>
            <w:noWrap/>
            <w:vAlign w:val="center"/>
            <w:hideMark/>
          </w:tcPr>
          <w:p w:rsidR="00FA58F6" w:rsidRPr="00FA58F6" w:rsidRDefault="00FA58F6" w:rsidP="00FA58F6">
            <w:pPr>
              <w:spacing w:after="0" w:line="240" w:lineRule="auto"/>
              <w:rPr>
                <w:rFonts w:ascii="Calibri" w:eastAsia="Times New Roman" w:hAnsi="Calibri" w:cs="Calibri"/>
                <w:color w:val="000000"/>
              </w:rPr>
            </w:pPr>
          </w:p>
        </w:tc>
        <w:tc>
          <w:tcPr>
            <w:tcW w:w="1520" w:type="pct"/>
            <w:gridSpan w:val="6"/>
            <w:tcBorders>
              <w:top w:val="nil"/>
              <w:left w:val="nil"/>
              <w:bottom w:val="nil"/>
              <w:right w:val="nil"/>
            </w:tcBorders>
            <w:shd w:val="clear" w:color="auto" w:fill="auto"/>
            <w:noWrap/>
            <w:vAlign w:val="center"/>
            <w:hideMark/>
          </w:tcPr>
          <w:p w:rsidR="00FA58F6" w:rsidRPr="00FA58F6" w:rsidRDefault="00FA58F6" w:rsidP="00FA58F6">
            <w:pPr>
              <w:spacing w:after="0" w:line="240" w:lineRule="auto"/>
              <w:jc w:val="center"/>
              <w:rPr>
                <w:rFonts w:ascii="Times New Roman" w:eastAsia="Times New Roman" w:hAnsi="Times New Roman" w:cs="Times New Roman"/>
                <w:b/>
                <w:bCs/>
                <w:color w:val="000000"/>
                <w:sz w:val="24"/>
                <w:szCs w:val="24"/>
              </w:rPr>
            </w:pPr>
          </w:p>
        </w:tc>
      </w:tr>
      <w:tr w:rsidR="00FA58F6" w:rsidRPr="00FA58F6" w:rsidTr="00FA58F6">
        <w:trPr>
          <w:gridAfter w:val="1"/>
          <w:wAfter w:w="507" w:type="pct"/>
          <w:trHeight w:val="375"/>
        </w:trPr>
        <w:tc>
          <w:tcPr>
            <w:tcW w:w="4493" w:type="pct"/>
            <w:gridSpan w:val="17"/>
            <w:tcBorders>
              <w:top w:val="nil"/>
              <w:left w:val="nil"/>
              <w:bottom w:val="nil"/>
              <w:right w:val="nil"/>
            </w:tcBorders>
            <w:shd w:val="clear" w:color="auto" w:fill="auto"/>
            <w:noWrap/>
            <w:vAlign w:val="center"/>
            <w:hideMark/>
          </w:tcPr>
          <w:p w:rsidR="00FA58F6" w:rsidRPr="00FA58F6" w:rsidRDefault="00FA58F6" w:rsidP="00FA58F6">
            <w:pPr>
              <w:spacing w:after="0" w:line="240" w:lineRule="auto"/>
              <w:jc w:val="center"/>
              <w:rPr>
                <w:rFonts w:ascii="Times New Roman" w:eastAsia="Times New Roman" w:hAnsi="Times New Roman" w:cs="Times New Roman"/>
                <w:b/>
                <w:bCs/>
                <w:color w:val="000000"/>
                <w:sz w:val="24"/>
                <w:szCs w:val="24"/>
              </w:rPr>
            </w:pPr>
            <w:r w:rsidRPr="00FA58F6">
              <w:rPr>
                <w:rFonts w:ascii="Times New Roman" w:eastAsia="Times New Roman" w:hAnsi="Times New Roman" w:cs="Times New Roman"/>
                <w:b/>
                <w:bCs/>
                <w:color w:val="000000"/>
                <w:sz w:val="24"/>
                <w:szCs w:val="24"/>
              </w:rPr>
              <w:t>Перечень и значение показателей результативности подпрограммы</w:t>
            </w:r>
          </w:p>
        </w:tc>
      </w:tr>
      <w:tr w:rsidR="00FA58F6" w:rsidRPr="00FA58F6" w:rsidTr="00FA58F6">
        <w:trPr>
          <w:trHeight w:val="375"/>
        </w:trPr>
        <w:tc>
          <w:tcPr>
            <w:tcW w:w="204" w:type="pct"/>
            <w:tcBorders>
              <w:top w:val="nil"/>
              <w:left w:val="nil"/>
              <w:bottom w:val="nil"/>
              <w:right w:val="nil"/>
            </w:tcBorders>
            <w:shd w:val="clear" w:color="auto" w:fill="auto"/>
            <w:noWrap/>
            <w:vAlign w:val="center"/>
            <w:hideMark/>
          </w:tcPr>
          <w:p w:rsidR="00FA58F6" w:rsidRPr="00FA58F6" w:rsidRDefault="00FA58F6" w:rsidP="00FA58F6">
            <w:pPr>
              <w:spacing w:after="0" w:line="240" w:lineRule="auto"/>
              <w:jc w:val="center"/>
              <w:rPr>
                <w:rFonts w:ascii="Times New Roman" w:eastAsia="Times New Roman" w:hAnsi="Times New Roman" w:cs="Times New Roman"/>
                <w:color w:val="000000"/>
                <w:sz w:val="24"/>
                <w:szCs w:val="24"/>
              </w:rPr>
            </w:pPr>
          </w:p>
        </w:tc>
        <w:tc>
          <w:tcPr>
            <w:tcW w:w="1238" w:type="pct"/>
            <w:gridSpan w:val="3"/>
            <w:tcBorders>
              <w:top w:val="nil"/>
              <w:left w:val="nil"/>
              <w:bottom w:val="nil"/>
              <w:right w:val="nil"/>
            </w:tcBorders>
            <w:shd w:val="clear" w:color="auto" w:fill="auto"/>
            <w:noWrap/>
            <w:vAlign w:val="center"/>
            <w:hideMark/>
          </w:tcPr>
          <w:p w:rsidR="00FA58F6" w:rsidRPr="00FA58F6" w:rsidRDefault="00FA58F6" w:rsidP="00FA58F6">
            <w:pPr>
              <w:spacing w:after="0" w:line="240" w:lineRule="auto"/>
              <w:rPr>
                <w:rFonts w:ascii="Calibri" w:eastAsia="Times New Roman" w:hAnsi="Calibri" w:cs="Calibri"/>
                <w:color w:val="000000"/>
                <w:sz w:val="24"/>
                <w:szCs w:val="24"/>
              </w:rPr>
            </w:pPr>
          </w:p>
        </w:tc>
        <w:tc>
          <w:tcPr>
            <w:tcW w:w="539" w:type="pct"/>
            <w:gridSpan w:val="2"/>
            <w:tcBorders>
              <w:top w:val="nil"/>
              <w:left w:val="nil"/>
              <w:bottom w:val="nil"/>
              <w:right w:val="nil"/>
            </w:tcBorders>
            <w:shd w:val="clear" w:color="auto" w:fill="auto"/>
            <w:noWrap/>
            <w:vAlign w:val="center"/>
            <w:hideMark/>
          </w:tcPr>
          <w:p w:rsidR="00FA58F6" w:rsidRPr="00FA58F6" w:rsidRDefault="00FA58F6" w:rsidP="00FA58F6">
            <w:pPr>
              <w:spacing w:after="0" w:line="240" w:lineRule="auto"/>
              <w:rPr>
                <w:rFonts w:ascii="Calibri" w:eastAsia="Times New Roman" w:hAnsi="Calibri" w:cs="Calibri"/>
                <w:color w:val="000000"/>
                <w:sz w:val="24"/>
                <w:szCs w:val="24"/>
              </w:rPr>
            </w:pPr>
          </w:p>
        </w:tc>
        <w:tc>
          <w:tcPr>
            <w:tcW w:w="622" w:type="pct"/>
            <w:gridSpan w:val="3"/>
            <w:tcBorders>
              <w:top w:val="nil"/>
              <w:left w:val="nil"/>
              <w:bottom w:val="nil"/>
              <w:right w:val="nil"/>
            </w:tcBorders>
            <w:shd w:val="clear" w:color="auto" w:fill="auto"/>
            <w:noWrap/>
            <w:vAlign w:val="center"/>
            <w:hideMark/>
          </w:tcPr>
          <w:p w:rsidR="00FA58F6" w:rsidRPr="00FA58F6" w:rsidRDefault="00FA58F6" w:rsidP="00FA58F6">
            <w:pPr>
              <w:spacing w:after="0" w:line="240" w:lineRule="auto"/>
              <w:rPr>
                <w:rFonts w:ascii="Calibri" w:eastAsia="Times New Roman" w:hAnsi="Calibri" w:cs="Calibri"/>
                <w:color w:val="000000"/>
                <w:sz w:val="24"/>
                <w:szCs w:val="24"/>
              </w:rPr>
            </w:pPr>
          </w:p>
        </w:tc>
        <w:tc>
          <w:tcPr>
            <w:tcW w:w="69" w:type="pct"/>
            <w:tcBorders>
              <w:top w:val="nil"/>
              <w:left w:val="nil"/>
              <w:bottom w:val="nil"/>
              <w:right w:val="nil"/>
            </w:tcBorders>
            <w:shd w:val="clear" w:color="auto" w:fill="auto"/>
            <w:noWrap/>
            <w:vAlign w:val="center"/>
            <w:hideMark/>
          </w:tcPr>
          <w:p w:rsidR="00FA58F6" w:rsidRPr="00FA58F6" w:rsidRDefault="00FA58F6" w:rsidP="00FA58F6">
            <w:pPr>
              <w:spacing w:after="0" w:line="240" w:lineRule="auto"/>
              <w:rPr>
                <w:rFonts w:ascii="Calibri" w:eastAsia="Times New Roman" w:hAnsi="Calibri" w:cs="Calibri"/>
                <w:color w:val="000000"/>
                <w:sz w:val="24"/>
                <w:szCs w:val="24"/>
              </w:rPr>
            </w:pPr>
          </w:p>
        </w:tc>
        <w:tc>
          <w:tcPr>
            <w:tcW w:w="437" w:type="pct"/>
            <w:gridSpan w:val="3"/>
            <w:tcBorders>
              <w:top w:val="nil"/>
              <w:left w:val="nil"/>
              <w:bottom w:val="nil"/>
              <w:right w:val="nil"/>
            </w:tcBorders>
            <w:shd w:val="clear" w:color="auto" w:fill="auto"/>
            <w:noWrap/>
            <w:vAlign w:val="center"/>
            <w:hideMark/>
          </w:tcPr>
          <w:p w:rsidR="00FA58F6" w:rsidRPr="00FA58F6" w:rsidRDefault="00FA58F6" w:rsidP="00FA58F6">
            <w:pPr>
              <w:spacing w:after="0" w:line="240" w:lineRule="auto"/>
              <w:rPr>
                <w:rFonts w:ascii="Calibri" w:eastAsia="Times New Roman" w:hAnsi="Calibri" w:cs="Calibri"/>
                <w:color w:val="000000"/>
                <w:sz w:val="24"/>
                <w:szCs w:val="24"/>
              </w:rPr>
            </w:pPr>
          </w:p>
        </w:tc>
        <w:tc>
          <w:tcPr>
            <w:tcW w:w="372" w:type="pct"/>
            <w:tcBorders>
              <w:top w:val="nil"/>
              <w:left w:val="nil"/>
              <w:bottom w:val="nil"/>
              <w:right w:val="nil"/>
            </w:tcBorders>
            <w:shd w:val="clear" w:color="auto" w:fill="auto"/>
            <w:noWrap/>
            <w:vAlign w:val="center"/>
            <w:hideMark/>
          </w:tcPr>
          <w:p w:rsidR="00FA58F6" w:rsidRPr="00FA58F6" w:rsidRDefault="00FA58F6" w:rsidP="00FA58F6">
            <w:pPr>
              <w:spacing w:after="0" w:line="240" w:lineRule="auto"/>
              <w:rPr>
                <w:rFonts w:ascii="Calibri" w:eastAsia="Times New Roman" w:hAnsi="Calibri" w:cs="Calibri"/>
                <w:color w:val="000000"/>
                <w:sz w:val="24"/>
                <w:szCs w:val="24"/>
              </w:rPr>
            </w:pPr>
          </w:p>
        </w:tc>
        <w:tc>
          <w:tcPr>
            <w:tcW w:w="1519" w:type="pct"/>
            <w:gridSpan w:val="4"/>
            <w:tcBorders>
              <w:top w:val="nil"/>
              <w:left w:val="nil"/>
              <w:bottom w:val="nil"/>
              <w:right w:val="nil"/>
            </w:tcBorders>
            <w:shd w:val="clear" w:color="auto" w:fill="auto"/>
            <w:noWrap/>
            <w:vAlign w:val="center"/>
            <w:hideMark/>
          </w:tcPr>
          <w:p w:rsidR="00FA58F6" w:rsidRPr="00FA58F6" w:rsidRDefault="00FA58F6" w:rsidP="00FA58F6">
            <w:pPr>
              <w:spacing w:after="0" w:line="240" w:lineRule="auto"/>
              <w:rPr>
                <w:rFonts w:ascii="Calibri" w:eastAsia="Times New Roman" w:hAnsi="Calibri" w:cs="Calibri"/>
                <w:color w:val="000000"/>
                <w:sz w:val="24"/>
                <w:szCs w:val="24"/>
              </w:rPr>
            </w:pPr>
          </w:p>
        </w:tc>
      </w:tr>
      <w:tr w:rsidR="00FA58F6" w:rsidRPr="00FA58F6" w:rsidTr="00FA58F6">
        <w:trPr>
          <w:gridAfter w:val="1"/>
          <w:wAfter w:w="507" w:type="pct"/>
          <w:trHeight w:val="375"/>
        </w:trPr>
        <w:tc>
          <w:tcPr>
            <w:tcW w:w="204" w:type="pct"/>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FA58F6" w:rsidRPr="00FA58F6" w:rsidRDefault="00FA58F6" w:rsidP="00FA58F6">
            <w:pPr>
              <w:spacing w:after="0" w:line="240" w:lineRule="auto"/>
              <w:jc w:val="center"/>
              <w:rPr>
                <w:rFonts w:ascii="Times New Roman" w:eastAsia="Times New Roman" w:hAnsi="Times New Roman" w:cs="Times New Roman"/>
                <w:color w:val="000000"/>
                <w:sz w:val="24"/>
                <w:szCs w:val="24"/>
              </w:rPr>
            </w:pPr>
            <w:r w:rsidRPr="00FA58F6">
              <w:rPr>
                <w:rFonts w:ascii="Times New Roman" w:eastAsia="Times New Roman" w:hAnsi="Times New Roman" w:cs="Times New Roman"/>
                <w:color w:val="000000"/>
                <w:sz w:val="24"/>
                <w:szCs w:val="24"/>
              </w:rPr>
              <w:t xml:space="preserve">№ </w:t>
            </w:r>
            <w:proofErr w:type="gramStart"/>
            <w:r w:rsidRPr="00FA58F6">
              <w:rPr>
                <w:rFonts w:ascii="Times New Roman" w:eastAsia="Times New Roman" w:hAnsi="Times New Roman" w:cs="Times New Roman"/>
                <w:color w:val="000000"/>
                <w:sz w:val="24"/>
                <w:szCs w:val="24"/>
              </w:rPr>
              <w:t>п</w:t>
            </w:r>
            <w:proofErr w:type="gramEnd"/>
            <w:r w:rsidRPr="00FA58F6">
              <w:rPr>
                <w:rFonts w:ascii="Times New Roman" w:eastAsia="Times New Roman" w:hAnsi="Times New Roman" w:cs="Times New Roman"/>
                <w:color w:val="000000"/>
                <w:sz w:val="24"/>
                <w:szCs w:val="24"/>
              </w:rPr>
              <w:t xml:space="preserve">/п </w:t>
            </w:r>
          </w:p>
        </w:tc>
        <w:tc>
          <w:tcPr>
            <w:tcW w:w="1238" w:type="pct"/>
            <w:gridSpan w:val="3"/>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FA58F6" w:rsidRPr="00FA58F6" w:rsidRDefault="00FA58F6" w:rsidP="00FA58F6">
            <w:pPr>
              <w:spacing w:after="0" w:line="240" w:lineRule="auto"/>
              <w:jc w:val="center"/>
              <w:rPr>
                <w:rFonts w:ascii="Times New Roman" w:eastAsia="Times New Roman" w:hAnsi="Times New Roman" w:cs="Times New Roman"/>
                <w:color w:val="000000"/>
                <w:sz w:val="24"/>
                <w:szCs w:val="24"/>
              </w:rPr>
            </w:pPr>
            <w:r w:rsidRPr="00FA58F6">
              <w:rPr>
                <w:rFonts w:ascii="Times New Roman" w:eastAsia="Times New Roman" w:hAnsi="Times New Roman" w:cs="Times New Roman"/>
                <w:color w:val="000000"/>
                <w:sz w:val="24"/>
                <w:szCs w:val="24"/>
              </w:rPr>
              <w:t>Цели, показатели результативности</w:t>
            </w:r>
          </w:p>
        </w:tc>
        <w:tc>
          <w:tcPr>
            <w:tcW w:w="539" w:type="pct"/>
            <w:gridSpan w:val="2"/>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FA58F6" w:rsidRPr="00FA58F6" w:rsidRDefault="00FA58F6" w:rsidP="00FA58F6">
            <w:pPr>
              <w:spacing w:after="0" w:line="240" w:lineRule="auto"/>
              <w:jc w:val="center"/>
              <w:rPr>
                <w:rFonts w:ascii="Times New Roman" w:eastAsia="Times New Roman" w:hAnsi="Times New Roman" w:cs="Times New Roman"/>
                <w:color w:val="000000"/>
                <w:sz w:val="24"/>
                <w:szCs w:val="24"/>
              </w:rPr>
            </w:pPr>
            <w:r w:rsidRPr="00FA58F6">
              <w:rPr>
                <w:rFonts w:ascii="Times New Roman" w:eastAsia="Times New Roman" w:hAnsi="Times New Roman" w:cs="Times New Roman"/>
                <w:color w:val="000000"/>
                <w:sz w:val="24"/>
                <w:szCs w:val="24"/>
              </w:rPr>
              <w:t>Единица измерения</w:t>
            </w:r>
          </w:p>
        </w:tc>
        <w:tc>
          <w:tcPr>
            <w:tcW w:w="622" w:type="pct"/>
            <w:gridSpan w:val="3"/>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FA58F6" w:rsidRPr="00FA58F6" w:rsidRDefault="00FA58F6" w:rsidP="00FA58F6">
            <w:pPr>
              <w:spacing w:after="0" w:line="240" w:lineRule="auto"/>
              <w:jc w:val="center"/>
              <w:rPr>
                <w:rFonts w:ascii="Times New Roman" w:eastAsia="Times New Roman" w:hAnsi="Times New Roman" w:cs="Times New Roman"/>
                <w:color w:val="000000"/>
                <w:sz w:val="24"/>
                <w:szCs w:val="24"/>
              </w:rPr>
            </w:pPr>
            <w:r w:rsidRPr="00FA58F6">
              <w:rPr>
                <w:rFonts w:ascii="Times New Roman" w:eastAsia="Times New Roman" w:hAnsi="Times New Roman" w:cs="Times New Roman"/>
                <w:color w:val="000000"/>
                <w:sz w:val="24"/>
                <w:szCs w:val="24"/>
              </w:rPr>
              <w:t>Источник информации</w:t>
            </w:r>
          </w:p>
        </w:tc>
        <w:tc>
          <w:tcPr>
            <w:tcW w:w="1890" w:type="pct"/>
            <w:gridSpan w:val="8"/>
            <w:tcBorders>
              <w:top w:val="single" w:sz="4" w:space="0" w:color="auto"/>
              <w:left w:val="nil"/>
              <w:bottom w:val="single" w:sz="4" w:space="0" w:color="auto"/>
              <w:right w:val="single" w:sz="4" w:space="0" w:color="000000"/>
            </w:tcBorders>
            <w:shd w:val="clear" w:color="auto" w:fill="auto"/>
            <w:vAlign w:val="center"/>
            <w:hideMark/>
          </w:tcPr>
          <w:p w:rsidR="00FA58F6" w:rsidRPr="00FA58F6" w:rsidRDefault="00FA58F6" w:rsidP="00FA58F6">
            <w:pPr>
              <w:spacing w:after="0" w:line="240" w:lineRule="auto"/>
              <w:jc w:val="center"/>
              <w:rPr>
                <w:rFonts w:ascii="Times New Roman" w:eastAsia="Times New Roman" w:hAnsi="Times New Roman" w:cs="Times New Roman"/>
                <w:color w:val="000000"/>
                <w:sz w:val="24"/>
                <w:szCs w:val="24"/>
              </w:rPr>
            </w:pPr>
            <w:r w:rsidRPr="00FA58F6">
              <w:rPr>
                <w:rFonts w:ascii="Times New Roman" w:eastAsia="Times New Roman" w:hAnsi="Times New Roman" w:cs="Times New Roman"/>
                <w:color w:val="000000"/>
                <w:sz w:val="24"/>
                <w:szCs w:val="24"/>
              </w:rPr>
              <w:t>Годы реализации программы</w:t>
            </w:r>
          </w:p>
        </w:tc>
      </w:tr>
      <w:tr w:rsidR="00FA58F6" w:rsidRPr="00FA58F6" w:rsidTr="00FA58F6">
        <w:trPr>
          <w:gridAfter w:val="1"/>
          <w:wAfter w:w="507" w:type="pct"/>
          <w:trHeight w:val="1200"/>
        </w:trPr>
        <w:tc>
          <w:tcPr>
            <w:tcW w:w="204" w:type="pct"/>
            <w:vMerge/>
            <w:tcBorders>
              <w:top w:val="single" w:sz="4" w:space="0" w:color="auto"/>
              <w:left w:val="single" w:sz="4" w:space="0" w:color="auto"/>
              <w:bottom w:val="single" w:sz="4" w:space="0" w:color="000000"/>
              <w:right w:val="single" w:sz="4" w:space="0" w:color="auto"/>
            </w:tcBorders>
            <w:vAlign w:val="center"/>
            <w:hideMark/>
          </w:tcPr>
          <w:p w:rsidR="00FA58F6" w:rsidRPr="00FA58F6" w:rsidRDefault="00FA58F6" w:rsidP="00FA58F6">
            <w:pPr>
              <w:spacing w:after="0" w:line="240" w:lineRule="auto"/>
              <w:rPr>
                <w:rFonts w:ascii="Times New Roman" w:eastAsia="Times New Roman" w:hAnsi="Times New Roman" w:cs="Times New Roman"/>
                <w:color w:val="000000"/>
                <w:sz w:val="24"/>
                <w:szCs w:val="24"/>
              </w:rPr>
            </w:pPr>
          </w:p>
        </w:tc>
        <w:tc>
          <w:tcPr>
            <w:tcW w:w="1238" w:type="pct"/>
            <w:gridSpan w:val="3"/>
            <w:vMerge/>
            <w:tcBorders>
              <w:top w:val="single" w:sz="4" w:space="0" w:color="auto"/>
              <w:left w:val="single" w:sz="4" w:space="0" w:color="auto"/>
              <w:bottom w:val="single" w:sz="4" w:space="0" w:color="000000"/>
              <w:right w:val="single" w:sz="4" w:space="0" w:color="auto"/>
            </w:tcBorders>
            <w:vAlign w:val="center"/>
            <w:hideMark/>
          </w:tcPr>
          <w:p w:rsidR="00FA58F6" w:rsidRPr="00FA58F6" w:rsidRDefault="00FA58F6" w:rsidP="00FA58F6">
            <w:pPr>
              <w:spacing w:after="0" w:line="240" w:lineRule="auto"/>
              <w:rPr>
                <w:rFonts w:ascii="Times New Roman" w:eastAsia="Times New Roman" w:hAnsi="Times New Roman" w:cs="Times New Roman"/>
                <w:color w:val="000000"/>
                <w:sz w:val="24"/>
                <w:szCs w:val="24"/>
              </w:rPr>
            </w:pPr>
          </w:p>
        </w:tc>
        <w:tc>
          <w:tcPr>
            <w:tcW w:w="539" w:type="pct"/>
            <w:gridSpan w:val="2"/>
            <w:vMerge/>
            <w:tcBorders>
              <w:top w:val="single" w:sz="4" w:space="0" w:color="auto"/>
              <w:left w:val="single" w:sz="4" w:space="0" w:color="auto"/>
              <w:bottom w:val="single" w:sz="4" w:space="0" w:color="000000"/>
              <w:right w:val="single" w:sz="4" w:space="0" w:color="auto"/>
            </w:tcBorders>
            <w:vAlign w:val="center"/>
            <w:hideMark/>
          </w:tcPr>
          <w:p w:rsidR="00FA58F6" w:rsidRPr="00FA58F6" w:rsidRDefault="00FA58F6" w:rsidP="00FA58F6">
            <w:pPr>
              <w:spacing w:after="0" w:line="240" w:lineRule="auto"/>
              <w:rPr>
                <w:rFonts w:ascii="Times New Roman" w:eastAsia="Times New Roman" w:hAnsi="Times New Roman" w:cs="Times New Roman"/>
                <w:color w:val="000000"/>
                <w:sz w:val="24"/>
                <w:szCs w:val="24"/>
              </w:rPr>
            </w:pPr>
          </w:p>
        </w:tc>
        <w:tc>
          <w:tcPr>
            <w:tcW w:w="622" w:type="pct"/>
            <w:gridSpan w:val="3"/>
            <w:vMerge/>
            <w:tcBorders>
              <w:top w:val="single" w:sz="4" w:space="0" w:color="auto"/>
              <w:left w:val="single" w:sz="4" w:space="0" w:color="auto"/>
              <w:bottom w:val="single" w:sz="4" w:space="0" w:color="000000"/>
              <w:right w:val="single" w:sz="4" w:space="0" w:color="auto"/>
            </w:tcBorders>
            <w:vAlign w:val="center"/>
            <w:hideMark/>
          </w:tcPr>
          <w:p w:rsidR="00FA58F6" w:rsidRPr="00FA58F6" w:rsidRDefault="00FA58F6" w:rsidP="00FA58F6">
            <w:pPr>
              <w:spacing w:after="0" w:line="240" w:lineRule="auto"/>
              <w:rPr>
                <w:rFonts w:ascii="Times New Roman" w:eastAsia="Times New Roman" w:hAnsi="Times New Roman" w:cs="Times New Roman"/>
                <w:color w:val="000000"/>
                <w:sz w:val="24"/>
                <w:szCs w:val="24"/>
              </w:rPr>
            </w:pPr>
          </w:p>
        </w:tc>
        <w:tc>
          <w:tcPr>
            <w:tcW w:w="456" w:type="pct"/>
            <w:gridSpan w:val="3"/>
            <w:tcBorders>
              <w:top w:val="nil"/>
              <w:left w:val="nil"/>
              <w:bottom w:val="nil"/>
              <w:right w:val="single" w:sz="4" w:space="0" w:color="auto"/>
            </w:tcBorders>
            <w:shd w:val="clear" w:color="auto" w:fill="auto"/>
            <w:vAlign w:val="center"/>
            <w:hideMark/>
          </w:tcPr>
          <w:p w:rsidR="00FA58F6" w:rsidRPr="00FA58F6" w:rsidRDefault="00FA58F6" w:rsidP="00FA58F6">
            <w:pPr>
              <w:spacing w:after="0" w:line="240" w:lineRule="auto"/>
              <w:jc w:val="center"/>
              <w:rPr>
                <w:rFonts w:ascii="Times New Roman" w:eastAsia="Times New Roman" w:hAnsi="Times New Roman" w:cs="Times New Roman"/>
                <w:color w:val="000000"/>
                <w:sz w:val="24"/>
                <w:szCs w:val="24"/>
              </w:rPr>
            </w:pPr>
            <w:r w:rsidRPr="00FA58F6">
              <w:rPr>
                <w:rFonts w:ascii="Times New Roman" w:eastAsia="Times New Roman" w:hAnsi="Times New Roman" w:cs="Times New Roman"/>
                <w:color w:val="000000"/>
                <w:sz w:val="24"/>
                <w:szCs w:val="24"/>
              </w:rPr>
              <w:t>Текущий финансовый год</w:t>
            </w:r>
          </w:p>
        </w:tc>
        <w:tc>
          <w:tcPr>
            <w:tcW w:w="456" w:type="pct"/>
            <w:gridSpan w:val="3"/>
            <w:tcBorders>
              <w:top w:val="nil"/>
              <w:left w:val="nil"/>
              <w:bottom w:val="nil"/>
              <w:right w:val="single" w:sz="4" w:space="0" w:color="auto"/>
            </w:tcBorders>
            <w:shd w:val="clear" w:color="auto" w:fill="auto"/>
            <w:vAlign w:val="center"/>
            <w:hideMark/>
          </w:tcPr>
          <w:p w:rsidR="00FA58F6" w:rsidRPr="00FA58F6" w:rsidRDefault="00FA58F6" w:rsidP="00FA58F6">
            <w:pPr>
              <w:spacing w:after="0" w:line="240" w:lineRule="auto"/>
              <w:jc w:val="center"/>
              <w:rPr>
                <w:rFonts w:ascii="Times New Roman" w:eastAsia="Times New Roman" w:hAnsi="Times New Roman" w:cs="Times New Roman"/>
                <w:color w:val="000000"/>
                <w:sz w:val="24"/>
                <w:szCs w:val="24"/>
              </w:rPr>
            </w:pPr>
            <w:r w:rsidRPr="00FA58F6">
              <w:rPr>
                <w:rFonts w:ascii="Times New Roman" w:eastAsia="Times New Roman" w:hAnsi="Times New Roman" w:cs="Times New Roman"/>
                <w:color w:val="000000"/>
                <w:sz w:val="24"/>
                <w:szCs w:val="24"/>
              </w:rPr>
              <w:t>Очередной финансовый год</w:t>
            </w:r>
          </w:p>
        </w:tc>
        <w:tc>
          <w:tcPr>
            <w:tcW w:w="458" w:type="pct"/>
            <w:tcBorders>
              <w:top w:val="nil"/>
              <w:left w:val="nil"/>
              <w:bottom w:val="nil"/>
              <w:right w:val="single" w:sz="4" w:space="0" w:color="auto"/>
            </w:tcBorders>
            <w:shd w:val="clear" w:color="auto" w:fill="auto"/>
            <w:vAlign w:val="center"/>
            <w:hideMark/>
          </w:tcPr>
          <w:p w:rsidR="00FA58F6" w:rsidRPr="00FA58F6" w:rsidRDefault="00FA58F6" w:rsidP="00FA58F6">
            <w:pPr>
              <w:spacing w:after="0" w:line="240" w:lineRule="auto"/>
              <w:jc w:val="center"/>
              <w:rPr>
                <w:rFonts w:ascii="Times New Roman" w:eastAsia="Times New Roman" w:hAnsi="Times New Roman" w:cs="Times New Roman"/>
                <w:color w:val="000000"/>
                <w:sz w:val="24"/>
                <w:szCs w:val="24"/>
              </w:rPr>
            </w:pPr>
            <w:r w:rsidRPr="00FA58F6">
              <w:rPr>
                <w:rFonts w:ascii="Times New Roman" w:eastAsia="Times New Roman" w:hAnsi="Times New Roman" w:cs="Times New Roman"/>
                <w:color w:val="000000"/>
                <w:sz w:val="24"/>
                <w:szCs w:val="24"/>
              </w:rPr>
              <w:t>1-ый год планового периода</w:t>
            </w:r>
          </w:p>
        </w:tc>
        <w:tc>
          <w:tcPr>
            <w:tcW w:w="520" w:type="pct"/>
            <w:tcBorders>
              <w:top w:val="nil"/>
              <w:left w:val="nil"/>
              <w:bottom w:val="nil"/>
              <w:right w:val="single" w:sz="4" w:space="0" w:color="auto"/>
            </w:tcBorders>
            <w:shd w:val="clear" w:color="auto" w:fill="auto"/>
            <w:vAlign w:val="center"/>
            <w:hideMark/>
          </w:tcPr>
          <w:p w:rsidR="00FA58F6" w:rsidRPr="00FA58F6" w:rsidRDefault="00FA58F6" w:rsidP="00FA58F6">
            <w:pPr>
              <w:spacing w:after="0" w:line="240" w:lineRule="auto"/>
              <w:jc w:val="center"/>
              <w:rPr>
                <w:rFonts w:ascii="Times New Roman" w:eastAsia="Times New Roman" w:hAnsi="Times New Roman" w:cs="Times New Roman"/>
                <w:color w:val="000000"/>
                <w:sz w:val="24"/>
                <w:szCs w:val="24"/>
              </w:rPr>
            </w:pPr>
            <w:r w:rsidRPr="00FA58F6">
              <w:rPr>
                <w:rFonts w:ascii="Times New Roman" w:eastAsia="Times New Roman" w:hAnsi="Times New Roman" w:cs="Times New Roman"/>
                <w:color w:val="000000"/>
                <w:sz w:val="24"/>
                <w:szCs w:val="24"/>
              </w:rPr>
              <w:t>2-ой год    планового периода</w:t>
            </w:r>
          </w:p>
        </w:tc>
      </w:tr>
      <w:tr w:rsidR="00FA58F6" w:rsidRPr="00FA58F6" w:rsidTr="00FA58F6">
        <w:trPr>
          <w:gridAfter w:val="1"/>
          <w:wAfter w:w="507" w:type="pct"/>
          <w:trHeight w:val="375"/>
        </w:trPr>
        <w:tc>
          <w:tcPr>
            <w:tcW w:w="204" w:type="pct"/>
            <w:vMerge/>
            <w:tcBorders>
              <w:top w:val="single" w:sz="4" w:space="0" w:color="auto"/>
              <w:left w:val="single" w:sz="4" w:space="0" w:color="auto"/>
              <w:bottom w:val="single" w:sz="4" w:space="0" w:color="000000"/>
              <w:right w:val="single" w:sz="4" w:space="0" w:color="auto"/>
            </w:tcBorders>
            <w:vAlign w:val="center"/>
            <w:hideMark/>
          </w:tcPr>
          <w:p w:rsidR="00FA58F6" w:rsidRPr="00FA58F6" w:rsidRDefault="00FA58F6" w:rsidP="00FA58F6">
            <w:pPr>
              <w:spacing w:after="0" w:line="240" w:lineRule="auto"/>
              <w:rPr>
                <w:rFonts w:ascii="Times New Roman" w:eastAsia="Times New Roman" w:hAnsi="Times New Roman" w:cs="Times New Roman"/>
                <w:color w:val="000000"/>
                <w:sz w:val="24"/>
                <w:szCs w:val="24"/>
              </w:rPr>
            </w:pPr>
          </w:p>
        </w:tc>
        <w:tc>
          <w:tcPr>
            <w:tcW w:w="1238" w:type="pct"/>
            <w:gridSpan w:val="3"/>
            <w:vMerge/>
            <w:tcBorders>
              <w:top w:val="single" w:sz="4" w:space="0" w:color="auto"/>
              <w:left w:val="single" w:sz="4" w:space="0" w:color="auto"/>
              <w:bottom w:val="single" w:sz="4" w:space="0" w:color="000000"/>
              <w:right w:val="single" w:sz="4" w:space="0" w:color="auto"/>
            </w:tcBorders>
            <w:vAlign w:val="center"/>
            <w:hideMark/>
          </w:tcPr>
          <w:p w:rsidR="00FA58F6" w:rsidRPr="00FA58F6" w:rsidRDefault="00FA58F6" w:rsidP="00FA58F6">
            <w:pPr>
              <w:spacing w:after="0" w:line="240" w:lineRule="auto"/>
              <w:rPr>
                <w:rFonts w:ascii="Times New Roman" w:eastAsia="Times New Roman" w:hAnsi="Times New Roman" w:cs="Times New Roman"/>
                <w:color w:val="000000"/>
                <w:sz w:val="24"/>
                <w:szCs w:val="24"/>
              </w:rPr>
            </w:pPr>
          </w:p>
        </w:tc>
        <w:tc>
          <w:tcPr>
            <w:tcW w:w="539" w:type="pct"/>
            <w:gridSpan w:val="2"/>
            <w:vMerge/>
            <w:tcBorders>
              <w:top w:val="single" w:sz="4" w:space="0" w:color="auto"/>
              <w:left w:val="single" w:sz="4" w:space="0" w:color="auto"/>
              <w:bottom w:val="single" w:sz="4" w:space="0" w:color="000000"/>
              <w:right w:val="single" w:sz="4" w:space="0" w:color="auto"/>
            </w:tcBorders>
            <w:vAlign w:val="center"/>
            <w:hideMark/>
          </w:tcPr>
          <w:p w:rsidR="00FA58F6" w:rsidRPr="00FA58F6" w:rsidRDefault="00FA58F6" w:rsidP="00FA58F6">
            <w:pPr>
              <w:spacing w:after="0" w:line="240" w:lineRule="auto"/>
              <w:rPr>
                <w:rFonts w:ascii="Times New Roman" w:eastAsia="Times New Roman" w:hAnsi="Times New Roman" w:cs="Times New Roman"/>
                <w:color w:val="000000"/>
                <w:sz w:val="24"/>
                <w:szCs w:val="24"/>
              </w:rPr>
            </w:pPr>
          </w:p>
        </w:tc>
        <w:tc>
          <w:tcPr>
            <w:tcW w:w="622" w:type="pct"/>
            <w:gridSpan w:val="3"/>
            <w:vMerge/>
            <w:tcBorders>
              <w:top w:val="single" w:sz="4" w:space="0" w:color="auto"/>
              <w:left w:val="single" w:sz="4" w:space="0" w:color="auto"/>
              <w:bottom w:val="single" w:sz="4" w:space="0" w:color="000000"/>
              <w:right w:val="single" w:sz="4" w:space="0" w:color="auto"/>
            </w:tcBorders>
            <w:vAlign w:val="center"/>
            <w:hideMark/>
          </w:tcPr>
          <w:p w:rsidR="00FA58F6" w:rsidRPr="00FA58F6" w:rsidRDefault="00FA58F6" w:rsidP="00FA58F6">
            <w:pPr>
              <w:spacing w:after="0" w:line="240" w:lineRule="auto"/>
              <w:rPr>
                <w:rFonts w:ascii="Times New Roman" w:eastAsia="Times New Roman" w:hAnsi="Times New Roman" w:cs="Times New Roman"/>
                <w:color w:val="000000"/>
                <w:sz w:val="24"/>
                <w:szCs w:val="24"/>
              </w:rPr>
            </w:pPr>
          </w:p>
        </w:tc>
        <w:tc>
          <w:tcPr>
            <w:tcW w:w="456" w:type="pct"/>
            <w:gridSpan w:val="3"/>
            <w:tcBorders>
              <w:top w:val="single" w:sz="4" w:space="0" w:color="auto"/>
              <w:left w:val="nil"/>
              <w:bottom w:val="single" w:sz="4" w:space="0" w:color="auto"/>
              <w:right w:val="single" w:sz="4" w:space="0" w:color="auto"/>
            </w:tcBorders>
            <w:shd w:val="clear" w:color="auto" w:fill="auto"/>
            <w:vAlign w:val="center"/>
            <w:hideMark/>
          </w:tcPr>
          <w:p w:rsidR="00FA58F6" w:rsidRPr="00FA58F6" w:rsidRDefault="00FA58F6" w:rsidP="00FA58F6">
            <w:pPr>
              <w:spacing w:after="0" w:line="240" w:lineRule="auto"/>
              <w:jc w:val="center"/>
              <w:rPr>
                <w:rFonts w:ascii="Times New Roman" w:eastAsia="Times New Roman" w:hAnsi="Times New Roman" w:cs="Times New Roman"/>
                <w:color w:val="000000"/>
                <w:sz w:val="24"/>
                <w:szCs w:val="24"/>
              </w:rPr>
            </w:pPr>
            <w:r w:rsidRPr="00FA58F6">
              <w:rPr>
                <w:rFonts w:ascii="Times New Roman" w:eastAsia="Times New Roman" w:hAnsi="Times New Roman" w:cs="Times New Roman"/>
                <w:color w:val="000000"/>
                <w:sz w:val="24"/>
                <w:szCs w:val="24"/>
              </w:rPr>
              <w:t>2024</w:t>
            </w:r>
          </w:p>
        </w:tc>
        <w:tc>
          <w:tcPr>
            <w:tcW w:w="456" w:type="pct"/>
            <w:gridSpan w:val="3"/>
            <w:tcBorders>
              <w:top w:val="single" w:sz="4" w:space="0" w:color="auto"/>
              <w:left w:val="nil"/>
              <w:bottom w:val="single" w:sz="4" w:space="0" w:color="auto"/>
              <w:right w:val="single" w:sz="4" w:space="0" w:color="auto"/>
            </w:tcBorders>
            <w:shd w:val="clear" w:color="auto" w:fill="auto"/>
            <w:vAlign w:val="center"/>
            <w:hideMark/>
          </w:tcPr>
          <w:p w:rsidR="00FA58F6" w:rsidRPr="00FA58F6" w:rsidRDefault="00FA58F6" w:rsidP="00FA58F6">
            <w:pPr>
              <w:spacing w:after="0" w:line="240" w:lineRule="auto"/>
              <w:jc w:val="center"/>
              <w:rPr>
                <w:rFonts w:ascii="Times New Roman" w:eastAsia="Times New Roman" w:hAnsi="Times New Roman" w:cs="Times New Roman"/>
                <w:color w:val="000000"/>
                <w:sz w:val="24"/>
                <w:szCs w:val="24"/>
              </w:rPr>
            </w:pPr>
            <w:r w:rsidRPr="00FA58F6">
              <w:rPr>
                <w:rFonts w:ascii="Times New Roman" w:eastAsia="Times New Roman" w:hAnsi="Times New Roman" w:cs="Times New Roman"/>
                <w:color w:val="000000"/>
                <w:sz w:val="24"/>
                <w:szCs w:val="24"/>
              </w:rPr>
              <w:t>2025</w:t>
            </w:r>
          </w:p>
        </w:tc>
        <w:tc>
          <w:tcPr>
            <w:tcW w:w="458" w:type="pct"/>
            <w:tcBorders>
              <w:top w:val="single" w:sz="4" w:space="0" w:color="auto"/>
              <w:left w:val="nil"/>
              <w:bottom w:val="single" w:sz="4" w:space="0" w:color="auto"/>
              <w:right w:val="single" w:sz="4" w:space="0" w:color="auto"/>
            </w:tcBorders>
            <w:shd w:val="clear" w:color="auto" w:fill="auto"/>
            <w:vAlign w:val="center"/>
            <w:hideMark/>
          </w:tcPr>
          <w:p w:rsidR="00FA58F6" w:rsidRPr="00FA58F6" w:rsidRDefault="00FA58F6" w:rsidP="00FA58F6">
            <w:pPr>
              <w:spacing w:after="0" w:line="240" w:lineRule="auto"/>
              <w:jc w:val="center"/>
              <w:rPr>
                <w:rFonts w:ascii="Times New Roman" w:eastAsia="Times New Roman" w:hAnsi="Times New Roman" w:cs="Times New Roman"/>
                <w:color w:val="000000"/>
                <w:sz w:val="24"/>
                <w:szCs w:val="24"/>
              </w:rPr>
            </w:pPr>
            <w:r w:rsidRPr="00FA58F6">
              <w:rPr>
                <w:rFonts w:ascii="Times New Roman" w:eastAsia="Times New Roman" w:hAnsi="Times New Roman" w:cs="Times New Roman"/>
                <w:color w:val="000000"/>
                <w:sz w:val="24"/>
                <w:szCs w:val="24"/>
              </w:rPr>
              <w:t>2026</w:t>
            </w:r>
          </w:p>
        </w:tc>
        <w:tc>
          <w:tcPr>
            <w:tcW w:w="520" w:type="pct"/>
            <w:tcBorders>
              <w:top w:val="single" w:sz="4" w:space="0" w:color="auto"/>
              <w:left w:val="nil"/>
              <w:bottom w:val="single" w:sz="4" w:space="0" w:color="auto"/>
              <w:right w:val="single" w:sz="4" w:space="0" w:color="auto"/>
            </w:tcBorders>
            <w:shd w:val="clear" w:color="auto" w:fill="auto"/>
            <w:vAlign w:val="center"/>
            <w:hideMark/>
          </w:tcPr>
          <w:p w:rsidR="00FA58F6" w:rsidRPr="00FA58F6" w:rsidRDefault="00FA58F6" w:rsidP="00FA58F6">
            <w:pPr>
              <w:spacing w:after="0" w:line="240" w:lineRule="auto"/>
              <w:jc w:val="center"/>
              <w:rPr>
                <w:rFonts w:ascii="Times New Roman" w:eastAsia="Times New Roman" w:hAnsi="Times New Roman" w:cs="Times New Roman"/>
                <w:color w:val="000000"/>
                <w:sz w:val="24"/>
                <w:szCs w:val="24"/>
              </w:rPr>
            </w:pPr>
            <w:r w:rsidRPr="00FA58F6">
              <w:rPr>
                <w:rFonts w:ascii="Times New Roman" w:eastAsia="Times New Roman" w:hAnsi="Times New Roman" w:cs="Times New Roman"/>
                <w:color w:val="000000"/>
                <w:sz w:val="24"/>
                <w:szCs w:val="24"/>
              </w:rPr>
              <w:t>2027</w:t>
            </w:r>
          </w:p>
        </w:tc>
      </w:tr>
      <w:tr w:rsidR="00FA58F6" w:rsidRPr="00FA58F6" w:rsidTr="00FA58F6">
        <w:trPr>
          <w:gridAfter w:val="1"/>
          <w:wAfter w:w="507" w:type="pct"/>
          <w:trHeight w:val="330"/>
        </w:trPr>
        <w:tc>
          <w:tcPr>
            <w:tcW w:w="204" w:type="pct"/>
            <w:tcBorders>
              <w:top w:val="nil"/>
              <w:left w:val="single" w:sz="4" w:space="0" w:color="auto"/>
              <w:bottom w:val="single" w:sz="4" w:space="0" w:color="auto"/>
              <w:right w:val="single" w:sz="4" w:space="0" w:color="auto"/>
            </w:tcBorders>
            <w:shd w:val="clear" w:color="auto" w:fill="auto"/>
            <w:vAlign w:val="center"/>
            <w:hideMark/>
          </w:tcPr>
          <w:p w:rsidR="00FA58F6" w:rsidRPr="00FA58F6" w:rsidRDefault="00FA58F6" w:rsidP="00FA58F6">
            <w:pPr>
              <w:spacing w:after="0" w:line="240" w:lineRule="auto"/>
              <w:jc w:val="center"/>
              <w:rPr>
                <w:rFonts w:ascii="Times New Roman" w:eastAsia="Times New Roman" w:hAnsi="Times New Roman" w:cs="Times New Roman"/>
                <w:color w:val="000000"/>
                <w:sz w:val="24"/>
                <w:szCs w:val="24"/>
              </w:rPr>
            </w:pPr>
            <w:r w:rsidRPr="00FA58F6">
              <w:rPr>
                <w:rFonts w:ascii="Times New Roman" w:eastAsia="Times New Roman" w:hAnsi="Times New Roman" w:cs="Times New Roman"/>
                <w:color w:val="000000"/>
                <w:sz w:val="24"/>
                <w:szCs w:val="24"/>
              </w:rPr>
              <w:t>1</w:t>
            </w:r>
          </w:p>
        </w:tc>
        <w:tc>
          <w:tcPr>
            <w:tcW w:w="1238" w:type="pct"/>
            <w:gridSpan w:val="3"/>
            <w:tcBorders>
              <w:top w:val="nil"/>
              <w:left w:val="nil"/>
              <w:bottom w:val="single" w:sz="4" w:space="0" w:color="auto"/>
              <w:right w:val="single" w:sz="4" w:space="0" w:color="auto"/>
            </w:tcBorders>
            <w:shd w:val="clear" w:color="auto" w:fill="auto"/>
            <w:vAlign w:val="center"/>
            <w:hideMark/>
          </w:tcPr>
          <w:p w:rsidR="00FA58F6" w:rsidRPr="00FA58F6" w:rsidRDefault="00FA58F6" w:rsidP="00FA58F6">
            <w:pPr>
              <w:spacing w:after="0" w:line="240" w:lineRule="auto"/>
              <w:jc w:val="center"/>
              <w:rPr>
                <w:rFonts w:ascii="Times New Roman" w:eastAsia="Times New Roman" w:hAnsi="Times New Roman" w:cs="Times New Roman"/>
                <w:color w:val="000000"/>
                <w:sz w:val="24"/>
                <w:szCs w:val="24"/>
              </w:rPr>
            </w:pPr>
            <w:r w:rsidRPr="00FA58F6">
              <w:rPr>
                <w:rFonts w:ascii="Times New Roman" w:eastAsia="Times New Roman" w:hAnsi="Times New Roman" w:cs="Times New Roman"/>
                <w:color w:val="000000"/>
                <w:sz w:val="24"/>
                <w:szCs w:val="24"/>
              </w:rPr>
              <w:t>2</w:t>
            </w:r>
          </w:p>
        </w:tc>
        <w:tc>
          <w:tcPr>
            <w:tcW w:w="539" w:type="pct"/>
            <w:gridSpan w:val="2"/>
            <w:tcBorders>
              <w:top w:val="nil"/>
              <w:left w:val="nil"/>
              <w:bottom w:val="single" w:sz="4" w:space="0" w:color="auto"/>
              <w:right w:val="single" w:sz="4" w:space="0" w:color="auto"/>
            </w:tcBorders>
            <w:shd w:val="clear" w:color="auto" w:fill="auto"/>
            <w:vAlign w:val="center"/>
            <w:hideMark/>
          </w:tcPr>
          <w:p w:rsidR="00FA58F6" w:rsidRPr="00FA58F6" w:rsidRDefault="00FA58F6" w:rsidP="00FA58F6">
            <w:pPr>
              <w:spacing w:after="0" w:line="240" w:lineRule="auto"/>
              <w:jc w:val="center"/>
              <w:rPr>
                <w:rFonts w:ascii="Times New Roman" w:eastAsia="Times New Roman" w:hAnsi="Times New Roman" w:cs="Times New Roman"/>
                <w:color w:val="000000"/>
                <w:sz w:val="24"/>
                <w:szCs w:val="24"/>
              </w:rPr>
            </w:pPr>
            <w:r w:rsidRPr="00FA58F6">
              <w:rPr>
                <w:rFonts w:ascii="Times New Roman" w:eastAsia="Times New Roman" w:hAnsi="Times New Roman" w:cs="Times New Roman"/>
                <w:color w:val="000000"/>
                <w:sz w:val="24"/>
                <w:szCs w:val="24"/>
              </w:rPr>
              <w:t>3</w:t>
            </w:r>
          </w:p>
        </w:tc>
        <w:tc>
          <w:tcPr>
            <w:tcW w:w="622" w:type="pct"/>
            <w:gridSpan w:val="3"/>
            <w:tcBorders>
              <w:top w:val="nil"/>
              <w:left w:val="nil"/>
              <w:bottom w:val="single" w:sz="4" w:space="0" w:color="auto"/>
              <w:right w:val="single" w:sz="4" w:space="0" w:color="auto"/>
            </w:tcBorders>
            <w:shd w:val="clear" w:color="auto" w:fill="auto"/>
            <w:vAlign w:val="center"/>
            <w:hideMark/>
          </w:tcPr>
          <w:p w:rsidR="00FA58F6" w:rsidRPr="00FA58F6" w:rsidRDefault="00FA58F6" w:rsidP="00FA58F6">
            <w:pPr>
              <w:spacing w:after="0" w:line="240" w:lineRule="auto"/>
              <w:jc w:val="center"/>
              <w:rPr>
                <w:rFonts w:ascii="Calibri" w:eastAsia="Times New Roman" w:hAnsi="Calibri" w:cs="Calibri"/>
                <w:color w:val="000000"/>
                <w:sz w:val="24"/>
                <w:szCs w:val="24"/>
              </w:rPr>
            </w:pPr>
            <w:r w:rsidRPr="00FA58F6">
              <w:rPr>
                <w:rFonts w:ascii="Calibri" w:eastAsia="Times New Roman" w:hAnsi="Calibri" w:cs="Calibri"/>
                <w:color w:val="000000"/>
                <w:sz w:val="24"/>
                <w:szCs w:val="24"/>
              </w:rPr>
              <w:t>4</w:t>
            </w:r>
          </w:p>
        </w:tc>
        <w:tc>
          <w:tcPr>
            <w:tcW w:w="456" w:type="pct"/>
            <w:gridSpan w:val="3"/>
            <w:tcBorders>
              <w:top w:val="nil"/>
              <w:left w:val="nil"/>
              <w:bottom w:val="single" w:sz="4" w:space="0" w:color="auto"/>
              <w:right w:val="single" w:sz="4" w:space="0" w:color="auto"/>
            </w:tcBorders>
            <w:shd w:val="clear" w:color="auto" w:fill="auto"/>
            <w:vAlign w:val="center"/>
            <w:hideMark/>
          </w:tcPr>
          <w:p w:rsidR="00FA58F6" w:rsidRPr="00FA58F6" w:rsidRDefault="00FA58F6" w:rsidP="00FA58F6">
            <w:pPr>
              <w:spacing w:after="0" w:line="240" w:lineRule="auto"/>
              <w:jc w:val="center"/>
              <w:rPr>
                <w:rFonts w:ascii="Times New Roman" w:eastAsia="Times New Roman" w:hAnsi="Times New Roman" w:cs="Times New Roman"/>
                <w:color w:val="000000"/>
                <w:sz w:val="24"/>
                <w:szCs w:val="24"/>
              </w:rPr>
            </w:pPr>
            <w:r w:rsidRPr="00FA58F6">
              <w:rPr>
                <w:rFonts w:ascii="Times New Roman" w:eastAsia="Times New Roman" w:hAnsi="Times New Roman" w:cs="Times New Roman"/>
                <w:color w:val="000000"/>
                <w:sz w:val="24"/>
                <w:szCs w:val="24"/>
              </w:rPr>
              <w:t>5</w:t>
            </w:r>
          </w:p>
        </w:tc>
        <w:tc>
          <w:tcPr>
            <w:tcW w:w="456" w:type="pct"/>
            <w:gridSpan w:val="3"/>
            <w:tcBorders>
              <w:top w:val="nil"/>
              <w:left w:val="nil"/>
              <w:bottom w:val="single" w:sz="4" w:space="0" w:color="auto"/>
              <w:right w:val="single" w:sz="4" w:space="0" w:color="auto"/>
            </w:tcBorders>
            <w:shd w:val="clear" w:color="auto" w:fill="auto"/>
            <w:vAlign w:val="center"/>
            <w:hideMark/>
          </w:tcPr>
          <w:p w:rsidR="00FA58F6" w:rsidRPr="00FA58F6" w:rsidRDefault="00FA58F6" w:rsidP="00FA58F6">
            <w:pPr>
              <w:spacing w:after="0" w:line="240" w:lineRule="auto"/>
              <w:jc w:val="center"/>
              <w:rPr>
                <w:rFonts w:ascii="Times New Roman" w:eastAsia="Times New Roman" w:hAnsi="Times New Roman" w:cs="Times New Roman"/>
                <w:color w:val="000000"/>
                <w:sz w:val="24"/>
                <w:szCs w:val="24"/>
              </w:rPr>
            </w:pPr>
            <w:r w:rsidRPr="00FA58F6">
              <w:rPr>
                <w:rFonts w:ascii="Times New Roman" w:eastAsia="Times New Roman" w:hAnsi="Times New Roman" w:cs="Times New Roman"/>
                <w:color w:val="000000"/>
                <w:sz w:val="24"/>
                <w:szCs w:val="24"/>
              </w:rPr>
              <w:t>6</w:t>
            </w:r>
          </w:p>
        </w:tc>
        <w:tc>
          <w:tcPr>
            <w:tcW w:w="458" w:type="pct"/>
            <w:tcBorders>
              <w:top w:val="nil"/>
              <w:left w:val="nil"/>
              <w:bottom w:val="single" w:sz="4" w:space="0" w:color="auto"/>
              <w:right w:val="single" w:sz="4" w:space="0" w:color="auto"/>
            </w:tcBorders>
            <w:shd w:val="clear" w:color="auto" w:fill="auto"/>
            <w:vAlign w:val="center"/>
            <w:hideMark/>
          </w:tcPr>
          <w:p w:rsidR="00FA58F6" w:rsidRPr="00FA58F6" w:rsidRDefault="00FA58F6" w:rsidP="00FA58F6">
            <w:pPr>
              <w:spacing w:after="0" w:line="240" w:lineRule="auto"/>
              <w:jc w:val="center"/>
              <w:rPr>
                <w:rFonts w:ascii="Times New Roman" w:eastAsia="Times New Roman" w:hAnsi="Times New Roman" w:cs="Times New Roman"/>
                <w:color w:val="000000"/>
                <w:sz w:val="24"/>
                <w:szCs w:val="24"/>
              </w:rPr>
            </w:pPr>
            <w:r w:rsidRPr="00FA58F6">
              <w:rPr>
                <w:rFonts w:ascii="Times New Roman" w:eastAsia="Times New Roman" w:hAnsi="Times New Roman" w:cs="Times New Roman"/>
                <w:color w:val="000000"/>
                <w:sz w:val="24"/>
                <w:szCs w:val="24"/>
              </w:rPr>
              <w:t>7</w:t>
            </w:r>
          </w:p>
        </w:tc>
        <w:tc>
          <w:tcPr>
            <w:tcW w:w="520" w:type="pct"/>
            <w:tcBorders>
              <w:top w:val="nil"/>
              <w:left w:val="nil"/>
              <w:bottom w:val="single" w:sz="4" w:space="0" w:color="auto"/>
              <w:right w:val="single" w:sz="4" w:space="0" w:color="auto"/>
            </w:tcBorders>
            <w:shd w:val="clear" w:color="auto" w:fill="auto"/>
            <w:vAlign w:val="center"/>
            <w:hideMark/>
          </w:tcPr>
          <w:p w:rsidR="00FA58F6" w:rsidRPr="00FA58F6" w:rsidRDefault="00FA58F6" w:rsidP="00FA58F6">
            <w:pPr>
              <w:spacing w:after="0" w:line="240" w:lineRule="auto"/>
              <w:jc w:val="center"/>
              <w:rPr>
                <w:rFonts w:ascii="Times New Roman" w:eastAsia="Times New Roman" w:hAnsi="Times New Roman" w:cs="Times New Roman"/>
                <w:color w:val="000000"/>
                <w:sz w:val="24"/>
                <w:szCs w:val="24"/>
              </w:rPr>
            </w:pPr>
            <w:r w:rsidRPr="00FA58F6">
              <w:rPr>
                <w:rFonts w:ascii="Times New Roman" w:eastAsia="Times New Roman" w:hAnsi="Times New Roman" w:cs="Times New Roman"/>
                <w:color w:val="000000"/>
                <w:sz w:val="24"/>
                <w:szCs w:val="24"/>
              </w:rPr>
              <w:t>8</w:t>
            </w:r>
          </w:p>
        </w:tc>
      </w:tr>
      <w:tr w:rsidR="00FA58F6" w:rsidRPr="00FA58F6" w:rsidTr="00FA58F6">
        <w:trPr>
          <w:gridAfter w:val="1"/>
          <w:wAfter w:w="507" w:type="pct"/>
          <w:trHeight w:val="540"/>
        </w:trPr>
        <w:tc>
          <w:tcPr>
            <w:tcW w:w="4493" w:type="pct"/>
            <w:gridSpan w:val="17"/>
            <w:tcBorders>
              <w:top w:val="single" w:sz="4" w:space="0" w:color="auto"/>
              <w:left w:val="single" w:sz="4" w:space="0" w:color="auto"/>
              <w:bottom w:val="single" w:sz="4" w:space="0" w:color="auto"/>
              <w:right w:val="single" w:sz="4" w:space="0" w:color="000000"/>
            </w:tcBorders>
            <w:shd w:val="clear" w:color="auto" w:fill="auto"/>
            <w:vAlign w:val="center"/>
            <w:hideMark/>
          </w:tcPr>
          <w:p w:rsidR="00FA58F6" w:rsidRPr="00FA58F6" w:rsidRDefault="00FA58F6" w:rsidP="00FA58F6">
            <w:pPr>
              <w:spacing w:after="0" w:line="240" w:lineRule="auto"/>
              <w:rPr>
                <w:rFonts w:ascii="Times New Roman" w:eastAsia="Times New Roman" w:hAnsi="Times New Roman" w:cs="Times New Roman"/>
                <w:color w:val="000000"/>
                <w:sz w:val="24"/>
                <w:szCs w:val="24"/>
              </w:rPr>
            </w:pPr>
            <w:r w:rsidRPr="00FA58F6">
              <w:rPr>
                <w:rFonts w:ascii="Times New Roman" w:eastAsia="Times New Roman" w:hAnsi="Times New Roman" w:cs="Times New Roman"/>
                <w:color w:val="000000"/>
                <w:sz w:val="24"/>
                <w:szCs w:val="24"/>
              </w:rPr>
              <w:t>Цель: Развитие семейных форм воспитания детей-сирот и детей, оставшихся без попечения родителей, оказание поддержки детям-сиротам и детям, оставшимся без попечения родителей, а также лицам из их числа.</w:t>
            </w:r>
          </w:p>
        </w:tc>
      </w:tr>
      <w:tr w:rsidR="00FA58F6" w:rsidRPr="00FA58F6" w:rsidTr="00FA58F6">
        <w:trPr>
          <w:gridAfter w:val="1"/>
          <w:wAfter w:w="507" w:type="pct"/>
          <w:trHeight w:val="525"/>
        </w:trPr>
        <w:tc>
          <w:tcPr>
            <w:tcW w:w="204" w:type="pct"/>
            <w:tcBorders>
              <w:top w:val="nil"/>
              <w:left w:val="single" w:sz="4" w:space="0" w:color="auto"/>
              <w:bottom w:val="single" w:sz="4" w:space="0" w:color="auto"/>
              <w:right w:val="single" w:sz="4" w:space="0" w:color="auto"/>
            </w:tcBorders>
            <w:shd w:val="clear" w:color="auto" w:fill="auto"/>
            <w:vAlign w:val="center"/>
            <w:hideMark/>
          </w:tcPr>
          <w:p w:rsidR="00FA58F6" w:rsidRPr="00FA58F6" w:rsidRDefault="00FA58F6" w:rsidP="00FA58F6">
            <w:pPr>
              <w:spacing w:after="0" w:line="240" w:lineRule="auto"/>
              <w:jc w:val="center"/>
              <w:rPr>
                <w:rFonts w:ascii="Times New Roman" w:eastAsia="Times New Roman" w:hAnsi="Times New Roman" w:cs="Times New Roman"/>
                <w:color w:val="000000"/>
                <w:sz w:val="24"/>
                <w:szCs w:val="24"/>
              </w:rPr>
            </w:pPr>
            <w:r w:rsidRPr="00FA58F6">
              <w:rPr>
                <w:rFonts w:ascii="Times New Roman" w:eastAsia="Times New Roman" w:hAnsi="Times New Roman" w:cs="Times New Roman"/>
                <w:color w:val="000000"/>
                <w:sz w:val="24"/>
                <w:szCs w:val="24"/>
              </w:rPr>
              <w:t>1</w:t>
            </w:r>
          </w:p>
        </w:tc>
        <w:tc>
          <w:tcPr>
            <w:tcW w:w="4289" w:type="pct"/>
            <w:gridSpan w:val="16"/>
            <w:tcBorders>
              <w:top w:val="single" w:sz="4" w:space="0" w:color="auto"/>
              <w:left w:val="nil"/>
              <w:bottom w:val="single" w:sz="4" w:space="0" w:color="auto"/>
              <w:right w:val="single" w:sz="4" w:space="0" w:color="auto"/>
            </w:tcBorders>
            <w:shd w:val="clear" w:color="auto" w:fill="auto"/>
            <w:vAlign w:val="center"/>
            <w:hideMark/>
          </w:tcPr>
          <w:p w:rsidR="00FA58F6" w:rsidRPr="00FA58F6" w:rsidRDefault="00FA58F6" w:rsidP="00FA58F6">
            <w:pPr>
              <w:spacing w:after="0" w:line="240" w:lineRule="auto"/>
              <w:rPr>
                <w:rFonts w:ascii="Times New Roman" w:eastAsia="Times New Roman" w:hAnsi="Times New Roman" w:cs="Times New Roman"/>
                <w:color w:val="000000"/>
                <w:sz w:val="24"/>
                <w:szCs w:val="24"/>
              </w:rPr>
            </w:pPr>
            <w:r w:rsidRPr="00FA58F6">
              <w:rPr>
                <w:rFonts w:ascii="Times New Roman" w:eastAsia="Times New Roman" w:hAnsi="Times New Roman" w:cs="Times New Roman"/>
                <w:color w:val="000000"/>
                <w:sz w:val="24"/>
                <w:szCs w:val="24"/>
              </w:rPr>
              <w:t xml:space="preserve">Подпрограмма 2 Государственная поддержка детей </w:t>
            </w:r>
            <w:proofErr w:type="gramStart"/>
            <w:r w:rsidRPr="00FA58F6">
              <w:rPr>
                <w:rFonts w:ascii="Times New Roman" w:eastAsia="Times New Roman" w:hAnsi="Times New Roman" w:cs="Times New Roman"/>
                <w:color w:val="000000"/>
                <w:sz w:val="24"/>
                <w:szCs w:val="24"/>
              </w:rPr>
              <w:t>-с</w:t>
            </w:r>
            <w:proofErr w:type="gramEnd"/>
            <w:r w:rsidRPr="00FA58F6">
              <w:rPr>
                <w:rFonts w:ascii="Times New Roman" w:eastAsia="Times New Roman" w:hAnsi="Times New Roman" w:cs="Times New Roman"/>
                <w:color w:val="000000"/>
                <w:sz w:val="24"/>
                <w:szCs w:val="24"/>
              </w:rPr>
              <w:t>ирот, расширение практики применения семейных форм воспитания</w:t>
            </w:r>
          </w:p>
        </w:tc>
      </w:tr>
      <w:tr w:rsidR="00FA58F6" w:rsidRPr="00FA58F6" w:rsidTr="00FA58F6">
        <w:trPr>
          <w:gridAfter w:val="1"/>
          <w:wAfter w:w="507" w:type="pct"/>
          <w:trHeight w:val="420"/>
        </w:trPr>
        <w:tc>
          <w:tcPr>
            <w:tcW w:w="204" w:type="pct"/>
            <w:tcBorders>
              <w:top w:val="nil"/>
              <w:left w:val="single" w:sz="4" w:space="0" w:color="auto"/>
              <w:bottom w:val="single" w:sz="4" w:space="0" w:color="auto"/>
              <w:right w:val="single" w:sz="4" w:space="0" w:color="auto"/>
            </w:tcBorders>
            <w:shd w:val="clear" w:color="auto" w:fill="auto"/>
            <w:vAlign w:val="center"/>
            <w:hideMark/>
          </w:tcPr>
          <w:p w:rsidR="00FA58F6" w:rsidRPr="00FA58F6" w:rsidRDefault="00FA58F6" w:rsidP="00FA58F6">
            <w:pPr>
              <w:spacing w:after="0" w:line="240" w:lineRule="auto"/>
              <w:jc w:val="center"/>
              <w:rPr>
                <w:rFonts w:ascii="Times New Roman" w:eastAsia="Times New Roman" w:hAnsi="Times New Roman" w:cs="Times New Roman"/>
                <w:color w:val="000000"/>
                <w:sz w:val="24"/>
                <w:szCs w:val="24"/>
              </w:rPr>
            </w:pPr>
            <w:r w:rsidRPr="00FA58F6">
              <w:rPr>
                <w:rFonts w:ascii="Times New Roman" w:eastAsia="Times New Roman" w:hAnsi="Times New Roman" w:cs="Times New Roman"/>
                <w:color w:val="000000"/>
                <w:sz w:val="24"/>
                <w:szCs w:val="24"/>
              </w:rPr>
              <w:t>1.1</w:t>
            </w:r>
          </w:p>
        </w:tc>
        <w:tc>
          <w:tcPr>
            <w:tcW w:w="4289" w:type="pct"/>
            <w:gridSpan w:val="16"/>
            <w:tcBorders>
              <w:top w:val="single" w:sz="4" w:space="0" w:color="auto"/>
              <w:left w:val="nil"/>
              <w:bottom w:val="single" w:sz="4" w:space="0" w:color="auto"/>
              <w:right w:val="single" w:sz="4" w:space="0" w:color="auto"/>
            </w:tcBorders>
            <w:shd w:val="clear" w:color="auto" w:fill="auto"/>
            <w:vAlign w:val="center"/>
            <w:hideMark/>
          </w:tcPr>
          <w:p w:rsidR="00FA58F6" w:rsidRPr="00FA58F6" w:rsidRDefault="00FA58F6" w:rsidP="00FA58F6">
            <w:pPr>
              <w:spacing w:after="0" w:line="240" w:lineRule="auto"/>
              <w:rPr>
                <w:rFonts w:ascii="Times New Roman" w:eastAsia="Times New Roman" w:hAnsi="Times New Roman" w:cs="Times New Roman"/>
                <w:color w:val="000000"/>
                <w:sz w:val="24"/>
                <w:szCs w:val="24"/>
              </w:rPr>
            </w:pPr>
            <w:r w:rsidRPr="00FA58F6">
              <w:rPr>
                <w:rFonts w:ascii="Times New Roman" w:eastAsia="Times New Roman" w:hAnsi="Times New Roman" w:cs="Times New Roman"/>
                <w:color w:val="000000"/>
                <w:sz w:val="24"/>
                <w:szCs w:val="24"/>
              </w:rPr>
              <w:t>Задача 1</w:t>
            </w:r>
            <w:proofErr w:type="gramStart"/>
            <w:r w:rsidRPr="00FA58F6">
              <w:rPr>
                <w:rFonts w:ascii="Times New Roman" w:eastAsia="Times New Roman" w:hAnsi="Times New Roman" w:cs="Times New Roman"/>
                <w:color w:val="000000"/>
                <w:sz w:val="24"/>
                <w:szCs w:val="24"/>
              </w:rPr>
              <w:t xml:space="preserve"> О</w:t>
            </w:r>
            <w:proofErr w:type="gramEnd"/>
            <w:r w:rsidRPr="00FA58F6">
              <w:rPr>
                <w:rFonts w:ascii="Times New Roman" w:eastAsia="Times New Roman" w:hAnsi="Times New Roman" w:cs="Times New Roman"/>
                <w:color w:val="000000"/>
                <w:sz w:val="24"/>
                <w:szCs w:val="24"/>
              </w:rPr>
              <w:t xml:space="preserve">беспечить реализацию мероприятий, направленных на развитие в </w:t>
            </w:r>
            <w:proofErr w:type="spellStart"/>
            <w:r w:rsidRPr="00FA58F6">
              <w:rPr>
                <w:rFonts w:ascii="Times New Roman" w:eastAsia="Times New Roman" w:hAnsi="Times New Roman" w:cs="Times New Roman"/>
                <w:color w:val="000000"/>
                <w:sz w:val="24"/>
                <w:szCs w:val="24"/>
              </w:rPr>
              <w:t>Уярском</w:t>
            </w:r>
            <w:proofErr w:type="spellEnd"/>
            <w:r w:rsidRPr="00FA58F6">
              <w:rPr>
                <w:rFonts w:ascii="Times New Roman" w:eastAsia="Times New Roman" w:hAnsi="Times New Roman" w:cs="Times New Roman"/>
                <w:color w:val="000000"/>
                <w:sz w:val="24"/>
                <w:szCs w:val="24"/>
              </w:rPr>
              <w:t xml:space="preserve"> районе семейных форм воспитания детей-сирот и детей, оставшихся без попечения родителей</w:t>
            </w:r>
          </w:p>
        </w:tc>
      </w:tr>
      <w:tr w:rsidR="00FA58F6" w:rsidRPr="00FA58F6" w:rsidTr="00FA58F6">
        <w:trPr>
          <w:gridAfter w:val="1"/>
          <w:wAfter w:w="507" w:type="pct"/>
          <w:trHeight w:val="1815"/>
        </w:trPr>
        <w:tc>
          <w:tcPr>
            <w:tcW w:w="204" w:type="pct"/>
            <w:tcBorders>
              <w:top w:val="nil"/>
              <w:left w:val="single" w:sz="4" w:space="0" w:color="auto"/>
              <w:bottom w:val="single" w:sz="4" w:space="0" w:color="auto"/>
              <w:right w:val="single" w:sz="4" w:space="0" w:color="auto"/>
            </w:tcBorders>
            <w:shd w:val="clear" w:color="auto" w:fill="auto"/>
            <w:vAlign w:val="center"/>
            <w:hideMark/>
          </w:tcPr>
          <w:p w:rsidR="00FA58F6" w:rsidRPr="00FA58F6" w:rsidRDefault="00FA58F6" w:rsidP="00FA58F6">
            <w:pPr>
              <w:spacing w:after="0" w:line="240" w:lineRule="auto"/>
              <w:jc w:val="center"/>
              <w:rPr>
                <w:rFonts w:ascii="Times New Roman" w:eastAsia="Times New Roman" w:hAnsi="Times New Roman" w:cs="Times New Roman"/>
                <w:color w:val="000000"/>
                <w:sz w:val="24"/>
                <w:szCs w:val="24"/>
              </w:rPr>
            </w:pPr>
            <w:r w:rsidRPr="00FA58F6">
              <w:rPr>
                <w:rFonts w:ascii="Times New Roman" w:eastAsia="Times New Roman" w:hAnsi="Times New Roman" w:cs="Times New Roman"/>
                <w:color w:val="000000"/>
                <w:sz w:val="24"/>
                <w:szCs w:val="24"/>
              </w:rPr>
              <w:t>1.1.1</w:t>
            </w:r>
          </w:p>
        </w:tc>
        <w:tc>
          <w:tcPr>
            <w:tcW w:w="1238" w:type="pct"/>
            <w:gridSpan w:val="3"/>
            <w:tcBorders>
              <w:top w:val="nil"/>
              <w:left w:val="nil"/>
              <w:bottom w:val="single" w:sz="4" w:space="0" w:color="auto"/>
              <w:right w:val="single" w:sz="4" w:space="0" w:color="auto"/>
            </w:tcBorders>
            <w:shd w:val="clear" w:color="auto" w:fill="auto"/>
            <w:vAlign w:val="center"/>
            <w:hideMark/>
          </w:tcPr>
          <w:p w:rsidR="00FA58F6" w:rsidRPr="00FA58F6" w:rsidRDefault="00FA58F6" w:rsidP="00FA58F6">
            <w:pPr>
              <w:spacing w:after="0" w:line="240" w:lineRule="auto"/>
              <w:rPr>
                <w:rFonts w:ascii="Times New Roman" w:eastAsia="Times New Roman" w:hAnsi="Times New Roman" w:cs="Times New Roman"/>
                <w:color w:val="000000"/>
                <w:sz w:val="24"/>
                <w:szCs w:val="24"/>
              </w:rPr>
            </w:pPr>
            <w:proofErr w:type="gramStart"/>
            <w:r w:rsidRPr="00FA58F6">
              <w:rPr>
                <w:rFonts w:ascii="Times New Roman" w:eastAsia="Times New Roman" w:hAnsi="Times New Roman" w:cs="Times New Roman"/>
                <w:color w:val="000000"/>
                <w:sz w:val="24"/>
                <w:szCs w:val="24"/>
              </w:rPr>
              <w:t>Количество  детей, оставшихся без попечения родителей, - всего, в том числе переданных не родственникам (в приемные семьи, на усыновление (удочерение), под опеку (попечительство), охваченных другими формами семейного устройства (семейные детские дома, патронатные семьи), находящихся в государственных (муниципальных) учреждениях всех типов</w:t>
            </w:r>
            <w:proofErr w:type="gramEnd"/>
          </w:p>
        </w:tc>
        <w:tc>
          <w:tcPr>
            <w:tcW w:w="539" w:type="pct"/>
            <w:gridSpan w:val="2"/>
            <w:tcBorders>
              <w:top w:val="nil"/>
              <w:left w:val="nil"/>
              <w:bottom w:val="single" w:sz="4" w:space="0" w:color="auto"/>
              <w:right w:val="single" w:sz="4" w:space="0" w:color="auto"/>
            </w:tcBorders>
            <w:shd w:val="clear" w:color="auto" w:fill="auto"/>
            <w:vAlign w:val="center"/>
            <w:hideMark/>
          </w:tcPr>
          <w:p w:rsidR="00FA58F6" w:rsidRPr="00FA58F6" w:rsidRDefault="00FA58F6" w:rsidP="00FA58F6">
            <w:pPr>
              <w:spacing w:after="0" w:line="240" w:lineRule="auto"/>
              <w:jc w:val="center"/>
              <w:rPr>
                <w:rFonts w:ascii="Times New Roman" w:eastAsia="Times New Roman" w:hAnsi="Times New Roman" w:cs="Times New Roman"/>
                <w:color w:val="000000"/>
                <w:sz w:val="24"/>
                <w:szCs w:val="24"/>
              </w:rPr>
            </w:pPr>
            <w:r w:rsidRPr="00FA58F6">
              <w:rPr>
                <w:rFonts w:ascii="Times New Roman" w:eastAsia="Times New Roman" w:hAnsi="Times New Roman" w:cs="Times New Roman"/>
                <w:color w:val="000000"/>
                <w:sz w:val="24"/>
                <w:szCs w:val="24"/>
              </w:rPr>
              <w:t>чел.</w:t>
            </w:r>
          </w:p>
        </w:tc>
        <w:tc>
          <w:tcPr>
            <w:tcW w:w="622" w:type="pct"/>
            <w:gridSpan w:val="3"/>
            <w:tcBorders>
              <w:top w:val="nil"/>
              <w:left w:val="nil"/>
              <w:bottom w:val="single" w:sz="4" w:space="0" w:color="auto"/>
              <w:right w:val="single" w:sz="4" w:space="0" w:color="auto"/>
            </w:tcBorders>
            <w:shd w:val="clear" w:color="auto" w:fill="auto"/>
            <w:vAlign w:val="center"/>
            <w:hideMark/>
          </w:tcPr>
          <w:p w:rsidR="00FA58F6" w:rsidRPr="00FA58F6" w:rsidRDefault="00FA58F6" w:rsidP="00FA58F6">
            <w:pPr>
              <w:spacing w:after="0" w:line="240" w:lineRule="auto"/>
              <w:jc w:val="center"/>
              <w:rPr>
                <w:rFonts w:ascii="Times New Roman" w:eastAsia="Times New Roman" w:hAnsi="Times New Roman" w:cs="Times New Roman"/>
                <w:color w:val="000000"/>
                <w:sz w:val="24"/>
                <w:szCs w:val="24"/>
              </w:rPr>
            </w:pPr>
            <w:r w:rsidRPr="00FA58F6">
              <w:rPr>
                <w:rFonts w:ascii="Times New Roman" w:eastAsia="Times New Roman" w:hAnsi="Times New Roman" w:cs="Times New Roman"/>
                <w:color w:val="000000"/>
                <w:sz w:val="24"/>
                <w:szCs w:val="24"/>
              </w:rPr>
              <w:t>Стат. отчетность</w:t>
            </w:r>
          </w:p>
        </w:tc>
        <w:tc>
          <w:tcPr>
            <w:tcW w:w="456" w:type="pct"/>
            <w:gridSpan w:val="3"/>
            <w:tcBorders>
              <w:top w:val="nil"/>
              <w:left w:val="nil"/>
              <w:bottom w:val="single" w:sz="4" w:space="0" w:color="auto"/>
              <w:right w:val="single" w:sz="4" w:space="0" w:color="auto"/>
            </w:tcBorders>
            <w:shd w:val="clear" w:color="auto" w:fill="auto"/>
            <w:vAlign w:val="center"/>
            <w:hideMark/>
          </w:tcPr>
          <w:p w:rsidR="00FA58F6" w:rsidRPr="00FA58F6" w:rsidRDefault="00FA58F6" w:rsidP="00FA58F6">
            <w:pPr>
              <w:spacing w:after="0" w:line="240" w:lineRule="auto"/>
              <w:jc w:val="center"/>
              <w:rPr>
                <w:rFonts w:ascii="Times New Roman" w:eastAsia="Times New Roman" w:hAnsi="Times New Roman" w:cs="Times New Roman"/>
                <w:color w:val="000000"/>
                <w:sz w:val="24"/>
                <w:szCs w:val="24"/>
              </w:rPr>
            </w:pPr>
            <w:r w:rsidRPr="00FA58F6">
              <w:rPr>
                <w:rFonts w:ascii="Times New Roman" w:eastAsia="Times New Roman" w:hAnsi="Times New Roman" w:cs="Times New Roman"/>
                <w:color w:val="000000"/>
                <w:sz w:val="24"/>
                <w:szCs w:val="24"/>
              </w:rPr>
              <w:t>8</w:t>
            </w:r>
          </w:p>
        </w:tc>
        <w:tc>
          <w:tcPr>
            <w:tcW w:w="456" w:type="pct"/>
            <w:gridSpan w:val="3"/>
            <w:tcBorders>
              <w:top w:val="nil"/>
              <w:left w:val="nil"/>
              <w:bottom w:val="single" w:sz="4" w:space="0" w:color="auto"/>
              <w:right w:val="single" w:sz="4" w:space="0" w:color="auto"/>
            </w:tcBorders>
            <w:shd w:val="clear" w:color="auto" w:fill="auto"/>
            <w:vAlign w:val="center"/>
            <w:hideMark/>
          </w:tcPr>
          <w:p w:rsidR="00FA58F6" w:rsidRPr="00FA58F6" w:rsidRDefault="00FA58F6" w:rsidP="00FA58F6">
            <w:pPr>
              <w:spacing w:after="0" w:line="240" w:lineRule="auto"/>
              <w:jc w:val="center"/>
              <w:rPr>
                <w:rFonts w:ascii="Times New Roman" w:eastAsia="Times New Roman" w:hAnsi="Times New Roman" w:cs="Times New Roman"/>
                <w:color w:val="000000"/>
                <w:sz w:val="24"/>
                <w:szCs w:val="24"/>
              </w:rPr>
            </w:pPr>
            <w:r w:rsidRPr="00FA58F6">
              <w:rPr>
                <w:rFonts w:ascii="Times New Roman" w:eastAsia="Times New Roman" w:hAnsi="Times New Roman" w:cs="Times New Roman"/>
                <w:color w:val="000000"/>
                <w:sz w:val="24"/>
                <w:szCs w:val="24"/>
              </w:rPr>
              <w:t>15</w:t>
            </w:r>
          </w:p>
        </w:tc>
        <w:tc>
          <w:tcPr>
            <w:tcW w:w="458" w:type="pct"/>
            <w:tcBorders>
              <w:top w:val="nil"/>
              <w:left w:val="nil"/>
              <w:bottom w:val="single" w:sz="4" w:space="0" w:color="auto"/>
              <w:right w:val="single" w:sz="4" w:space="0" w:color="auto"/>
            </w:tcBorders>
            <w:shd w:val="clear" w:color="auto" w:fill="auto"/>
            <w:vAlign w:val="center"/>
            <w:hideMark/>
          </w:tcPr>
          <w:p w:rsidR="00FA58F6" w:rsidRPr="00FA58F6" w:rsidRDefault="00FA58F6" w:rsidP="00FA58F6">
            <w:pPr>
              <w:spacing w:after="0" w:line="240" w:lineRule="auto"/>
              <w:jc w:val="center"/>
              <w:rPr>
                <w:rFonts w:ascii="Times New Roman" w:eastAsia="Times New Roman" w:hAnsi="Times New Roman" w:cs="Times New Roman"/>
                <w:color w:val="000000"/>
                <w:sz w:val="24"/>
                <w:szCs w:val="24"/>
              </w:rPr>
            </w:pPr>
            <w:r w:rsidRPr="00FA58F6">
              <w:rPr>
                <w:rFonts w:ascii="Times New Roman" w:eastAsia="Times New Roman" w:hAnsi="Times New Roman" w:cs="Times New Roman"/>
                <w:color w:val="000000"/>
                <w:sz w:val="24"/>
                <w:szCs w:val="24"/>
              </w:rPr>
              <w:t>15</w:t>
            </w:r>
          </w:p>
        </w:tc>
        <w:tc>
          <w:tcPr>
            <w:tcW w:w="520" w:type="pct"/>
            <w:tcBorders>
              <w:top w:val="nil"/>
              <w:left w:val="nil"/>
              <w:bottom w:val="single" w:sz="4" w:space="0" w:color="auto"/>
              <w:right w:val="single" w:sz="4" w:space="0" w:color="auto"/>
            </w:tcBorders>
            <w:shd w:val="clear" w:color="auto" w:fill="auto"/>
            <w:vAlign w:val="center"/>
            <w:hideMark/>
          </w:tcPr>
          <w:p w:rsidR="00FA58F6" w:rsidRPr="00FA58F6" w:rsidRDefault="00FA58F6" w:rsidP="00FA58F6">
            <w:pPr>
              <w:spacing w:after="0" w:line="240" w:lineRule="auto"/>
              <w:jc w:val="center"/>
              <w:rPr>
                <w:rFonts w:ascii="Times New Roman" w:eastAsia="Times New Roman" w:hAnsi="Times New Roman" w:cs="Times New Roman"/>
                <w:color w:val="000000"/>
                <w:sz w:val="24"/>
                <w:szCs w:val="24"/>
              </w:rPr>
            </w:pPr>
            <w:r w:rsidRPr="00FA58F6">
              <w:rPr>
                <w:rFonts w:ascii="Times New Roman" w:eastAsia="Times New Roman" w:hAnsi="Times New Roman" w:cs="Times New Roman"/>
                <w:color w:val="000000"/>
                <w:sz w:val="24"/>
                <w:szCs w:val="24"/>
              </w:rPr>
              <w:t>15</w:t>
            </w:r>
          </w:p>
        </w:tc>
      </w:tr>
      <w:tr w:rsidR="00FA58F6" w:rsidRPr="00FA58F6" w:rsidTr="00FA58F6">
        <w:trPr>
          <w:gridAfter w:val="1"/>
          <w:wAfter w:w="507" w:type="pct"/>
          <w:trHeight w:val="420"/>
        </w:trPr>
        <w:tc>
          <w:tcPr>
            <w:tcW w:w="204" w:type="pct"/>
            <w:tcBorders>
              <w:top w:val="nil"/>
              <w:left w:val="single" w:sz="4" w:space="0" w:color="auto"/>
              <w:bottom w:val="single" w:sz="4" w:space="0" w:color="auto"/>
              <w:right w:val="single" w:sz="4" w:space="0" w:color="auto"/>
            </w:tcBorders>
            <w:shd w:val="clear" w:color="auto" w:fill="auto"/>
            <w:vAlign w:val="center"/>
            <w:hideMark/>
          </w:tcPr>
          <w:p w:rsidR="00FA58F6" w:rsidRPr="00FA58F6" w:rsidRDefault="00FA58F6" w:rsidP="00FA58F6">
            <w:pPr>
              <w:spacing w:after="0" w:line="240" w:lineRule="auto"/>
              <w:jc w:val="center"/>
              <w:rPr>
                <w:rFonts w:ascii="Times New Roman" w:eastAsia="Times New Roman" w:hAnsi="Times New Roman" w:cs="Times New Roman"/>
                <w:color w:val="000000"/>
                <w:sz w:val="24"/>
                <w:szCs w:val="24"/>
              </w:rPr>
            </w:pPr>
            <w:r w:rsidRPr="00FA58F6">
              <w:rPr>
                <w:rFonts w:ascii="Times New Roman" w:eastAsia="Times New Roman" w:hAnsi="Times New Roman" w:cs="Times New Roman"/>
                <w:color w:val="000000"/>
                <w:sz w:val="24"/>
                <w:szCs w:val="24"/>
              </w:rPr>
              <w:t>1.2</w:t>
            </w:r>
          </w:p>
        </w:tc>
        <w:tc>
          <w:tcPr>
            <w:tcW w:w="4289" w:type="pct"/>
            <w:gridSpan w:val="16"/>
            <w:tcBorders>
              <w:top w:val="single" w:sz="4" w:space="0" w:color="auto"/>
              <w:left w:val="nil"/>
              <w:bottom w:val="single" w:sz="4" w:space="0" w:color="auto"/>
              <w:right w:val="single" w:sz="4" w:space="0" w:color="auto"/>
            </w:tcBorders>
            <w:shd w:val="clear" w:color="auto" w:fill="auto"/>
            <w:vAlign w:val="center"/>
            <w:hideMark/>
          </w:tcPr>
          <w:p w:rsidR="00FA58F6" w:rsidRPr="00FA58F6" w:rsidRDefault="00FA58F6" w:rsidP="00FA58F6">
            <w:pPr>
              <w:spacing w:after="0" w:line="240" w:lineRule="auto"/>
              <w:rPr>
                <w:rFonts w:ascii="Times New Roman" w:eastAsia="Times New Roman" w:hAnsi="Times New Roman" w:cs="Times New Roman"/>
                <w:color w:val="000000"/>
                <w:sz w:val="24"/>
                <w:szCs w:val="24"/>
              </w:rPr>
            </w:pPr>
            <w:r w:rsidRPr="00FA58F6">
              <w:rPr>
                <w:rFonts w:ascii="Times New Roman" w:eastAsia="Times New Roman" w:hAnsi="Times New Roman" w:cs="Times New Roman"/>
                <w:color w:val="000000"/>
                <w:sz w:val="24"/>
                <w:szCs w:val="24"/>
              </w:rPr>
              <w:t>Задача 2</w:t>
            </w:r>
            <w:proofErr w:type="gramStart"/>
            <w:r w:rsidRPr="00FA58F6">
              <w:rPr>
                <w:rFonts w:ascii="Times New Roman" w:eastAsia="Times New Roman" w:hAnsi="Times New Roman" w:cs="Times New Roman"/>
                <w:color w:val="000000"/>
                <w:sz w:val="24"/>
                <w:szCs w:val="24"/>
              </w:rPr>
              <w:t xml:space="preserve"> О</w:t>
            </w:r>
            <w:proofErr w:type="gramEnd"/>
            <w:r w:rsidRPr="00FA58F6">
              <w:rPr>
                <w:rFonts w:ascii="Times New Roman" w:eastAsia="Times New Roman" w:hAnsi="Times New Roman" w:cs="Times New Roman"/>
                <w:color w:val="000000"/>
                <w:sz w:val="24"/>
                <w:szCs w:val="24"/>
              </w:rPr>
              <w:t xml:space="preserve">беспечить приобретение жилых помещений для их предоставления по договору найма детям-сиротам, детям, оставшимся без </w:t>
            </w:r>
            <w:r w:rsidRPr="00FA58F6">
              <w:rPr>
                <w:rFonts w:ascii="Times New Roman" w:eastAsia="Times New Roman" w:hAnsi="Times New Roman" w:cs="Times New Roman"/>
                <w:color w:val="000000"/>
                <w:sz w:val="24"/>
                <w:szCs w:val="24"/>
              </w:rPr>
              <w:lastRenderedPageBreak/>
              <w:t xml:space="preserve">попечения родителей, и лицам из их числа  </w:t>
            </w:r>
          </w:p>
        </w:tc>
      </w:tr>
      <w:tr w:rsidR="00FA58F6" w:rsidRPr="00FA58F6" w:rsidTr="00FA58F6">
        <w:trPr>
          <w:gridAfter w:val="1"/>
          <w:wAfter w:w="507" w:type="pct"/>
          <w:trHeight w:val="1455"/>
        </w:trPr>
        <w:tc>
          <w:tcPr>
            <w:tcW w:w="204" w:type="pct"/>
            <w:tcBorders>
              <w:top w:val="nil"/>
              <w:left w:val="single" w:sz="4" w:space="0" w:color="auto"/>
              <w:bottom w:val="single" w:sz="4" w:space="0" w:color="auto"/>
              <w:right w:val="single" w:sz="4" w:space="0" w:color="auto"/>
            </w:tcBorders>
            <w:shd w:val="clear" w:color="auto" w:fill="auto"/>
            <w:vAlign w:val="center"/>
            <w:hideMark/>
          </w:tcPr>
          <w:p w:rsidR="00FA58F6" w:rsidRPr="00FA58F6" w:rsidRDefault="00FA58F6" w:rsidP="00FA58F6">
            <w:pPr>
              <w:spacing w:after="0" w:line="240" w:lineRule="auto"/>
              <w:jc w:val="center"/>
              <w:rPr>
                <w:rFonts w:ascii="Times New Roman" w:eastAsia="Times New Roman" w:hAnsi="Times New Roman" w:cs="Times New Roman"/>
                <w:color w:val="000000"/>
                <w:sz w:val="24"/>
                <w:szCs w:val="24"/>
              </w:rPr>
            </w:pPr>
            <w:r w:rsidRPr="00FA58F6">
              <w:rPr>
                <w:rFonts w:ascii="Times New Roman" w:eastAsia="Times New Roman" w:hAnsi="Times New Roman" w:cs="Times New Roman"/>
                <w:color w:val="000000"/>
                <w:sz w:val="24"/>
                <w:szCs w:val="24"/>
              </w:rPr>
              <w:lastRenderedPageBreak/>
              <w:t>1.2.1</w:t>
            </w:r>
          </w:p>
        </w:tc>
        <w:tc>
          <w:tcPr>
            <w:tcW w:w="1238" w:type="pct"/>
            <w:gridSpan w:val="3"/>
            <w:tcBorders>
              <w:top w:val="nil"/>
              <w:left w:val="nil"/>
              <w:bottom w:val="single" w:sz="4" w:space="0" w:color="auto"/>
              <w:right w:val="single" w:sz="4" w:space="0" w:color="auto"/>
            </w:tcBorders>
            <w:shd w:val="clear" w:color="auto" w:fill="auto"/>
            <w:vAlign w:val="center"/>
            <w:hideMark/>
          </w:tcPr>
          <w:p w:rsidR="00FA58F6" w:rsidRPr="00FA58F6" w:rsidRDefault="00FA58F6" w:rsidP="00FA58F6">
            <w:pPr>
              <w:spacing w:after="0" w:line="240" w:lineRule="auto"/>
              <w:rPr>
                <w:rFonts w:ascii="Times New Roman" w:eastAsia="Times New Roman" w:hAnsi="Times New Roman" w:cs="Times New Roman"/>
                <w:color w:val="000000"/>
                <w:sz w:val="24"/>
                <w:szCs w:val="24"/>
              </w:rPr>
            </w:pPr>
            <w:r w:rsidRPr="00FA58F6">
              <w:rPr>
                <w:rFonts w:ascii="Times New Roman" w:eastAsia="Times New Roman" w:hAnsi="Times New Roman" w:cs="Times New Roman"/>
                <w:color w:val="000000"/>
                <w:sz w:val="24"/>
                <w:szCs w:val="24"/>
              </w:rPr>
              <w:t>Количество детей-сирот, детей, оставшихся без попечения родителей, а также лиц из их числа, которым необходимо приобрести жилые помещения в соответствии с соглашением о предоставлении субсидий из федерального бюджета бюджету Красноярского края</w:t>
            </w:r>
          </w:p>
        </w:tc>
        <w:tc>
          <w:tcPr>
            <w:tcW w:w="539" w:type="pct"/>
            <w:gridSpan w:val="2"/>
            <w:tcBorders>
              <w:top w:val="nil"/>
              <w:left w:val="nil"/>
              <w:bottom w:val="single" w:sz="4" w:space="0" w:color="auto"/>
              <w:right w:val="single" w:sz="4" w:space="0" w:color="auto"/>
            </w:tcBorders>
            <w:shd w:val="clear" w:color="auto" w:fill="auto"/>
            <w:vAlign w:val="center"/>
            <w:hideMark/>
          </w:tcPr>
          <w:p w:rsidR="00FA58F6" w:rsidRPr="00FA58F6" w:rsidRDefault="00FA58F6" w:rsidP="00FA58F6">
            <w:pPr>
              <w:spacing w:after="0" w:line="240" w:lineRule="auto"/>
              <w:jc w:val="center"/>
              <w:rPr>
                <w:rFonts w:ascii="Times New Roman" w:eastAsia="Times New Roman" w:hAnsi="Times New Roman" w:cs="Times New Roman"/>
                <w:color w:val="000000"/>
                <w:sz w:val="24"/>
                <w:szCs w:val="24"/>
              </w:rPr>
            </w:pPr>
            <w:r w:rsidRPr="00FA58F6">
              <w:rPr>
                <w:rFonts w:ascii="Times New Roman" w:eastAsia="Times New Roman" w:hAnsi="Times New Roman" w:cs="Times New Roman"/>
                <w:color w:val="000000"/>
                <w:sz w:val="24"/>
                <w:szCs w:val="24"/>
              </w:rPr>
              <w:t>чел.</w:t>
            </w:r>
          </w:p>
        </w:tc>
        <w:tc>
          <w:tcPr>
            <w:tcW w:w="622" w:type="pct"/>
            <w:gridSpan w:val="3"/>
            <w:tcBorders>
              <w:top w:val="nil"/>
              <w:left w:val="nil"/>
              <w:bottom w:val="single" w:sz="4" w:space="0" w:color="auto"/>
              <w:right w:val="single" w:sz="4" w:space="0" w:color="auto"/>
            </w:tcBorders>
            <w:shd w:val="clear" w:color="auto" w:fill="auto"/>
            <w:vAlign w:val="center"/>
            <w:hideMark/>
          </w:tcPr>
          <w:p w:rsidR="00FA58F6" w:rsidRPr="00FA58F6" w:rsidRDefault="00FA58F6" w:rsidP="00FA58F6">
            <w:pPr>
              <w:spacing w:after="0" w:line="240" w:lineRule="auto"/>
              <w:jc w:val="center"/>
              <w:rPr>
                <w:rFonts w:ascii="Times New Roman" w:eastAsia="Times New Roman" w:hAnsi="Times New Roman" w:cs="Times New Roman"/>
                <w:color w:val="000000"/>
                <w:sz w:val="24"/>
                <w:szCs w:val="24"/>
              </w:rPr>
            </w:pPr>
            <w:r w:rsidRPr="00FA58F6">
              <w:rPr>
                <w:rFonts w:ascii="Times New Roman" w:eastAsia="Times New Roman" w:hAnsi="Times New Roman" w:cs="Times New Roman"/>
                <w:color w:val="000000"/>
                <w:sz w:val="24"/>
                <w:szCs w:val="24"/>
              </w:rPr>
              <w:t>Годовая отчетность</w:t>
            </w:r>
          </w:p>
        </w:tc>
        <w:tc>
          <w:tcPr>
            <w:tcW w:w="456" w:type="pct"/>
            <w:gridSpan w:val="3"/>
            <w:tcBorders>
              <w:top w:val="nil"/>
              <w:left w:val="nil"/>
              <w:bottom w:val="single" w:sz="4" w:space="0" w:color="auto"/>
              <w:right w:val="single" w:sz="4" w:space="0" w:color="auto"/>
            </w:tcBorders>
            <w:shd w:val="clear" w:color="auto" w:fill="auto"/>
            <w:vAlign w:val="center"/>
            <w:hideMark/>
          </w:tcPr>
          <w:p w:rsidR="00FA58F6" w:rsidRPr="00FA58F6" w:rsidRDefault="00FA58F6" w:rsidP="00FA58F6">
            <w:pPr>
              <w:spacing w:after="0" w:line="240" w:lineRule="auto"/>
              <w:jc w:val="center"/>
              <w:rPr>
                <w:rFonts w:ascii="Times New Roman" w:eastAsia="Times New Roman" w:hAnsi="Times New Roman" w:cs="Times New Roman"/>
                <w:color w:val="000000"/>
                <w:sz w:val="24"/>
                <w:szCs w:val="24"/>
              </w:rPr>
            </w:pPr>
            <w:r w:rsidRPr="00FA58F6">
              <w:rPr>
                <w:rFonts w:ascii="Times New Roman" w:eastAsia="Times New Roman" w:hAnsi="Times New Roman" w:cs="Times New Roman"/>
                <w:color w:val="000000"/>
                <w:sz w:val="24"/>
                <w:szCs w:val="24"/>
              </w:rPr>
              <w:t>10</w:t>
            </w:r>
          </w:p>
        </w:tc>
        <w:tc>
          <w:tcPr>
            <w:tcW w:w="456" w:type="pct"/>
            <w:gridSpan w:val="3"/>
            <w:tcBorders>
              <w:top w:val="nil"/>
              <w:left w:val="nil"/>
              <w:bottom w:val="single" w:sz="4" w:space="0" w:color="auto"/>
              <w:right w:val="single" w:sz="4" w:space="0" w:color="auto"/>
            </w:tcBorders>
            <w:shd w:val="clear" w:color="auto" w:fill="auto"/>
            <w:vAlign w:val="center"/>
            <w:hideMark/>
          </w:tcPr>
          <w:p w:rsidR="00FA58F6" w:rsidRPr="00FA58F6" w:rsidRDefault="00FA58F6" w:rsidP="00FA58F6">
            <w:pPr>
              <w:spacing w:after="0" w:line="240" w:lineRule="auto"/>
              <w:jc w:val="center"/>
              <w:rPr>
                <w:rFonts w:ascii="Times New Roman" w:eastAsia="Times New Roman" w:hAnsi="Times New Roman" w:cs="Times New Roman"/>
                <w:color w:val="000000"/>
                <w:sz w:val="24"/>
                <w:szCs w:val="24"/>
              </w:rPr>
            </w:pPr>
            <w:r w:rsidRPr="00FA58F6">
              <w:rPr>
                <w:rFonts w:ascii="Times New Roman" w:eastAsia="Times New Roman" w:hAnsi="Times New Roman" w:cs="Times New Roman"/>
                <w:color w:val="000000"/>
                <w:sz w:val="24"/>
                <w:szCs w:val="24"/>
              </w:rPr>
              <w:t>4</w:t>
            </w:r>
          </w:p>
        </w:tc>
        <w:tc>
          <w:tcPr>
            <w:tcW w:w="458" w:type="pct"/>
            <w:tcBorders>
              <w:top w:val="nil"/>
              <w:left w:val="nil"/>
              <w:bottom w:val="single" w:sz="4" w:space="0" w:color="auto"/>
              <w:right w:val="single" w:sz="4" w:space="0" w:color="auto"/>
            </w:tcBorders>
            <w:shd w:val="clear" w:color="auto" w:fill="auto"/>
            <w:vAlign w:val="center"/>
            <w:hideMark/>
          </w:tcPr>
          <w:p w:rsidR="00FA58F6" w:rsidRPr="00FA58F6" w:rsidRDefault="00FA58F6" w:rsidP="00FA58F6">
            <w:pPr>
              <w:spacing w:after="0" w:line="240" w:lineRule="auto"/>
              <w:jc w:val="center"/>
              <w:rPr>
                <w:rFonts w:ascii="Times New Roman" w:eastAsia="Times New Roman" w:hAnsi="Times New Roman" w:cs="Times New Roman"/>
                <w:color w:val="000000"/>
                <w:sz w:val="24"/>
                <w:szCs w:val="24"/>
              </w:rPr>
            </w:pPr>
            <w:r w:rsidRPr="00FA58F6">
              <w:rPr>
                <w:rFonts w:ascii="Times New Roman" w:eastAsia="Times New Roman" w:hAnsi="Times New Roman" w:cs="Times New Roman"/>
                <w:color w:val="000000"/>
                <w:sz w:val="24"/>
                <w:szCs w:val="24"/>
              </w:rPr>
              <w:t>4</w:t>
            </w:r>
          </w:p>
        </w:tc>
        <w:tc>
          <w:tcPr>
            <w:tcW w:w="520" w:type="pct"/>
            <w:tcBorders>
              <w:top w:val="nil"/>
              <w:left w:val="nil"/>
              <w:bottom w:val="single" w:sz="4" w:space="0" w:color="auto"/>
              <w:right w:val="single" w:sz="4" w:space="0" w:color="auto"/>
            </w:tcBorders>
            <w:shd w:val="clear" w:color="auto" w:fill="auto"/>
            <w:vAlign w:val="center"/>
            <w:hideMark/>
          </w:tcPr>
          <w:p w:rsidR="00FA58F6" w:rsidRPr="00FA58F6" w:rsidRDefault="00FA58F6" w:rsidP="00FA58F6">
            <w:pPr>
              <w:spacing w:after="0" w:line="240" w:lineRule="auto"/>
              <w:jc w:val="center"/>
              <w:rPr>
                <w:rFonts w:ascii="Times New Roman" w:eastAsia="Times New Roman" w:hAnsi="Times New Roman" w:cs="Times New Roman"/>
                <w:color w:val="000000"/>
                <w:sz w:val="24"/>
                <w:szCs w:val="24"/>
              </w:rPr>
            </w:pPr>
            <w:r w:rsidRPr="00FA58F6">
              <w:rPr>
                <w:rFonts w:ascii="Times New Roman" w:eastAsia="Times New Roman" w:hAnsi="Times New Roman" w:cs="Times New Roman"/>
                <w:color w:val="000000"/>
                <w:sz w:val="24"/>
                <w:szCs w:val="24"/>
              </w:rPr>
              <w:t>4</w:t>
            </w:r>
          </w:p>
        </w:tc>
      </w:tr>
      <w:tr w:rsidR="00FA58F6" w:rsidRPr="00FA58F6" w:rsidTr="00FA58F6">
        <w:trPr>
          <w:gridAfter w:val="1"/>
          <w:wAfter w:w="507" w:type="pct"/>
          <w:trHeight w:val="1200"/>
        </w:trPr>
        <w:tc>
          <w:tcPr>
            <w:tcW w:w="204" w:type="pct"/>
            <w:tcBorders>
              <w:top w:val="nil"/>
              <w:left w:val="single" w:sz="4" w:space="0" w:color="auto"/>
              <w:bottom w:val="single" w:sz="4" w:space="0" w:color="auto"/>
              <w:right w:val="single" w:sz="4" w:space="0" w:color="auto"/>
            </w:tcBorders>
            <w:shd w:val="clear" w:color="auto" w:fill="auto"/>
            <w:vAlign w:val="center"/>
            <w:hideMark/>
          </w:tcPr>
          <w:p w:rsidR="00FA58F6" w:rsidRPr="00FA58F6" w:rsidRDefault="00FA58F6" w:rsidP="00FA58F6">
            <w:pPr>
              <w:spacing w:after="0" w:line="240" w:lineRule="auto"/>
              <w:jc w:val="center"/>
              <w:rPr>
                <w:rFonts w:ascii="Times New Roman" w:eastAsia="Times New Roman" w:hAnsi="Times New Roman" w:cs="Times New Roman"/>
                <w:color w:val="000000"/>
                <w:sz w:val="24"/>
                <w:szCs w:val="24"/>
              </w:rPr>
            </w:pPr>
            <w:r w:rsidRPr="00FA58F6">
              <w:rPr>
                <w:rFonts w:ascii="Times New Roman" w:eastAsia="Times New Roman" w:hAnsi="Times New Roman" w:cs="Times New Roman"/>
                <w:color w:val="000000"/>
                <w:sz w:val="24"/>
                <w:szCs w:val="24"/>
              </w:rPr>
              <w:t>1.2.2</w:t>
            </w:r>
          </w:p>
        </w:tc>
        <w:tc>
          <w:tcPr>
            <w:tcW w:w="1238" w:type="pct"/>
            <w:gridSpan w:val="3"/>
            <w:tcBorders>
              <w:top w:val="nil"/>
              <w:left w:val="nil"/>
              <w:bottom w:val="single" w:sz="4" w:space="0" w:color="auto"/>
              <w:right w:val="single" w:sz="4" w:space="0" w:color="auto"/>
            </w:tcBorders>
            <w:shd w:val="clear" w:color="auto" w:fill="auto"/>
            <w:vAlign w:val="center"/>
            <w:hideMark/>
          </w:tcPr>
          <w:p w:rsidR="00FA58F6" w:rsidRPr="00FA58F6" w:rsidRDefault="00FA58F6" w:rsidP="00FA58F6">
            <w:pPr>
              <w:spacing w:after="0" w:line="240" w:lineRule="auto"/>
              <w:rPr>
                <w:rFonts w:ascii="Times New Roman" w:eastAsia="Times New Roman" w:hAnsi="Times New Roman" w:cs="Times New Roman"/>
                <w:color w:val="000000"/>
                <w:sz w:val="24"/>
                <w:szCs w:val="24"/>
              </w:rPr>
            </w:pPr>
            <w:r w:rsidRPr="00FA58F6">
              <w:rPr>
                <w:rFonts w:ascii="Times New Roman" w:eastAsia="Times New Roman" w:hAnsi="Times New Roman" w:cs="Times New Roman"/>
                <w:color w:val="000000"/>
                <w:sz w:val="24"/>
                <w:szCs w:val="24"/>
              </w:rPr>
              <w:t>Численность детей-сирот, детей, оставшихся без попечения родителей, а также лиц из их числа по состоянию на начало финансового года, имеющих и не реализовавших своевременно право на обеспечение жилыми помещениями</w:t>
            </w:r>
          </w:p>
        </w:tc>
        <w:tc>
          <w:tcPr>
            <w:tcW w:w="539" w:type="pct"/>
            <w:gridSpan w:val="2"/>
            <w:tcBorders>
              <w:top w:val="nil"/>
              <w:left w:val="nil"/>
              <w:bottom w:val="single" w:sz="4" w:space="0" w:color="auto"/>
              <w:right w:val="single" w:sz="4" w:space="0" w:color="auto"/>
            </w:tcBorders>
            <w:shd w:val="clear" w:color="auto" w:fill="auto"/>
            <w:vAlign w:val="center"/>
            <w:hideMark/>
          </w:tcPr>
          <w:p w:rsidR="00FA58F6" w:rsidRPr="00FA58F6" w:rsidRDefault="00FA58F6" w:rsidP="00FA58F6">
            <w:pPr>
              <w:spacing w:after="0" w:line="240" w:lineRule="auto"/>
              <w:jc w:val="center"/>
              <w:rPr>
                <w:rFonts w:ascii="Times New Roman" w:eastAsia="Times New Roman" w:hAnsi="Times New Roman" w:cs="Times New Roman"/>
                <w:color w:val="000000"/>
                <w:sz w:val="24"/>
                <w:szCs w:val="24"/>
              </w:rPr>
            </w:pPr>
            <w:r w:rsidRPr="00FA58F6">
              <w:rPr>
                <w:rFonts w:ascii="Times New Roman" w:eastAsia="Times New Roman" w:hAnsi="Times New Roman" w:cs="Times New Roman"/>
                <w:color w:val="000000"/>
                <w:sz w:val="24"/>
                <w:szCs w:val="24"/>
              </w:rPr>
              <w:t>чел.</w:t>
            </w:r>
          </w:p>
        </w:tc>
        <w:tc>
          <w:tcPr>
            <w:tcW w:w="622" w:type="pct"/>
            <w:gridSpan w:val="3"/>
            <w:tcBorders>
              <w:top w:val="nil"/>
              <w:left w:val="nil"/>
              <w:bottom w:val="single" w:sz="4" w:space="0" w:color="auto"/>
              <w:right w:val="single" w:sz="4" w:space="0" w:color="auto"/>
            </w:tcBorders>
            <w:shd w:val="clear" w:color="auto" w:fill="auto"/>
            <w:vAlign w:val="center"/>
            <w:hideMark/>
          </w:tcPr>
          <w:p w:rsidR="00FA58F6" w:rsidRPr="00FA58F6" w:rsidRDefault="00FA58F6" w:rsidP="00FA58F6">
            <w:pPr>
              <w:spacing w:after="0" w:line="240" w:lineRule="auto"/>
              <w:jc w:val="center"/>
              <w:rPr>
                <w:rFonts w:ascii="Times New Roman" w:eastAsia="Times New Roman" w:hAnsi="Times New Roman" w:cs="Times New Roman"/>
                <w:color w:val="000000"/>
                <w:sz w:val="24"/>
                <w:szCs w:val="24"/>
              </w:rPr>
            </w:pPr>
            <w:r w:rsidRPr="00FA58F6">
              <w:rPr>
                <w:rFonts w:ascii="Times New Roman" w:eastAsia="Times New Roman" w:hAnsi="Times New Roman" w:cs="Times New Roman"/>
                <w:color w:val="000000"/>
                <w:sz w:val="24"/>
                <w:szCs w:val="24"/>
              </w:rPr>
              <w:t>Годовая отчетность</w:t>
            </w:r>
          </w:p>
        </w:tc>
        <w:tc>
          <w:tcPr>
            <w:tcW w:w="456" w:type="pct"/>
            <w:gridSpan w:val="3"/>
            <w:tcBorders>
              <w:top w:val="nil"/>
              <w:left w:val="nil"/>
              <w:bottom w:val="single" w:sz="4" w:space="0" w:color="auto"/>
              <w:right w:val="single" w:sz="4" w:space="0" w:color="auto"/>
            </w:tcBorders>
            <w:shd w:val="clear" w:color="auto" w:fill="auto"/>
            <w:vAlign w:val="center"/>
            <w:hideMark/>
          </w:tcPr>
          <w:p w:rsidR="00FA58F6" w:rsidRPr="00FA58F6" w:rsidRDefault="00FA58F6" w:rsidP="00FA58F6">
            <w:pPr>
              <w:spacing w:after="0" w:line="240" w:lineRule="auto"/>
              <w:jc w:val="center"/>
              <w:rPr>
                <w:rFonts w:ascii="Times New Roman" w:eastAsia="Times New Roman" w:hAnsi="Times New Roman" w:cs="Times New Roman"/>
                <w:color w:val="000000"/>
                <w:sz w:val="24"/>
                <w:szCs w:val="24"/>
              </w:rPr>
            </w:pPr>
            <w:r w:rsidRPr="00FA58F6">
              <w:rPr>
                <w:rFonts w:ascii="Times New Roman" w:eastAsia="Times New Roman" w:hAnsi="Times New Roman" w:cs="Times New Roman"/>
                <w:color w:val="000000"/>
                <w:sz w:val="24"/>
                <w:szCs w:val="24"/>
              </w:rPr>
              <w:t>27</w:t>
            </w:r>
          </w:p>
        </w:tc>
        <w:tc>
          <w:tcPr>
            <w:tcW w:w="456" w:type="pct"/>
            <w:gridSpan w:val="3"/>
            <w:tcBorders>
              <w:top w:val="nil"/>
              <w:left w:val="nil"/>
              <w:bottom w:val="single" w:sz="4" w:space="0" w:color="auto"/>
              <w:right w:val="single" w:sz="4" w:space="0" w:color="auto"/>
            </w:tcBorders>
            <w:shd w:val="clear" w:color="auto" w:fill="auto"/>
            <w:vAlign w:val="center"/>
            <w:hideMark/>
          </w:tcPr>
          <w:p w:rsidR="00FA58F6" w:rsidRPr="00FA58F6" w:rsidRDefault="00FA58F6" w:rsidP="00FA58F6">
            <w:pPr>
              <w:spacing w:after="0" w:line="240" w:lineRule="auto"/>
              <w:jc w:val="center"/>
              <w:rPr>
                <w:rFonts w:ascii="Times New Roman" w:eastAsia="Times New Roman" w:hAnsi="Times New Roman" w:cs="Times New Roman"/>
                <w:color w:val="000000"/>
                <w:sz w:val="24"/>
                <w:szCs w:val="24"/>
              </w:rPr>
            </w:pPr>
            <w:r w:rsidRPr="00FA58F6">
              <w:rPr>
                <w:rFonts w:ascii="Times New Roman" w:eastAsia="Times New Roman" w:hAnsi="Times New Roman" w:cs="Times New Roman"/>
                <w:color w:val="000000"/>
                <w:sz w:val="24"/>
                <w:szCs w:val="24"/>
              </w:rPr>
              <w:t>35</w:t>
            </w:r>
          </w:p>
        </w:tc>
        <w:tc>
          <w:tcPr>
            <w:tcW w:w="458" w:type="pct"/>
            <w:tcBorders>
              <w:top w:val="nil"/>
              <w:left w:val="nil"/>
              <w:bottom w:val="single" w:sz="4" w:space="0" w:color="auto"/>
              <w:right w:val="single" w:sz="4" w:space="0" w:color="auto"/>
            </w:tcBorders>
            <w:shd w:val="clear" w:color="auto" w:fill="auto"/>
            <w:vAlign w:val="center"/>
            <w:hideMark/>
          </w:tcPr>
          <w:p w:rsidR="00FA58F6" w:rsidRPr="00FA58F6" w:rsidRDefault="00FA58F6" w:rsidP="00FA58F6">
            <w:pPr>
              <w:spacing w:after="0" w:line="240" w:lineRule="auto"/>
              <w:jc w:val="center"/>
              <w:rPr>
                <w:rFonts w:ascii="Times New Roman" w:eastAsia="Times New Roman" w:hAnsi="Times New Roman" w:cs="Times New Roman"/>
                <w:color w:val="000000"/>
                <w:sz w:val="24"/>
                <w:szCs w:val="24"/>
              </w:rPr>
            </w:pPr>
            <w:r w:rsidRPr="00FA58F6">
              <w:rPr>
                <w:rFonts w:ascii="Times New Roman" w:eastAsia="Times New Roman" w:hAnsi="Times New Roman" w:cs="Times New Roman"/>
                <w:color w:val="000000"/>
                <w:sz w:val="24"/>
                <w:szCs w:val="24"/>
              </w:rPr>
              <w:t>37</w:t>
            </w:r>
          </w:p>
        </w:tc>
        <w:tc>
          <w:tcPr>
            <w:tcW w:w="520" w:type="pct"/>
            <w:tcBorders>
              <w:top w:val="nil"/>
              <w:left w:val="nil"/>
              <w:bottom w:val="single" w:sz="4" w:space="0" w:color="auto"/>
              <w:right w:val="single" w:sz="4" w:space="0" w:color="auto"/>
            </w:tcBorders>
            <w:shd w:val="clear" w:color="auto" w:fill="auto"/>
            <w:vAlign w:val="center"/>
            <w:hideMark/>
          </w:tcPr>
          <w:p w:rsidR="00FA58F6" w:rsidRPr="00FA58F6" w:rsidRDefault="00FA58F6" w:rsidP="00FA58F6">
            <w:pPr>
              <w:spacing w:after="0" w:line="240" w:lineRule="auto"/>
              <w:jc w:val="center"/>
              <w:rPr>
                <w:rFonts w:ascii="Times New Roman" w:eastAsia="Times New Roman" w:hAnsi="Times New Roman" w:cs="Times New Roman"/>
                <w:color w:val="000000"/>
                <w:sz w:val="24"/>
                <w:szCs w:val="24"/>
              </w:rPr>
            </w:pPr>
            <w:r w:rsidRPr="00FA58F6">
              <w:rPr>
                <w:rFonts w:ascii="Times New Roman" w:eastAsia="Times New Roman" w:hAnsi="Times New Roman" w:cs="Times New Roman"/>
                <w:color w:val="000000"/>
                <w:sz w:val="24"/>
                <w:szCs w:val="24"/>
              </w:rPr>
              <w:t>39</w:t>
            </w:r>
          </w:p>
        </w:tc>
      </w:tr>
    </w:tbl>
    <w:p w:rsidR="0055012D" w:rsidRDefault="0055012D" w:rsidP="00465A02">
      <w:pPr>
        <w:pStyle w:val="a3"/>
        <w:jc w:val="both"/>
        <w:rPr>
          <w:rFonts w:ascii="Times New Roman" w:hAnsi="Times New Roman" w:cs="Times New Roman"/>
          <w:sz w:val="28"/>
          <w:szCs w:val="28"/>
        </w:rPr>
      </w:pPr>
    </w:p>
    <w:p w:rsidR="00FA58F6" w:rsidRDefault="00FA58F6" w:rsidP="00465A02">
      <w:pPr>
        <w:pStyle w:val="a3"/>
        <w:jc w:val="both"/>
        <w:rPr>
          <w:rFonts w:ascii="Times New Roman" w:hAnsi="Times New Roman" w:cs="Times New Roman"/>
          <w:sz w:val="28"/>
          <w:szCs w:val="28"/>
        </w:rPr>
      </w:pPr>
    </w:p>
    <w:tbl>
      <w:tblPr>
        <w:tblW w:w="5000" w:type="pct"/>
        <w:tblLook w:val="04A0" w:firstRow="1" w:lastRow="0" w:firstColumn="1" w:lastColumn="0" w:noHBand="0" w:noVBand="1"/>
      </w:tblPr>
      <w:tblGrid>
        <w:gridCol w:w="644"/>
        <w:gridCol w:w="2152"/>
        <w:gridCol w:w="1672"/>
        <w:gridCol w:w="770"/>
        <w:gridCol w:w="722"/>
        <w:gridCol w:w="1318"/>
        <w:gridCol w:w="536"/>
        <w:gridCol w:w="1454"/>
        <w:gridCol w:w="1239"/>
        <w:gridCol w:w="1239"/>
        <w:gridCol w:w="1454"/>
        <w:gridCol w:w="2152"/>
      </w:tblGrid>
      <w:tr w:rsidR="00622CE9" w:rsidRPr="00622CE9" w:rsidTr="00622CE9">
        <w:trPr>
          <w:trHeight w:val="315"/>
        </w:trPr>
        <w:tc>
          <w:tcPr>
            <w:tcW w:w="5000" w:type="pct"/>
            <w:gridSpan w:val="12"/>
            <w:tcBorders>
              <w:top w:val="nil"/>
              <w:left w:val="nil"/>
              <w:bottom w:val="nil"/>
              <w:right w:val="nil"/>
            </w:tcBorders>
            <w:shd w:val="clear" w:color="auto" w:fill="auto"/>
            <w:noWrap/>
            <w:vAlign w:val="center"/>
            <w:hideMark/>
          </w:tcPr>
          <w:p w:rsidR="00622CE9" w:rsidRPr="00622CE9" w:rsidRDefault="00622CE9" w:rsidP="00622CE9">
            <w:pPr>
              <w:spacing w:after="0" w:line="240" w:lineRule="auto"/>
              <w:jc w:val="right"/>
              <w:rPr>
                <w:rFonts w:ascii="Times New Roman" w:eastAsia="Times New Roman" w:hAnsi="Times New Roman" w:cs="Times New Roman"/>
                <w:sz w:val="24"/>
                <w:szCs w:val="24"/>
              </w:rPr>
            </w:pPr>
            <w:bookmarkStart w:id="2" w:name="RANGE!A1:L29"/>
            <w:r w:rsidRPr="00622CE9">
              <w:rPr>
                <w:rFonts w:ascii="Times New Roman" w:eastAsia="Times New Roman" w:hAnsi="Times New Roman" w:cs="Times New Roman"/>
                <w:sz w:val="24"/>
                <w:szCs w:val="24"/>
              </w:rPr>
              <w:t>Приложение №2</w:t>
            </w:r>
            <w:bookmarkEnd w:id="2"/>
          </w:p>
        </w:tc>
      </w:tr>
      <w:tr w:rsidR="00622CE9" w:rsidRPr="00622CE9" w:rsidTr="00622CE9">
        <w:trPr>
          <w:trHeight w:val="315"/>
        </w:trPr>
        <w:tc>
          <w:tcPr>
            <w:tcW w:w="5000" w:type="pct"/>
            <w:gridSpan w:val="12"/>
            <w:tcBorders>
              <w:top w:val="nil"/>
              <w:left w:val="nil"/>
              <w:bottom w:val="nil"/>
              <w:right w:val="nil"/>
            </w:tcBorders>
            <w:shd w:val="clear" w:color="auto" w:fill="auto"/>
            <w:noWrap/>
            <w:vAlign w:val="center"/>
            <w:hideMark/>
          </w:tcPr>
          <w:p w:rsidR="00622CE9" w:rsidRPr="00622CE9" w:rsidRDefault="00622CE9" w:rsidP="00622CE9">
            <w:pPr>
              <w:spacing w:after="0" w:line="240" w:lineRule="auto"/>
              <w:jc w:val="right"/>
              <w:rPr>
                <w:rFonts w:ascii="Times New Roman" w:eastAsia="Times New Roman" w:hAnsi="Times New Roman" w:cs="Times New Roman"/>
                <w:sz w:val="24"/>
                <w:szCs w:val="24"/>
              </w:rPr>
            </w:pPr>
            <w:r w:rsidRPr="00622CE9">
              <w:rPr>
                <w:rFonts w:ascii="Times New Roman" w:eastAsia="Times New Roman" w:hAnsi="Times New Roman" w:cs="Times New Roman"/>
                <w:sz w:val="24"/>
                <w:szCs w:val="24"/>
              </w:rPr>
              <w:t>к  подпрограмме 2</w:t>
            </w:r>
          </w:p>
        </w:tc>
      </w:tr>
      <w:tr w:rsidR="00622CE9" w:rsidRPr="00622CE9" w:rsidTr="00622CE9">
        <w:trPr>
          <w:trHeight w:val="315"/>
        </w:trPr>
        <w:tc>
          <w:tcPr>
            <w:tcW w:w="5000" w:type="pct"/>
            <w:gridSpan w:val="12"/>
            <w:tcBorders>
              <w:top w:val="nil"/>
              <w:left w:val="nil"/>
              <w:bottom w:val="nil"/>
              <w:right w:val="nil"/>
            </w:tcBorders>
            <w:shd w:val="clear" w:color="auto" w:fill="auto"/>
            <w:noWrap/>
            <w:vAlign w:val="center"/>
            <w:hideMark/>
          </w:tcPr>
          <w:p w:rsidR="00622CE9" w:rsidRPr="00622CE9" w:rsidRDefault="00622CE9" w:rsidP="00622CE9">
            <w:pPr>
              <w:spacing w:after="0" w:line="240" w:lineRule="auto"/>
              <w:jc w:val="right"/>
              <w:rPr>
                <w:rFonts w:ascii="Times New Roman" w:eastAsia="Times New Roman" w:hAnsi="Times New Roman" w:cs="Times New Roman"/>
                <w:sz w:val="24"/>
                <w:szCs w:val="24"/>
              </w:rPr>
            </w:pPr>
            <w:r w:rsidRPr="00622CE9">
              <w:rPr>
                <w:rFonts w:ascii="Times New Roman" w:eastAsia="Times New Roman" w:hAnsi="Times New Roman" w:cs="Times New Roman"/>
                <w:sz w:val="24"/>
                <w:szCs w:val="24"/>
              </w:rPr>
              <w:t>"Государственная поддержка детей- сирот,</w:t>
            </w:r>
          </w:p>
        </w:tc>
      </w:tr>
      <w:tr w:rsidR="00622CE9" w:rsidRPr="00622CE9" w:rsidTr="00622CE9">
        <w:trPr>
          <w:trHeight w:val="315"/>
        </w:trPr>
        <w:tc>
          <w:tcPr>
            <w:tcW w:w="5000" w:type="pct"/>
            <w:gridSpan w:val="12"/>
            <w:tcBorders>
              <w:top w:val="nil"/>
              <w:left w:val="nil"/>
              <w:bottom w:val="nil"/>
              <w:right w:val="nil"/>
            </w:tcBorders>
            <w:shd w:val="clear" w:color="auto" w:fill="auto"/>
            <w:noWrap/>
            <w:vAlign w:val="center"/>
            <w:hideMark/>
          </w:tcPr>
          <w:p w:rsidR="00622CE9" w:rsidRPr="00622CE9" w:rsidRDefault="00622CE9" w:rsidP="00622CE9">
            <w:pPr>
              <w:spacing w:after="0" w:line="240" w:lineRule="auto"/>
              <w:jc w:val="right"/>
              <w:rPr>
                <w:rFonts w:ascii="Times New Roman" w:eastAsia="Times New Roman" w:hAnsi="Times New Roman" w:cs="Times New Roman"/>
                <w:sz w:val="24"/>
                <w:szCs w:val="24"/>
              </w:rPr>
            </w:pPr>
            <w:r w:rsidRPr="00622CE9">
              <w:rPr>
                <w:rFonts w:ascii="Times New Roman" w:eastAsia="Times New Roman" w:hAnsi="Times New Roman" w:cs="Times New Roman"/>
                <w:sz w:val="24"/>
                <w:szCs w:val="24"/>
              </w:rPr>
              <w:t>расширение практики применения семейных норм воспитания"</w:t>
            </w:r>
          </w:p>
        </w:tc>
      </w:tr>
      <w:tr w:rsidR="00622CE9" w:rsidRPr="00622CE9" w:rsidTr="00622CE9">
        <w:trPr>
          <w:trHeight w:val="180"/>
        </w:trPr>
        <w:tc>
          <w:tcPr>
            <w:tcW w:w="216" w:type="pct"/>
            <w:tcBorders>
              <w:top w:val="nil"/>
              <w:left w:val="nil"/>
              <w:bottom w:val="nil"/>
              <w:right w:val="nil"/>
            </w:tcBorders>
            <w:shd w:val="clear" w:color="auto" w:fill="auto"/>
            <w:noWrap/>
            <w:vAlign w:val="center"/>
            <w:hideMark/>
          </w:tcPr>
          <w:p w:rsidR="00622CE9" w:rsidRPr="00622CE9" w:rsidRDefault="00622CE9" w:rsidP="00622CE9">
            <w:pPr>
              <w:spacing w:after="0" w:line="240" w:lineRule="auto"/>
              <w:jc w:val="center"/>
              <w:rPr>
                <w:rFonts w:ascii="Times New Roman" w:eastAsia="Times New Roman" w:hAnsi="Times New Roman" w:cs="Times New Roman"/>
                <w:color w:val="000000"/>
                <w:sz w:val="24"/>
                <w:szCs w:val="24"/>
              </w:rPr>
            </w:pPr>
          </w:p>
        </w:tc>
        <w:tc>
          <w:tcPr>
            <w:tcW w:w="1101" w:type="pct"/>
            <w:tcBorders>
              <w:top w:val="nil"/>
              <w:left w:val="nil"/>
              <w:bottom w:val="nil"/>
              <w:right w:val="nil"/>
            </w:tcBorders>
            <w:shd w:val="clear" w:color="auto" w:fill="auto"/>
            <w:noWrap/>
            <w:vAlign w:val="center"/>
            <w:hideMark/>
          </w:tcPr>
          <w:p w:rsidR="00622CE9" w:rsidRPr="00622CE9" w:rsidRDefault="00622CE9" w:rsidP="00622CE9">
            <w:pPr>
              <w:spacing w:after="0" w:line="240" w:lineRule="auto"/>
              <w:rPr>
                <w:rFonts w:ascii="Calibri" w:eastAsia="Times New Roman" w:hAnsi="Calibri" w:cs="Calibri"/>
                <w:color w:val="000000"/>
                <w:sz w:val="24"/>
                <w:szCs w:val="24"/>
              </w:rPr>
            </w:pPr>
          </w:p>
        </w:tc>
        <w:tc>
          <w:tcPr>
            <w:tcW w:w="617" w:type="pct"/>
            <w:tcBorders>
              <w:top w:val="nil"/>
              <w:left w:val="nil"/>
              <w:bottom w:val="nil"/>
              <w:right w:val="nil"/>
            </w:tcBorders>
            <w:shd w:val="clear" w:color="auto" w:fill="auto"/>
            <w:noWrap/>
            <w:vAlign w:val="center"/>
            <w:hideMark/>
          </w:tcPr>
          <w:p w:rsidR="00622CE9" w:rsidRPr="00622CE9" w:rsidRDefault="00622CE9" w:rsidP="00622CE9">
            <w:pPr>
              <w:spacing w:after="0" w:line="240" w:lineRule="auto"/>
              <w:rPr>
                <w:rFonts w:ascii="Calibri" w:eastAsia="Times New Roman" w:hAnsi="Calibri" w:cs="Calibri"/>
                <w:color w:val="000000"/>
                <w:sz w:val="24"/>
                <w:szCs w:val="24"/>
              </w:rPr>
            </w:pPr>
          </w:p>
        </w:tc>
        <w:tc>
          <w:tcPr>
            <w:tcW w:w="207" w:type="pct"/>
            <w:tcBorders>
              <w:top w:val="nil"/>
              <w:left w:val="nil"/>
              <w:bottom w:val="nil"/>
              <w:right w:val="nil"/>
            </w:tcBorders>
            <w:shd w:val="clear" w:color="auto" w:fill="auto"/>
            <w:noWrap/>
            <w:vAlign w:val="center"/>
            <w:hideMark/>
          </w:tcPr>
          <w:p w:rsidR="00622CE9" w:rsidRPr="00622CE9" w:rsidRDefault="00622CE9" w:rsidP="00622CE9">
            <w:pPr>
              <w:spacing w:after="0" w:line="240" w:lineRule="auto"/>
              <w:rPr>
                <w:rFonts w:ascii="Calibri" w:eastAsia="Times New Roman" w:hAnsi="Calibri" w:cs="Calibri"/>
                <w:color w:val="000000"/>
                <w:sz w:val="24"/>
                <w:szCs w:val="24"/>
              </w:rPr>
            </w:pPr>
          </w:p>
        </w:tc>
        <w:tc>
          <w:tcPr>
            <w:tcW w:w="207" w:type="pct"/>
            <w:tcBorders>
              <w:top w:val="nil"/>
              <w:left w:val="nil"/>
              <w:bottom w:val="nil"/>
              <w:right w:val="nil"/>
            </w:tcBorders>
            <w:shd w:val="clear" w:color="auto" w:fill="auto"/>
            <w:noWrap/>
            <w:vAlign w:val="center"/>
            <w:hideMark/>
          </w:tcPr>
          <w:p w:rsidR="00622CE9" w:rsidRPr="00622CE9" w:rsidRDefault="00622CE9" w:rsidP="00622CE9">
            <w:pPr>
              <w:spacing w:after="0" w:line="240" w:lineRule="auto"/>
              <w:rPr>
                <w:rFonts w:ascii="Calibri" w:eastAsia="Times New Roman" w:hAnsi="Calibri" w:cs="Calibri"/>
                <w:color w:val="000000"/>
                <w:sz w:val="24"/>
                <w:szCs w:val="24"/>
              </w:rPr>
            </w:pPr>
          </w:p>
        </w:tc>
        <w:tc>
          <w:tcPr>
            <w:tcW w:w="345" w:type="pct"/>
            <w:tcBorders>
              <w:top w:val="nil"/>
              <w:left w:val="nil"/>
              <w:bottom w:val="nil"/>
              <w:right w:val="nil"/>
            </w:tcBorders>
            <w:shd w:val="clear" w:color="auto" w:fill="auto"/>
            <w:noWrap/>
            <w:vAlign w:val="center"/>
            <w:hideMark/>
          </w:tcPr>
          <w:p w:rsidR="00622CE9" w:rsidRPr="00622CE9" w:rsidRDefault="00622CE9" w:rsidP="00622CE9">
            <w:pPr>
              <w:spacing w:after="0" w:line="240" w:lineRule="auto"/>
              <w:rPr>
                <w:rFonts w:ascii="Calibri" w:eastAsia="Times New Roman" w:hAnsi="Calibri" w:cs="Calibri"/>
                <w:color w:val="000000"/>
                <w:sz w:val="24"/>
                <w:szCs w:val="24"/>
              </w:rPr>
            </w:pPr>
          </w:p>
        </w:tc>
        <w:tc>
          <w:tcPr>
            <w:tcW w:w="207" w:type="pct"/>
            <w:tcBorders>
              <w:top w:val="nil"/>
              <w:left w:val="nil"/>
              <w:bottom w:val="nil"/>
              <w:right w:val="nil"/>
            </w:tcBorders>
            <w:shd w:val="clear" w:color="auto" w:fill="auto"/>
            <w:noWrap/>
            <w:vAlign w:val="center"/>
            <w:hideMark/>
          </w:tcPr>
          <w:p w:rsidR="00622CE9" w:rsidRPr="00622CE9" w:rsidRDefault="00622CE9" w:rsidP="00622CE9">
            <w:pPr>
              <w:spacing w:after="0" w:line="240" w:lineRule="auto"/>
              <w:rPr>
                <w:rFonts w:ascii="Calibri" w:eastAsia="Times New Roman" w:hAnsi="Calibri" w:cs="Calibri"/>
                <w:color w:val="000000"/>
                <w:sz w:val="24"/>
                <w:szCs w:val="24"/>
              </w:rPr>
            </w:pPr>
          </w:p>
        </w:tc>
        <w:tc>
          <w:tcPr>
            <w:tcW w:w="324" w:type="pct"/>
            <w:tcBorders>
              <w:top w:val="nil"/>
              <w:left w:val="nil"/>
              <w:bottom w:val="nil"/>
              <w:right w:val="nil"/>
            </w:tcBorders>
            <w:shd w:val="clear" w:color="auto" w:fill="auto"/>
            <w:noWrap/>
            <w:vAlign w:val="center"/>
            <w:hideMark/>
          </w:tcPr>
          <w:p w:rsidR="00622CE9" w:rsidRPr="00622CE9" w:rsidRDefault="00622CE9" w:rsidP="00622CE9">
            <w:pPr>
              <w:spacing w:after="0" w:line="240" w:lineRule="auto"/>
              <w:rPr>
                <w:rFonts w:ascii="Times New Roman" w:eastAsia="Times New Roman" w:hAnsi="Times New Roman" w:cs="Times New Roman"/>
                <w:sz w:val="24"/>
                <w:szCs w:val="24"/>
              </w:rPr>
            </w:pPr>
          </w:p>
        </w:tc>
        <w:tc>
          <w:tcPr>
            <w:tcW w:w="328" w:type="pct"/>
            <w:tcBorders>
              <w:top w:val="nil"/>
              <w:left w:val="nil"/>
              <w:bottom w:val="nil"/>
              <w:right w:val="nil"/>
            </w:tcBorders>
            <w:shd w:val="clear" w:color="auto" w:fill="auto"/>
            <w:noWrap/>
            <w:vAlign w:val="center"/>
            <w:hideMark/>
          </w:tcPr>
          <w:p w:rsidR="00622CE9" w:rsidRPr="00622CE9" w:rsidRDefault="00622CE9" w:rsidP="00622CE9">
            <w:pPr>
              <w:spacing w:after="0" w:line="240" w:lineRule="auto"/>
              <w:rPr>
                <w:rFonts w:ascii="Times New Roman" w:eastAsia="Times New Roman" w:hAnsi="Times New Roman" w:cs="Times New Roman"/>
                <w:sz w:val="24"/>
                <w:szCs w:val="24"/>
              </w:rPr>
            </w:pPr>
          </w:p>
        </w:tc>
        <w:tc>
          <w:tcPr>
            <w:tcW w:w="363" w:type="pct"/>
            <w:tcBorders>
              <w:top w:val="nil"/>
              <w:left w:val="nil"/>
              <w:bottom w:val="nil"/>
              <w:right w:val="nil"/>
            </w:tcBorders>
            <w:shd w:val="clear" w:color="auto" w:fill="auto"/>
            <w:noWrap/>
            <w:vAlign w:val="center"/>
            <w:hideMark/>
          </w:tcPr>
          <w:p w:rsidR="00622CE9" w:rsidRPr="00622CE9" w:rsidRDefault="00622CE9" w:rsidP="00622CE9">
            <w:pPr>
              <w:spacing w:after="0" w:line="240" w:lineRule="auto"/>
              <w:rPr>
                <w:rFonts w:ascii="Times New Roman" w:eastAsia="Times New Roman" w:hAnsi="Times New Roman" w:cs="Times New Roman"/>
                <w:sz w:val="24"/>
                <w:szCs w:val="24"/>
              </w:rPr>
            </w:pPr>
          </w:p>
        </w:tc>
        <w:tc>
          <w:tcPr>
            <w:tcW w:w="1084" w:type="pct"/>
            <w:gridSpan w:val="2"/>
            <w:tcBorders>
              <w:top w:val="nil"/>
              <w:left w:val="nil"/>
              <w:bottom w:val="nil"/>
              <w:right w:val="nil"/>
            </w:tcBorders>
            <w:shd w:val="clear" w:color="auto" w:fill="auto"/>
            <w:noWrap/>
            <w:vAlign w:val="center"/>
            <w:hideMark/>
          </w:tcPr>
          <w:p w:rsidR="00622CE9" w:rsidRPr="00622CE9" w:rsidRDefault="00622CE9" w:rsidP="00622CE9">
            <w:pPr>
              <w:spacing w:after="0" w:line="240" w:lineRule="auto"/>
              <w:jc w:val="right"/>
              <w:rPr>
                <w:rFonts w:ascii="Times New Roman" w:eastAsia="Times New Roman" w:hAnsi="Times New Roman" w:cs="Times New Roman"/>
                <w:color w:val="000000"/>
                <w:sz w:val="24"/>
                <w:szCs w:val="24"/>
              </w:rPr>
            </w:pPr>
          </w:p>
        </w:tc>
      </w:tr>
      <w:tr w:rsidR="00622CE9" w:rsidRPr="00622CE9" w:rsidTr="00622CE9">
        <w:trPr>
          <w:trHeight w:val="315"/>
        </w:trPr>
        <w:tc>
          <w:tcPr>
            <w:tcW w:w="216" w:type="pct"/>
            <w:tcBorders>
              <w:top w:val="nil"/>
              <w:left w:val="nil"/>
              <w:bottom w:val="nil"/>
              <w:right w:val="nil"/>
            </w:tcBorders>
            <w:shd w:val="clear" w:color="auto" w:fill="auto"/>
            <w:noWrap/>
            <w:vAlign w:val="center"/>
            <w:hideMark/>
          </w:tcPr>
          <w:p w:rsidR="00622CE9" w:rsidRPr="00622CE9" w:rsidRDefault="00622CE9" w:rsidP="00622CE9">
            <w:pPr>
              <w:spacing w:after="0" w:line="240" w:lineRule="auto"/>
              <w:jc w:val="center"/>
              <w:rPr>
                <w:rFonts w:ascii="Times New Roman" w:eastAsia="Times New Roman" w:hAnsi="Times New Roman" w:cs="Times New Roman"/>
                <w:color w:val="000000"/>
                <w:sz w:val="24"/>
                <w:szCs w:val="24"/>
              </w:rPr>
            </w:pPr>
          </w:p>
        </w:tc>
        <w:tc>
          <w:tcPr>
            <w:tcW w:w="4784" w:type="pct"/>
            <w:gridSpan w:val="11"/>
            <w:tcBorders>
              <w:top w:val="nil"/>
              <w:left w:val="nil"/>
              <w:bottom w:val="nil"/>
              <w:right w:val="nil"/>
            </w:tcBorders>
            <w:shd w:val="clear" w:color="auto" w:fill="auto"/>
            <w:noWrap/>
            <w:vAlign w:val="center"/>
            <w:hideMark/>
          </w:tcPr>
          <w:p w:rsidR="00622CE9" w:rsidRPr="00622CE9" w:rsidRDefault="00622CE9" w:rsidP="00622CE9">
            <w:pPr>
              <w:spacing w:after="0" w:line="240" w:lineRule="auto"/>
              <w:jc w:val="center"/>
              <w:rPr>
                <w:rFonts w:ascii="Times New Roman" w:eastAsia="Times New Roman" w:hAnsi="Times New Roman" w:cs="Times New Roman"/>
                <w:b/>
                <w:bCs/>
                <w:color w:val="000000"/>
                <w:sz w:val="24"/>
                <w:szCs w:val="24"/>
              </w:rPr>
            </w:pPr>
            <w:r w:rsidRPr="00622CE9">
              <w:rPr>
                <w:rFonts w:ascii="Times New Roman" w:eastAsia="Times New Roman" w:hAnsi="Times New Roman" w:cs="Times New Roman"/>
                <w:b/>
                <w:bCs/>
                <w:color w:val="000000"/>
                <w:sz w:val="24"/>
                <w:szCs w:val="24"/>
              </w:rPr>
              <w:t xml:space="preserve">Перечень мероприятий подпрограммы </w:t>
            </w:r>
          </w:p>
        </w:tc>
      </w:tr>
      <w:tr w:rsidR="00622CE9" w:rsidRPr="00622CE9" w:rsidTr="00622CE9">
        <w:trPr>
          <w:trHeight w:val="180"/>
        </w:trPr>
        <w:tc>
          <w:tcPr>
            <w:tcW w:w="216" w:type="pct"/>
            <w:tcBorders>
              <w:top w:val="nil"/>
              <w:left w:val="nil"/>
              <w:bottom w:val="nil"/>
              <w:right w:val="nil"/>
            </w:tcBorders>
            <w:shd w:val="clear" w:color="auto" w:fill="auto"/>
            <w:noWrap/>
            <w:vAlign w:val="center"/>
            <w:hideMark/>
          </w:tcPr>
          <w:p w:rsidR="00622CE9" w:rsidRPr="00622CE9" w:rsidRDefault="00622CE9" w:rsidP="00622CE9">
            <w:pPr>
              <w:spacing w:after="0" w:line="240" w:lineRule="auto"/>
              <w:jc w:val="center"/>
              <w:rPr>
                <w:rFonts w:ascii="Times New Roman" w:eastAsia="Times New Roman" w:hAnsi="Times New Roman" w:cs="Times New Roman"/>
                <w:color w:val="000000"/>
                <w:sz w:val="24"/>
                <w:szCs w:val="24"/>
              </w:rPr>
            </w:pPr>
          </w:p>
        </w:tc>
        <w:tc>
          <w:tcPr>
            <w:tcW w:w="1101" w:type="pct"/>
            <w:tcBorders>
              <w:top w:val="nil"/>
              <w:left w:val="nil"/>
              <w:bottom w:val="nil"/>
              <w:right w:val="nil"/>
            </w:tcBorders>
            <w:shd w:val="clear" w:color="auto" w:fill="auto"/>
            <w:noWrap/>
            <w:vAlign w:val="center"/>
            <w:hideMark/>
          </w:tcPr>
          <w:p w:rsidR="00622CE9" w:rsidRPr="00622CE9" w:rsidRDefault="00622CE9" w:rsidP="00622CE9">
            <w:pPr>
              <w:spacing w:after="0" w:line="240" w:lineRule="auto"/>
              <w:jc w:val="center"/>
              <w:rPr>
                <w:rFonts w:ascii="Times New Roman" w:eastAsia="Times New Roman" w:hAnsi="Times New Roman" w:cs="Times New Roman"/>
                <w:b/>
                <w:bCs/>
                <w:color w:val="000000"/>
                <w:sz w:val="24"/>
                <w:szCs w:val="24"/>
              </w:rPr>
            </w:pPr>
          </w:p>
        </w:tc>
        <w:tc>
          <w:tcPr>
            <w:tcW w:w="617" w:type="pct"/>
            <w:tcBorders>
              <w:top w:val="nil"/>
              <w:left w:val="nil"/>
              <w:bottom w:val="nil"/>
              <w:right w:val="nil"/>
            </w:tcBorders>
            <w:shd w:val="clear" w:color="auto" w:fill="auto"/>
            <w:noWrap/>
            <w:vAlign w:val="center"/>
            <w:hideMark/>
          </w:tcPr>
          <w:p w:rsidR="00622CE9" w:rsidRPr="00622CE9" w:rsidRDefault="00622CE9" w:rsidP="00622CE9">
            <w:pPr>
              <w:spacing w:after="0" w:line="240" w:lineRule="auto"/>
              <w:jc w:val="center"/>
              <w:rPr>
                <w:rFonts w:ascii="Times New Roman" w:eastAsia="Times New Roman" w:hAnsi="Times New Roman" w:cs="Times New Roman"/>
                <w:b/>
                <w:bCs/>
                <w:color w:val="000000"/>
                <w:sz w:val="24"/>
                <w:szCs w:val="24"/>
              </w:rPr>
            </w:pPr>
          </w:p>
        </w:tc>
        <w:tc>
          <w:tcPr>
            <w:tcW w:w="207" w:type="pct"/>
            <w:tcBorders>
              <w:top w:val="nil"/>
              <w:left w:val="nil"/>
              <w:bottom w:val="nil"/>
              <w:right w:val="nil"/>
            </w:tcBorders>
            <w:shd w:val="clear" w:color="auto" w:fill="auto"/>
            <w:noWrap/>
            <w:vAlign w:val="center"/>
            <w:hideMark/>
          </w:tcPr>
          <w:p w:rsidR="00622CE9" w:rsidRPr="00622CE9" w:rsidRDefault="00622CE9" w:rsidP="00622CE9">
            <w:pPr>
              <w:spacing w:after="0" w:line="240" w:lineRule="auto"/>
              <w:jc w:val="center"/>
              <w:rPr>
                <w:rFonts w:ascii="Times New Roman" w:eastAsia="Times New Roman" w:hAnsi="Times New Roman" w:cs="Times New Roman"/>
                <w:b/>
                <w:bCs/>
                <w:color w:val="000000"/>
                <w:sz w:val="24"/>
                <w:szCs w:val="24"/>
              </w:rPr>
            </w:pPr>
          </w:p>
        </w:tc>
        <w:tc>
          <w:tcPr>
            <w:tcW w:w="207" w:type="pct"/>
            <w:tcBorders>
              <w:top w:val="nil"/>
              <w:left w:val="nil"/>
              <w:bottom w:val="nil"/>
              <w:right w:val="nil"/>
            </w:tcBorders>
            <w:shd w:val="clear" w:color="auto" w:fill="auto"/>
            <w:noWrap/>
            <w:vAlign w:val="center"/>
            <w:hideMark/>
          </w:tcPr>
          <w:p w:rsidR="00622CE9" w:rsidRPr="00622CE9" w:rsidRDefault="00622CE9" w:rsidP="00622CE9">
            <w:pPr>
              <w:spacing w:after="0" w:line="240" w:lineRule="auto"/>
              <w:jc w:val="center"/>
              <w:rPr>
                <w:rFonts w:ascii="Times New Roman" w:eastAsia="Times New Roman" w:hAnsi="Times New Roman" w:cs="Times New Roman"/>
                <w:b/>
                <w:bCs/>
                <w:color w:val="000000"/>
                <w:sz w:val="24"/>
                <w:szCs w:val="24"/>
              </w:rPr>
            </w:pPr>
          </w:p>
        </w:tc>
        <w:tc>
          <w:tcPr>
            <w:tcW w:w="345" w:type="pct"/>
            <w:tcBorders>
              <w:top w:val="nil"/>
              <w:left w:val="nil"/>
              <w:bottom w:val="nil"/>
              <w:right w:val="nil"/>
            </w:tcBorders>
            <w:shd w:val="clear" w:color="auto" w:fill="auto"/>
            <w:noWrap/>
            <w:vAlign w:val="center"/>
            <w:hideMark/>
          </w:tcPr>
          <w:p w:rsidR="00622CE9" w:rsidRPr="00622CE9" w:rsidRDefault="00622CE9" w:rsidP="00622CE9">
            <w:pPr>
              <w:spacing w:after="0" w:line="240" w:lineRule="auto"/>
              <w:jc w:val="center"/>
              <w:rPr>
                <w:rFonts w:ascii="Times New Roman" w:eastAsia="Times New Roman" w:hAnsi="Times New Roman" w:cs="Times New Roman"/>
                <w:b/>
                <w:bCs/>
                <w:color w:val="000000"/>
                <w:sz w:val="24"/>
                <w:szCs w:val="24"/>
              </w:rPr>
            </w:pPr>
          </w:p>
        </w:tc>
        <w:tc>
          <w:tcPr>
            <w:tcW w:w="207" w:type="pct"/>
            <w:tcBorders>
              <w:top w:val="nil"/>
              <w:left w:val="nil"/>
              <w:bottom w:val="nil"/>
              <w:right w:val="nil"/>
            </w:tcBorders>
            <w:shd w:val="clear" w:color="auto" w:fill="auto"/>
            <w:noWrap/>
            <w:vAlign w:val="center"/>
            <w:hideMark/>
          </w:tcPr>
          <w:p w:rsidR="00622CE9" w:rsidRPr="00622CE9" w:rsidRDefault="00622CE9" w:rsidP="00622CE9">
            <w:pPr>
              <w:spacing w:after="0" w:line="240" w:lineRule="auto"/>
              <w:jc w:val="center"/>
              <w:rPr>
                <w:rFonts w:ascii="Times New Roman" w:eastAsia="Times New Roman" w:hAnsi="Times New Roman" w:cs="Times New Roman"/>
                <w:b/>
                <w:bCs/>
                <w:color w:val="000000"/>
                <w:sz w:val="24"/>
                <w:szCs w:val="24"/>
              </w:rPr>
            </w:pPr>
          </w:p>
        </w:tc>
        <w:tc>
          <w:tcPr>
            <w:tcW w:w="324" w:type="pct"/>
            <w:tcBorders>
              <w:top w:val="nil"/>
              <w:left w:val="nil"/>
              <w:bottom w:val="nil"/>
              <w:right w:val="nil"/>
            </w:tcBorders>
            <w:shd w:val="clear" w:color="auto" w:fill="auto"/>
            <w:noWrap/>
            <w:vAlign w:val="center"/>
            <w:hideMark/>
          </w:tcPr>
          <w:p w:rsidR="00622CE9" w:rsidRPr="00622CE9" w:rsidRDefault="00622CE9" w:rsidP="00622CE9">
            <w:pPr>
              <w:spacing w:after="0" w:line="240" w:lineRule="auto"/>
              <w:jc w:val="center"/>
              <w:rPr>
                <w:rFonts w:ascii="Times New Roman" w:eastAsia="Times New Roman" w:hAnsi="Times New Roman" w:cs="Times New Roman"/>
                <w:b/>
                <w:bCs/>
                <w:sz w:val="24"/>
                <w:szCs w:val="24"/>
              </w:rPr>
            </w:pPr>
          </w:p>
        </w:tc>
        <w:tc>
          <w:tcPr>
            <w:tcW w:w="328" w:type="pct"/>
            <w:tcBorders>
              <w:top w:val="nil"/>
              <w:left w:val="nil"/>
              <w:bottom w:val="nil"/>
              <w:right w:val="nil"/>
            </w:tcBorders>
            <w:shd w:val="clear" w:color="auto" w:fill="auto"/>
            <w:noWrap/>
            <w:vAlign w:val="center"/>
            <w:hideMark/>
          </w:tcPr>
          <w:p w:rsidR="00622CE9" w:rsidRPr="00622CE9" w:rsidRDefault="00622CE9" w:rsidP="00622CE9">
            <w:pPr>
              <w:spacing w:after="0" w:line="240" w:lineRule="auto"/>
              <w:jc w:val="center"/>
              <w:rPr>
                <w:rFonts w:ascii="Times New Roman" w:eastAsia="Times New Roman" w:hAnsi="Times New Roman" w:cs="Times New Roman"/>
                <w:b/>
                <w:bCs/>
                <w:sz w:val="24"/>
                <w:szCs w:val="24"/>
              </w:rPr>
            </w:pPr>
          </w:p>
        </w:tc>
        <w:tc>
          <w:tcPr>
            <w:tcW w:w="363" w:type="pct"/>
            <w:tcBorders>
              <w:top w:val="nil"/>
              <w:left w:val="nil"/>
              <w:bottom w:val="nil"/>
              <w:right w:val="nil"/>
            </w:tcBorders>
            <w:shd w:val="clear" w:color="auto" w:fill="auto"/>
            <w:noWrap/>
            <w:vAlign w:val="center"/>
            <w:hideMark/>
          </w:tcPr>
          <w:p w:rsidR="00622CE9" w:rsidRPr="00622CE9" w:rsidRDefault="00622CE9" w:rsidP="00622CE9">
            <w:pPr>
              <w:spacing w:after="0" w:line="240" w:lineRule="auto"/>
              <w:jc w:val="center"/>
              <w:rPr>
                <w:rFonts w:ascii="Times New Roman" w:eastAsia="Times New Roman" w:hAnsi="Times New Roman" w:cs="Times New Roman"/>
                <w:b/>
                <w:bCs/>
                <w:sz w:val="24"/>
                <w:szCs w:val="24"/>
              </w:rPr>
            </w:pPr>
          </w:p>
        </w:tc>
        <w:tc>
          <w:tcPr>
            <w:tcW w:w="363" w:type="pct"/>
            <w:tcBorders>
              <w:top w:val="nil"/>
              <w:left w:val="nil"/>
              <w:bottom w:val="nil"/>
              <w:right w:val="nil"/>
            </w:tcBorders>
            <w:shd w:val="clear" w:color="auto" w:fill="auto"/>
            <w:noWrap/>
            <w:vAlign w:val="center"/>
            <w:hideMark/>
          </w:tcPr>
          <w:p w:rsidR="00622CE9" w:rsidRPr="00622CE9" w:rsidRDefault="00622CE9" w:rsidP="00622CE9">
            <w:pPr>
              <w:spacing w:after="0" w:line="240" w:lineRule="auto"/>
              <w:jc w:val="center"/>
              <w:rPr>
                <w:rFonts w:ascii="Times New Roman" w:eastAsia="Times New Roman" w:hAnsi="Times New Roman" w:cs="Times New Roman"/>
                <w:b/>
                <w:bCs/>
                <w:sz w:val="24"/>
                <w:szCs w:val="24"/>
              </w:rPr>
            </w:pPr>
          </w:p>
        </w:tc>
        <w:tc>
          <w:tcPr>
            <w:tcW w:w="721" w:type="pct"/>
            <w:tcBorders>
              <w:top w:val="nil"/>
              <w:left w:val="nil"/>
              <w:bottom w:val="nil"/>
              <w:right w:val="nil"/>
            </w:tcBorders>
            <w:shd w:val="clear" w:color="auto" w:fill="auto"/>
            <w:noWrap/>
            <w:vAlign w:val="center"/>
            <w:hideMark/>
          </w:tcPr>
          <w:p w:rsidR="00622CE9" w:rsidRPr="00622CE9" w:rsidRDefault="00622CE9" w:rsidP="00622CE9">
            <w:pPr>
              <w:spacing w:after="0" w:line="240" w:lineRule="auto"/>
              <w:jc w:val="center"/>
              <w:rPr>
                <w:rFonts w:ascii="Times New Roman" w:eastAsia="Times New Roman" w:hAnsi="Times New Roman" w:cs="Times New Roman"/>
                <w:b/>
                <w:bCs/>
                <w:sz w:val="24"/>
                <w:szCs w:val="24"/>
              </w:rPr>
            </w:pPr>
          </w:p>
        </w:tc>
      </w:tr>
      <w:tr w:rsidR="00622CE9" w:rsidRPr="00622CE9" w:rsidTr="00622CE9">
        <w:trPr>
          <w:trHeight w:val="525"/>
        </w:trPr>
        <w:tc>
          <w:tcPr>
            <w:tcW w:w="216" w:type="pct"/>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622CE9" w:rsidRPr="00622CE9" w:rsidRDefault="00622CE9" w:rsidP="00622CE9">
            <w:pPr>
              <w:spacing w:after="0" w:line="240" w:lineRule="auto"/>
              <w:jc w:val="center"/>
              <w:rPr>
                <w:rFonts w:ascii="Times New Roman" w:eastAsia="Times New Roman" w:hAnsi="Times New Roman" w:cs="Times New Roman"/>
                <w:color w:val="000000"/>
                <w:sz w:val="24"/>
                <w:szCs w:val="24"/>
              </w:rPr>
            </w:pPr>
            <w:r w:rsidRPr="00622CE9">
              <w:rPr>
                <w:rFonts w:ascii="Times New Roman" w:eastAsia="Times New Roman" w:hAnsi="Times New Roman" w:cs="Times New Roman"/>
                <w:color w:val="000000"/>
                <w:sz w:val="24"/>
                <w:szCs w:val="24"/>
              </w:rPr>
              <w:t> </w:t>
            </w:r>
          </w:p>
        </w:tc>
        <w:tc>
          <w:tcPr>
            <w:tcW w:w="1101" w:type="pct"/>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622CE9" w:rsidRPr="00622CE9" w:rsidRDefault="00622CE9" w:rsidP="00622CE9">
            <w:pPr>
              <w:spacing w:after="0" w:line="240" w:lineRule="auto"/>
              <w:jc w:val="center"/>
              <w:rPr>
                <w:rFonts w:ascii="Times New Roman" w:eastAsia="Times New Roman" w:hAnsi="Times New Roman" w:cs="Times New Roman"/>
                <w:color w:val="000000"/>
                <w:sz w:val="24"/>
                <w:szCs w:val="24"/>
              </w:rPr>
            </w:pPr>
            <w:r w:rsidRPr="00622CE9">
              <w:rPr>
                <w:rFonts w:ascii="Times New Roman" w:eastAsia="Times New Roman" w:hAnsi="Times New Roman" w:cs="Times New Roman"/>
                <w:color w:val="000000"/>
                <w:sz w:val="24"/>
                <w:szCs w:val="24"/>
              </w:rPr>
              <w:t>Цели, задачи, наименование подпрограммы</w:t>
            </w:r>
          </w:p>
        </w:tc>
        <w:tc>
          <w:tcPr>
            <w:tcW w:w="617" w:type="pct"/>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622CE9" w:rsidRPr="00622CE9" w:rsidRDefault="00622CE9" w:rsidP="00622CE9">
            <w:pPr>
              <w:spacing w:after="0" w:line="240" w:lineRule="auto"/>
              <w:jc w:val="center"/>
              <w:rPr>
                <w:rFonts w:ascii="Times New Roman" w:eastAsia="Times New Roman" w:hAnsi="Times New Roman" w:cs="Times New Roman"/>
                <w:color w:val="000000"/>
                <w:sz w:val="24"/>
                <w:szCs w:val="24"/>
              </w:rPr>
            </w:pPr>
            <w:r w:rsidRPr="00622CE9">
              <w:rPr>
                <w:rFonts w:ascii="Times New Roman" w:eastAsia="Times New Roman" w:hAnsi="Times New Roman" w:cs="Times New Roman"/>
                <w:color w:val="000000"/>
                <w:sz w:val="24"/>
                <w:szCs w:val="24"/>
              </w:rPr>
              <w:t xml:space="preserve">ГРБС </w:t>
            </w:r>
          </w:p>
        </w:tc>
        <w:tc>
          <w:tcPr>
            <w:tcW w:w="967" w:type="pct"/>
            <w:gridSpan w:val="4"/>
            <w:tcBorders>
              <w:top w:val="single" w:sz="4" w:space="0" w:color="auto"/>
              <w:left w:val="nil"/>
              <w:bottom w:val="single" w:sz="4" w:space="0" w:color="auto"/>
              <w:right w:val="single" w:sz="4" w:space="0" w:color="000000"/>
            </w:tcBorders>
            <w:shd w:val="clear" w:color="000000" w:fill="FFFFFF"/>
            <w:vAlign w:val="center"/>
            <w:hideMark/>
          </w:tcPr>
          <w:p w:rsidR="00622CE9" w:rsidRPr="00622CE9" w:rsidRDefault="00622CE9" w:rsidP="00622CE9">
            <w:pPr>
              <w:spacing w:after="0" w:line="240" w:lineRule="auto"/>
              <w:jc w:val="center"/>
              <w:rPr>
                <w:rFonts w:ascii="Times New Roman" w:eastAsia="Times New Roman" w:hAnsi="Times New Roman" w:cs="Times New Roman"/>
                <w:color w:val="000000"/>
                <w:sz w:val="24"/>
                <w:szCs w:val="24"/>
              </w:rPr>
            </w:pPr>
            <w:r w:rsidRPr="00622CE9">
              <w:rPr>
                <w:rFonts w:ascii="Times New Roman" w:eastAsia="Times New Roman" w:hAnsi="Times New Roman" w:cs="Times New Roman"/>
                <w:color w:val="000000"/>
                <w:sz w:val="24"/>
                <w:szCs w:val="24"/>
              </w:rPr>
              <w:t>Код бюджетной классификации</w:t>
            </w:r>
          </w:p>
        </w:tc>
        <w:tc>
          <w:tcPr>
            <w:tcW w:w="1377" w:type="pct"/>
            <w:gridSpan w:val="4"/>
            <w:tcBorders>
              <w:top w:val="single" w:sz="4" w:space="0" w:color="auto"/>
              <w:left w:val="nil"/>
              <w:bottom w:val="single" w:sz="4" w:space="0" w:color="auto"/>
              <w:right w:val="single" w:sz="4" w:space="0" w:color="000000"/>
            </w:tcBorders>
            <w:shd w:val="clear" w:color="000000" w:fill="FFFFFF"/>
            <w:vAlign w:val="center"/>
            <w:hideMark/>
          </w:tcPr>
          <w:p w:rsidR="00622CE9" w:rsidRPr="00622CE9" w:rsidRDefault="00622CE9" w:rsidP="00622CE9">
            <w:pPr>
              <w:spacing w:after="0" w:line="240" w:lineRule="auto"/>
              <w:jc w:val="center"/>
              <w:rPr>
                <w:rFonts w:ascii="Times New Roman" w:eastAsia="Times New Roman" w:hAnsi="Times New Roman" w:cs="Times New Roman"/>
                <w:sz w:val="24"/>
                <w:szCs w:val="24"/>
              </w:rPr>
            </w:pPr>
            <w:r w:rsidRPr="00622CE9">
              <w:rPr>
                <w:rFonts w:ascii="Times New Roman" w:eastAsia="Times New Roman" w:hAnsi="Times New Roman" w:cs="Times New Roman"/>
                <w:sz w:val="24"/>
                <w:szCs w:val="24"/>
              </w:rPr>
              <w:t>Расходы по годам реализации программы (тыс. руб.)</w:t>
            </w:r>
          </w:p>
        </w:tc>
        <w:tc>
          <w:tcPr>
            <w:tcW w:w="721"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22CE9" w:rsidRPr="00622CE9" w:rsidRDefault="00622CE9" w:rsidP="00622CE9">
            <w:pPr>
              <w:spacing w:after="0" w:line="240" w:lineRule="auto"/>
              <w:jc w:val="center"/>
              <w:rPr>
                <w:rFonts w:ascii="Times New Roman" w:eastAsia="Times New Roman" w:hAnsi="Times New Roman" w:cs="Times New Roman"/>
                <w:sz w:val="24"/>
                <w:szCs w:val="24"/>
              </w:rPr>
            </w:pPr>
            <w:r w:rsidRPr="00622CE9">
              <w:rPr>
                <w:rFonts w:ascii="Times New Roman" w:eastAsia="Times New Roman" w:hAnsi="Times New Roman" w:cs="Times New Roman"/>
                <w:sz w:val="24"/>
                <w:szCs w:val="24"/>
              </w:rPr>
              <w:t xml:space="preserve">Ожидаемый непосредственный результат (краткое описание) от реализации подпрограммного мероприятия (в том числе в натуральном </w:t>
            </w:r>
            <w:r w:rsidRPr="00622CE9">
              <w:rPr>
                <w:rFonts w:ascii="Times New Roman" w:eastAsia="Times New Roman" w:hAnsi="Times New Roman" w:cs="Times New Roman"/>
                <w:sz w:val="24"/>
                <w:szCs w:val="24"/>
              </w:rPr>
              <w:lastRenderedPageBreak/>
              <w:t>выражении)</w:t>
            </w:r>
          </w:p>
        </w:tc>
      </w:tr>
      <w:tr w:rsidR="00622CE9" w:rsidRPr="00622CE9" w:rsidTr="00622CE9">
        <w:trPr>
          <w:trHeight w:val="2085"/>
        </w:trPr>
        <w:tc>
          <w:tcPr>
            <w:tcW w:w="216" w:type="pct"/>
            <w:vMerge/>
            <w:tcBorders>
              <w:top w:val="single" w:sz="4" w:space="0" w:color="auto"/>
              <w:left w:val="single" w:sz="4" w:space="0" w:color="auto"/>
              <w:bottom w:val="single" w:sz="4" w:space="0" w:color="000000"/>
              <w:right w:val="single" w:sz="4" w:space="0" w:color="auto"/>
            </w:tcBorders>
            <w:vAlign w:val="center"/>
            <w:hideMark/>
          </w:tcPr>
          <w:p w:rsidR="00622CE9" w:rsidRPr="00622CE9" w:rsidRDefault="00622CE9" w:rsidP="00622CE9">
            <w:pPr>
              <w:spacing w:after="0" w:line="240" w:lineRule="auto"/>
              <w:rPr>
                <w:rFonts w:ascii="Times New Roman" w:eastAsia="Times New Roman" w:hAnsi="Times New Roman" w:cs="Times New Roman"/>
                <w:color w:val="000000"/>
                <w:sz w:val="24"/>
                <w:szCs w:val="24"/>
              </w:rPr>
            </w:pPr>
          </w:p>
        </w:tc>
        <w:tc>
          <w:tcPr>
            <w:tcW w:w="1101" w:type="pct"/>
            <w:vMerge/>
            <w:tcBorders>
              <w:top w:val="single" w:sz="4" w:space="0" w:color="auto"/>
              <w:left w:val="single" w:sz="4" w:space="0" w:color="auto"/>
              <w:bottom w:val="single" w:sz="4" w:space="0" w:color="000000"/>
              <w:right w:val="single" w:sz="4" w:space="0" w:color="auto"/>
            </w:tcBorders>
            <w:vAlign w:val="center"/>
            <w:hideMark/>
          </w:tcPr>
          <w:p w:rsidR="00622CE9" w:rsidRPr="00622CE9" w:rsidRDefault="00622CE9" w:rsidP="00622CE9">
            <w:pPr>
              <w:spacing w:after="0" w:line="240" w:lineRule="auto"/>
              <w:rPr>
                <w:rFonts w:ascii="Times New Roman" w:eastAsia="Times New Roman" w:hAnsi="Times New Roman" w:cs="Times New Roman"/>
                <w:color w:val="000000"/>
                <w:sz w:val="24"/>
                <w:szCs w:val="24"/>
              </w:rPr>
            </w:pPr>
          </w:p>
        </w:tc>
        <w:tc>
          <w:tcPr>
            <w:tcW w:w="617" w:type="pct"/>
            <w:vMerge/>
            <w:tcBorders>
              <w:top w:val="single" w:sz="4" w:space="0" w:color="auto"/>
              <w:left w:val="single" w:sz="4" w:space="0" w:color="auto"/>
              <w:bottom w:val="single" w:sz="4" w:space="0" w:color="000000"/>
              <w:right w:val="single" w:sz="4" w:space="0" w:color="auto"/>
            </w:tcBorders>
            <w:vAlign w:val="center"/>
            <w:hideMark/>
          </w:tcPr>
          <w:p w:rsidR="00622CE9" w:rsidRPr="00622CE9" w:rsidRDefault="00622CE9" w:rsidP="00622CE9">
            <w:pPr>
              <w:spacing w:after="0" w:line="240" w:lineRule="auto"/>
              <w:rPr>
                <w:rFonts w:ascii="Times New Roman" w:eastAsia="Times New Roman" w:hAnsi="Times New Roman" w:cs="Times New Roman"/>
                <w:color w:val="000000"/>
                <w:sz w:val="24"/>
                <w:szCs w:val="24"/>
              </w:rPr>
            </w:pPr>
          </w:p>
        </w:tc>
        <w:tc>
          <w:tcPr>
            <w:tcW w:w="207" w:type="pct"/>
            <w:vMerge w:val="restart"/>
            <w:tcBorders>
              <w:top w:val="nil"/>
              <w:left w:val="single" w:sz="4" w:space="0" w:color="auto"/>
              <w:bottom w:val="single" w:sz="4" w:space="0" w:color="auto"/>
              <w:right w:val="single" w:sz="4" w:space="0" w:color="auto"/>
            </w:tcBorders>
            <w:shd w:val="clear" w:color="000000" w:fill="FFFFFF"/>
            <w:vAlign w:val="center"/>
            <w:hideMark/>
          </w:tcPr>
          <w:p w:rsidR="00622CE9" w:rsidRPr="00622CE9" w:rsidRDefault="00622CE9" w:rsidP="00622CE9">
            <w:pPr>
              <w:spacing w:after="0" w:line="240" w:lineRule="auto"/>
              <w:jc w:val="center"/>
              <w:rPr>
                <w:rFonts w:ascii="Times New Roman" w:eastAsia="Times New Roman" w:hAnsi="Times New Roman" w:cs="Times New Roman"/>
                <w:color w:val="000000"/>
                <w:sz w:val="24"/>
                <w:szCs w:val="24"/>
              </w:rPr>
            </w:pPr>
            <w:r w:rsidRPr="00622CE9">
              <w:rPr>
                <w:rFonts w:ascii="Times New Roman" w:eastAsia="Times New Roman" w:hAnsi="Times New Roman" w:cs="Times New Roman"/>
                <w:color w:val="000000"/>
                <w:sz w:val="24"/>
                <w:szCs w:val="24"/>
              </w:rPr>
              <w:t>ГРБС</w:t>
            </w:r>
          </w:p>
        </w:tc>
        <w:tc>
          <w:tcPr>
            <w:tcW w:w="207" w:type="pct"/>
            <w:vMerge w:val="restart"/>
            <w:tcBorders>
              <w:top w:val="nil"/>
              <w:left w:val="single" w:sz="4" w:space="0" w:color="auto"/>
              <w:bottom w:val="single" w:sz="4" w:space="0" w:color="auto"/>
              <w:right w:val="single" w:sz="4" w:space="0" w:color="auto"/>
            </w:tcBorders>
            <w:shd w:val="clear" w:color="000000" w:fill="FFFFFF"/>
            <w:vAlign w:val="center"/>
            <w:hideMark/>
          </w:tcPr>
          <w:p w:rsidR="00622CE9" w:rsidRPr="00622CE9" w:rsidRDefault="00622CE9" w:rsidP="00622CE9">
            <w:pPr>
              <w:spacing w:after="0" w:line="240" w:lineRule="auto"/>
              <w:jc w:val="center"/>
              <w:rPr>
                <w:rFonts w:ascii="Times New Roman" w:eastAsia="Times New Roman" w:hAnsi="Times New Roman" w:cs="Times New Roman"/>
                <w:color w:val="000000"/>
                <w:sz w:val="24"/>
                <w:szCs w:val="24"/>
              </w:rPr>
            </w:pPr>
            <w:proofErr w:type="spellStart"/>
            <w:r w:rsidRPr="00622CE9">
              <w:rPr>
                <w:rFonts w:ascii="Times New Roman" w:eastAsia="Times New Roman" w:hAnsi="Times New Roman" w:cs="Times New Roman"/>
                <w:color w:val="000000"/>
                <w:sz w:val="24"/>
                <w:szCs w:val="24"/>
              </w:rPr>
              <w:t>РзПр</w:t>
            </w:r>
            <w:proofErr w:type="spellEnd"/>
          </w:p>
        </w:tc>
        <w:tc>
          <w:tcPr>
            <w:tcW w:w="345" w:type="pct"/>
            <w:vMerge w:val="restart"/>
            <w:tcBorders>
              <w:top w:val="nil"/>
              <w:left w:val="single" w:sz="4" w:space="0" w:color="auto"/>
              <w:bottom w:val="single" w:sz="4" w:space="0" w:color="auto"/>
              <w:right w:val="single" w:sz="4" w:space="0" w:color="auto"/>
            </w:tcBorders>
            <w:shd w:val="clear" w:color="000000" w:fill="FFFFFF"/>
            <w:vAlign w:val="center"/>
            <w:hideMark/>
          </w:tcPr>
          <w:p w:rsidR="00622CE9" w:rsidRPr="00622CE9" w:rsidRDefault="00622CE9" w:rsidP="00622CE9">
            <w:pPr>
              <w:spacing w:after="0" w:line="240" w:lineRule="auto"/>
              <w:jc w:val="center"/>
              <w:rPr>
                <w:rFonts w:ascii="Times New Roman" w:eastAsia="Times New Roman" w:hAnsi="Times New Roman" w:cs="Times New Roman"/>
                <w:color w:val="000000"/>
                <w:sz w:val="24"/>
                <w:szCs w:val="24"/>
              </w:rPr>
            </w:pPr>
            <w:r w:rsidRPr="00622CE9">
              <w:rPr>
                <w:rFonts w:ascii="Times New Roman" w:eastAsia="Times New Roman" w:hAnsi="Times New Roman" w:cs="Times New Roman"/>
                <w:color w:val="000000"/>
                <w:sz w:val="24"/>
                <w:szCs w:val="24"/>
              </w:rPr>
              <w:t>ЦСР</w:t>
            </w:r>
          </w:p>
        </w:tc>
        <w:tc>
          <w:tcPr>
            <w:tcW w:w="207" w:type="pct"/>
            <w:vMerge w:val="restart"/>
            <w:tcBorders>
              <w:top w:val="nil"/>
              <w:left w:val="single" w:sz="4" w:space="0" w:color="auto"/>
              <w:bottom w:val="single" w:sz="4" w:space="0" w:color="auto"/>
              <w:right w:val="single" w:sz="4" w:space="0" w:color="auto"/>
            </w:tcBorders>
            <w:shd w:val="clear" w:color="000000" w:fill="FFFFFF"/>
            <w:vAlign w:val="center"/>
            <w:hideMark/>
          </w:tcPr>
          <w:p w:rsidR="00622CE9" w:rsidRPr="00622CE9" w:rsidRDefault="00622CE9" w:rsidP="00622CE9">
            <w:pPr>
              <w:spacing w:after="0" w:line="240" w:lineRule="auto"/>
              <w:jc w:val="center"/>
              <w:rPr>
                <w:rFonts w:ascii="Times New Roman" w:eastAsia="Times New Roman" w:hAnsi="Times New Roman" w:cs="Times New Roman"/>
                <w:color w:val="000000"/>
                <w:sz w:val="24"/>
                <w:szCs w:val="24"/>
              </w:rPr>
            </w:pPr>
            <w:r w:rsidRPr="00622CE9">
              <w:rPr>
                <w:rFonts w:ascii="Times New Roman" w:eastAsia="Times New Roman" w:hAnsi="Times New Roman" w:cs="Times New Roman"/>
                <w:color w:val="000000"/>
                <w:sz w:val="24"/>
                <w:szCs w:val="24"/>
              </w:rPr>
              <w:t>ВР</w:t>
            </w:r>
          </w:p>
        </w:tc>
        <w:tc>
          <w:tcPr>
            <w:tcW w:w="324" w:type="pct"/>
            <w:tcBorders>
              <w:top w:val="nil"/>
              <w:left w:val="nil"/>
              <w:bottom w:val="single" w:sz="4" w:space="0" w:color="auto"/>
              <w:right w:val="single" w:sz="4" w:space="0" w:color="auto"/>
            </w:tcBorders>
            <w:shd w:val="clear" w:color="000000" w:fill="FFFFFF"/>
            <w:vAlign w:val="center"/>
            <w:hideMark/>
          </w:tcPr>
          <w:p w:rsidR="00622CE9" w:rsidRPr="00622CE9" w:rsidRDefault="00622CE9" w:rsidP="00622CE9">
            <w:pPr>
              <w:spacing w:after="0" w:line="240" w:lineRule="auto"/>
              <w:jc w:val="center"/>
              <w:rPr>
                <w:rFonts w:ascii="Times New Roman" w:eastAsia="Times New Roman" w:hAnsi="Times New Roman" w:cs="Times New Roman"/>
                <w:sz w:val="24"/>
                <w:szCs w:val="24"/>
              </w:rPr>
            </w:pPr>
            <w:r w:rsidRPr="00622CE9">
              <w:rPr>
                <w:rFonts w:ascii="Times New Roman" w:eastAsia="Times New Roman" w:hAnsi="Times New Roman" w:cs="Times New Roman"/>
                <w:sz w:val="24"/>
                <w:szCs w:val="24"/>
              </w:rPr>
              <w:t>очередной финансовый год</w:t>
            </w:r>
          </w:p>
        </w:tc>
        <w:tc>
          <w:tcPr>
            <w:tcW w:w="328" w:type="pct"/>
            <w:tcBorders>
              <w:top w:val="nil"/>
              <w:left w:val="nil"/>
              <w:bottom w:val="single" w:sz="4" w:space="0" w:color="auto"/>
              <w:right w:val="single" w:sz="4" w:space="0" w:color="auto"/>
            </w:tcBorders>
            <w:shd w:val="clear" w:color="000000" w:fill="FFFFFF"/>
            <w:vAlign w:val="center"/>
            <w:hideMark/>
          </w:tcPr>
          <w:p w:rsidR="00622CE9" w:rsidRPr="00622CE9" w:rsidRDefault="00622CE9" w:rsidP="00622CE9">
            <w:pPr>
              <w:spacing w:after="0" w:line="240" w:lineRule="auto"/>
              <w:jc w:val="center"/>
              <w:rPr>
                <w:rFonts w:ascii="Times New Roman" w:eastAsia="Times New Roman" w:hAnsi="Times New Roman" w:cs="Times New Roman"/>
                <w:sz w:val="24"/>
                <w:szCs w:val="24"/>
              </w:rPr>
            </w:pPr>
            <w:r w:rsidRPr="00622CE9">
              <w:rPr>
                <w:rFonts w:ascii="Times New Roman" w:eastAsia="Times New Roman" w:hAnsi="Times New Roman" w:cs="Times New Roman"/>
                <w:sz w:val="24"/>
                <w:szCs w:val="24"/>
              </w:rPr>
              <w:t>1-ый год планового периода</w:t>
            </w:r>
          </w:p>
        </w:tc>
        <w:tc>
          <w:tcPr>
            <w:tcW w:w="363" w:type="pct"/>
            <w:tcBorders>
              <w:top w:val="nil"/>
              <w:left w:val="nil"/>
              <w:bottom w:val="single" w:sz="4" w:space="0" w:color="auto"/>
              <w:right w:val="single" w:sz="4" w:space="0" w:color="auto"/>
            </w:tcBorders>
            <w:shd w:val="clear" w:color="000000" w:fill="FFFFFF"/>
            <w:vAlign w:val="center"/>
            <w:hideMark/>
          </w:tcPr>
          <w:p w:rsidR="00622CE9" w:rsidRPr="00622CE9" w:rsidRDefault="00622CE9" w:rsidP="00622CE9">
            <w:pPr>
              <w:spacing w:after="0" w:line="240" w:lineRule="auto"/>
              <w:jc w:val="center"/>
              <w:rPr>
                <w:rFonts w:ascii="Times New Roman" w:eastAsia="Times New Roman" w:hAnsi="Times New Roman" w:cs="Times New Roman"/>
                <w:sz w:val="24"/>
                <w:szCs w:val="24"/>
              </w:rPr>
            </w:pPr>
            <w:r w:rsidRPr="00622CE9">
              <w:rPr>
                <w:rFonts w:ascii="Times New Roman" w:eastAsia="Times New Roman" w:hAnsi="Times New Roman" w:cs="Times New Roman"/>
                <w:sz w:val="24"/>
                <w:szCs w:val="24"/>
              </w:rPr>
              <w:t>2-ой год планового периода</w:t>
            </w:r>
          </w:p>
        </w:tc>
        <w:tc>
          <w:tcPr>
            <w:tcW w:w="363" w:type="pct"/>
            <w:vMerge w:val="restart"/>
            <w:tcBorders>
              <w:top w:val="nil"/>
              <w:left w:val="single" w:sz="4" w:space="0" w:color="auto"/>
              <w:bottom w:val="single" w:sz="4" w:space="0" w:color="auto"/>
              <w:right w:val="single" w:sz="4" w:space="0" w:color="auto"/>
            </w:tcBorders>
            <w:shd w:val="clear" w:color="000000" w:fill="FFFFFF"/>
            <w:vAlign w:val="center"/>
            <w:hideMark/>
          </w:tcPr>
          <w:p w:rsidR="00622CE9" w:rsidRPr="00622CE9" w:rsidRDefault="00622CE9" w:rsidP="00622CE9">
            <w:pPr>
              <w:spacing w:after="0" w:line="240" w:lineRule="auto"/>
              <w:jc w:val="center"/>
              <w:rPr>
                <w:rFonts w:ascii="Times New Roman" w:eastAsia="Times New Roman" w:hAnsi="Times New Roman" w:cs="Times New Roman"/>
                <w:sz w:val="24"/>
                <w:szCs w:val="24"/>
              </w:rPr>
            </w:pPr>
            <w:r w:rsidRPr="00622CE9">
              <w:rPr>
                <w:rFonts w:ascii="Times New Roman" w:eastAsia="Times New Roman" w:hAnsi="Times New Roman" w:cs="Times New Roman"/>
                <w:sz w:val="24"/>
                <w:szCs w:val="24"/>
              </w:rPr>
              <w:t>Итого на очередной финансовый год и плановый период</w:t>
            </w:r>
          </w:p>
        </w:tc>
        <w:tc>
          <w:tcPr>
            <w:tcW w:w="721" w:type="pct"/>
            <w:vMerge/>
            <w:tcBorders>
              <w:top w:val="single" w:sz="4" w:space="0" w:color="auto"/>
              <w:left w:val="single" w:sz="4" w:space="0" w:color="auto"/>
              <w:bottom w:val="single" w:sz="4" w:space="0" w:color="auto"/>
              <w:right w:val="single" w:sz="4" w:space="0" w:color="auto"/>
            </w:tcBorders>
            <w:vAlign w:val="center"/>
            <w:hideMark/>
          </w:tcPr>
          <w:p w:rsidR="00622CE9" w:rsidRPr="00622CE9" w:rsidRDefault="00622CE9" w:rsidP="00622CE9">
            <w:pPr>
              <w:spacing w:after="0" w:line="240" w:lineRule="auto"/>
              <w:rPr>
                <w:rFonts w:ascii="Times New Roman" w:eastAsia="Times New Roman" w:hAnsi="Times New Roman" w:cs="Times New Roman"/>
                <w:sz w:val="24"/>
                <w:szCs w:val="24"/>
              </w:rPr>
            </w:pPr>
          </w:p>
        </w:tc>
      </w:tr>
      <w:tr w:rsidR="00622CE9" w:rsidRPr="00622CE9" w:rsidTr="00622CE9">
        <w:trPr>
          <w:trHeight w:val="495"/>
        </w:trPr>
        <w:tc>
          <w:tcPr>
            <w:tcW w:w="216" w:type="pct"/>
            <w:vMerge/>
            <w:tcBorders>
              <w:top w:val="single" w:sz="4" w:space="0" w:color="auto"/>
              <w:left w:val="single" w:sz="4" w:space="0" w:color="auto"/>
              <w:bottom w:val="single" w:sz="4" w:space="0" w:color="000000"/>
              <w:right w:val="single" w:sz="4" w:space="0" w:color="auto"/>
            </w:tcBorders>
            <w:vAlign w:val="center"/>
            <w:hideMark/>
          </w:tcPr>
          <w:p w:rsidR="00622CE9" w:rsidRPr="00622CE9" w:rsidRDefault="00622CE9" w:rsidP="00622CE9">
            <w:pPr>
              <w:spacing w:after="0" w:line="240" w:lineRule="auto"/>
              <w:rPr>
                <w:rFonts w:ascii="Times New Roman" w:eastAsia="Times New Roman" w:hAnsi="Times New Roman" w:cs="Times New Roman"/>
                <w:color w:val="000000"/>
                <w:sz w:val="24"/>
                <w:szCs w:val="24"/>
              </w:rPr>
            </w:pPr>
          </w:p>
        </w:tc>
        <w:tc>
          <w:tcPr>
            <w:tcW w:w="1101" w:type="pct"/>
            <w:vMerge/>
            <w:tcBorders>
              <w:top w:val="single" w:sz="4" w:space="0" w:color="auto"/>
              <w:left w:val="single" w:sz="4" w:space="0" w:color="auto"/>
              <w:bottom w:val="single" w:sz="4" w:space="0" w:color="000000"/>
              <w:right w:val="single" w:sz="4" w:space="0" w:color="auto"/>
            </w:tcBorders>
            <w:vAlign w:val="center"/>
            <w:hideMark/>
          </w:tcPr>
          <w:p w:rsidR="00622CE9" w:rsidRPr="00622CE9" w:rsidRDefault="00622CE9" w:rsidP="00622CE9">
            <w:pPr>
              <w:spacing w:after="0" w:line="240" w:lineRule="auto"/>
              <w:rPr>
                <w:rFonts w:ascii="Times New Roman" w:eastAsia="Times New Roman" w:hAnsi="Times New Roman" w:cs="Times New Roman"/>
                <w:color w:val="000000"/>
                <w:sz w:val="24"/>
                <w:szCs w:val="24"/>
              </w:rPr>
            </w:pPr>
          </w:p>
        </w:tc>
        <w:tc>
          <w:tcPr>
            <w:tcW w:w="617" w:type="pct"/>
            <w:vMerge/>
            <w:tcBorders>
              <w:top w:val="single" w:sz="4" w:space="0" w:color="auto"/>
              <w:left w:val="single" w:sz="4" w:space="0" w:color="auto"/>
              <w:bottom w:val="single" w:sz="4" w:space="0" w:color="000000"/>
              <w:right w:val="single" w:sz="4" w:space="0" w:color="auto"/>
            </w:tcBorders>
            <w:vAlign w:val="center"/>
            <w:hideMark/>
          </w:tcPr>
          <w:p w:rsidR="00622CE9" w:rsidRPr="00622CE9" w:rsidRDefault="00622CE9" w:rsidP="00622CE9">
            <w:pPr>
              <w:spacing w:after="0" w:line="240" w:lineRule="auto"/>
              <w:rPr>
                <w:rFonts w:ascii="Times New Roman" w:eastAsia="Times New Roman" w:hAnsi="Times New Roman" w:cs="Times New Roman"/>
                <w:color w:val="000000"/>
                <w:sz w:val="24"/>
                <w:szCs w:val="24"/>
              </w:rPr>
            </w:pPr>
          </w:p>
        </w:tc>
        <w:tc>
          <w:tcPr>
            <w:tcW w:w="207" w:type="pct"/>
            <w:vMerge/>
            <w:tcBorders>
              <w:top w:val="nil"/>
              <w:left w:val="single" w:sz="4" w:space="0" w:color="auto"/>
              <w:bottom w:val="single" w:sz="4" w:space="0" w:color="auto"/>
              <w:right w:val="single" w:sz="4" w:space="0" w:color="auto"/>
            </w:tcBorders>
            <w:vAlign w:val="center"/>
            <w:hideMark/>
          </w:tcPr>
          <w:p w:rsidR="00622CE9" w:rsidRPr="00622CE9" w:rsidRDefault="00622CE9" w:rsidP="00622CE9">
            <w:pPr>
              <w:spacing w:after="0" w:line="240" w:lineRule="auto"/>
              <w:rPr>
                <w:rFonts w:ascii="Times New Roman" w:eastAsia="Times New Roman" w:hAnsi="Times New Roman" w:cs="Times New Roman"/>
                <w:color w:val="000000"/>
                <w:sz w:val="24"/>
                <w:szCs w:val="24"/>
              </w:rPr>
            </w:pPr>
          </w:p>
        </w:tc>
        <w:tc>
          <w:tcPr>
            <w:tcW w:w="207" w:type="pct"/>
            <w:vMerge/>
            <w:tcBorders>
              <w:top w:val="nil"/>
              <w:left w:val="single" w:sz="4" w:space="0" w:color="auto"/>
              <w:bottom w:val="single" w:sz="4" w:space="0" w:color="auto"/>
              <w:right w:val="single" w:sz="4" w:space="0" w:color="auto"/>
            </w:tcBorders>
            <w:vAlign w:val="center"/>
            <w:hideMark/>
          </w:tcPr>
          <w:p w:rsidR="00622CE9" w:rsidRPr="00622CE9" w:rsidRDefault="00622CE9" w:rsidP="00622CE9">
            <w:pPr>
              <w:spacing w:after="0" w:line="240" w:lineRule="auto"/>
              <w:rPr>
                <w:rFonts w:ascii="Times New Roman" w:eastAsia="Times New Roman" w:hAnsi="Times New Roman" w:cs="Times New Roman"/>
                <w:color w:val="000000"/>
                <w:sz w:val="24"/>
                <w:szCs w:val="24"/>
              </w:rPr>
            </w:pPr>
          </w:p>
        </w:tc>
        <w:tc>
          <w:tcPr>
            <w:tcW w:w="345" w:type="pct"/>
            <w:vMerge/>
            <w:tcBorders>
              <w:top w:val="nil"/>
              <w:left w:val="single" w:sz="4" w:space="0" w:color="auto"/>
              <w:bottom w:val="single" w:sz="4" w:space="0" w:color="auto"/>
              <w:right w:val="single" w:sz="4" w:space="0" w:color="auto"/>
            </w:tcBorders>
            <w:vAlign w:val="center"/>
            <w:hideMark/>
          </w:tcPr>
          <w:p w:rsidR="00622CE9" w:rsidRPr="00622CE9" w:rsidRDefault="00622CE9" w:rsidP="00622CE9">
            <w:pPr>
              <w:spacing w:after="0" w:line="240" w:lineRule="auto"/>
              <w:rPr>
                <w:rFonts w:ascii="Times New Roman" w:eastAsia="Times New Roman" w:hAnsi="Times New Roman" w:cs="Times New Roman"/>
                <w:color w:val="000000"/>
                <w:sz w:val="24"/>
                <w:szCs w:val="24"/>
              </w:rPr>
            </w:pPr>
          </w:p>
        </w:tc>
        <w:tc>
          <w:tcPr>
            <w:tcW w:w="207" w:type="pct"/>
            <w:vMerge/>
            <w:tcBorders>
              <w:top w:val="nil"/>
              <w:left w:val="single" w:sz="4" w:space="0" w:color="auto"/>
              <w:bottom w:val="single" w:sz="4" w:space="0" w:color="auto"/>
              <w:right w:val="single" w:sz="4" w:space="0" w:color="auto"/>
            </w:tcBorders>
            <w:vAlign w:val="center"/>
            <w:hideMark/>
          </w:tcPr>
          <w:p w:rsidR="00622CE9" w:rsidRPr="00622CE9" w:rsidRDefault="00622CE9" w:rsidP="00622CE9">
            <w:pPr>
              <w:spacing w:after="0" w:line="240" w:lineRule="auto"/>
              <w:rPr>
                <w:rFonts w:ascii="Times New Roman" w:eastAsia="Times New Roman" w:hAnsi="Times New Roman" w:cs="Times New Roman"/>
                <w:color w:val="000000"/>
                <w:sz w:val="24"/>
                <w:szCs w:val="24"/>
              </w:rPr>
            </w:pPr>
          </w:p>
        </w:tc>
        <w:tc>
          <w:tcPr>
            <w:tcW w:w="324" w:type="pct"/>
            <w:tcBorders>
              <w:top w:val="nil"/>
              <w:left w:val="nil"/>
              <w:bottom w:val="single" w:sz="4" w:space="0" w:color="auto"/>
              <w:right w:val="single" w:sz="4" w:space="0" w:color="auto"/>
            </w:tcBorders>
            <w:shd w:val="clear" w:color="000000" w:fill="FFFFFF"/>
            <w:vAlign w:val="center"/>
            <w:hideMark/>
          </w:tcPr>
          <w:p w:rsidR="00622CE9" w:rsidRPr="00622CE9" w:rsidRDefault="00622CE9" w:rsidP="00622CE9">
            <w:pPr>
              <w:spacing w:after="0" w:line="240" w:lineRule="auto"/>
              <w:jc w:val="center"/>
              <w:rPr>
                <w:rFonts w:ascii="Times New Roman" w:eastAsia="Times New Roman" w:hAnsi="Times New Roman" w:cs="Times New Roman"/>
                <w:sz w:val="24"/>
                <w:szCs w:val="24"/>
              </w:rPr>
            </w:pPr>
            <w:r w:rsidRPr="00622CE9">
              <w:rPr>
                <w:rFonts w:ascii="Times New Roman" w:eastAsia="Times New Roman" w:hAnsi="Times New Roman" w:cs="Times New Roman"/>
                <w:sz w:val="24"/>
                <w:szCs w:val="24"/>
              </w:rPr>
              <w:t>2025</w:t>
            </w:r>
          </w:p>
        </w:tc>
        <w:tc>
          <w:tcPr>
            <w:tcW w:w="328" w:type="pct"/>
            <w:tcBorders>
              <w:top w:val="nil"/>
              <w:left w:val="nil"/>
              <w:bottom w:val="single" w:sz="4" w:space="0" w:color="auto"/>
              <w:right w:val="single" w:sz="4" w:space="0" w:color="auto"/>
            </w:tcBorders>
            <w:shd w:val="clear" w:color="000000" w:fill="FFFFFF"/>
            <w:vAlign w:val="center"/>
            <w:hideMark/>
          </w:tcPr>
          <w:p w:rsidR="00622CE9" w:rsidRPr="00622CE9" w:rsidRDefault="00622CE9" w:rsidP="00622CE9">
            <w:pPr>
              <w:spacing w:after="0" w:line="240" w:lineRule="auto"/>
              <w:jc w:val="center"/>
              <w:rPr>
                <w:rFonts w:ascii="Times New Roman" w:eastAsia="Times New Roman" w:hAnsi="Times New Roman" w:cs="Times New Roman"/>
                <w:sz w:val="24"/>
                <w:szCs w:val="24"/>
              </w:rPr>
            </w:pPr>
            <w:r w:rsidRPr="00622CE9">
              <w:rPr>
                <w:rFonts w:ascii="Times New Roman" w:eastAsia="Times New Roman" w:hAnsi="Times New Roman" w:cs="Times New Roman"/>
                <w:sz w:val="24"/>
                <w:szCs w:val="24"/>
              </w:rPr>
              <w:t>2026</w:t>
            </w:r>
          </w:p>
        </w:tc>
        <w:tc>
          <w:tcPr>
            <w:tcW w:w="363" w:type="pct"/>
            <w:tcBorders>
              <w:top w:val="nil"/>
              <w:left w:val="nil"/>
              <w:bottom w:val="single" w:sz="4" w:space="0" w:color="auto"/>
              <w:right w:val="single" w:sz="4" w:space="0" w:color="auto"/>
            </w:tcBorders>
            <w:shd w:val="clear" w:color="000000" w:fill="FFFFFF"/>
            <w:vAlign w:val="center"/>
            <w:hideMark/>
          </w:tcPr>
          <w:p w:rsidR="00622CE9" w:rsidRPr="00622CE9" w:rsidRDefault="00622CE9" w:rsidP="00622CE9">
            <w:pPr>
              <w:spacing w:after="0" w:line="240" w:lineRule="auto"/>
              <w:jc w:val="center"/>
              <w:rPr>
                <w:rFonts w:ascii="Times New Roman" w:eastAsia="Times New Roman" w:hAnsi="Times New Roman" w:cs="Times New Roman"/>
                <w:sz w:val="24"/>
                <w:szCs w:val="24"/>
              </w:rPr>
            </w:pPr>
            <w:r w:rsidRPr="00622CE9">
              <w:rPr>
                <w:rFonts w:ascii="Times New Roman" w:eastAsia="Times New Roman" w:hAnsi="Times New Roman" w:cs="Times New Roman"/>
                <w:sz w:val="24"/>
                <w:szCs w:val="24"/>
              </w:rPr>
              <w:t>2027</w:t>
            </w:r>
          </w:p>
        </w:tc>
        <w:tc>
          <w:tcPr>
            <w:tcW w:w="363" w:type="pct"/>
            <w:vMerge/>
            <w:tcBorders>
              <w:top w:val="nil"/>
              <w:left w:val="single" w:sz="4" w:space="0" w:color="auto"/>
              <w:bottom w:val="single" w:sz="4" w:space="0" w:color="auto"/>
              <w:right w:val="single" w:sz="4" w:space="0" w:color="auto"/>
            </w:tcBorders>
            <w:vAlign w:val="center"/>
            <w:hideMark/>
          </w:tcPr>
          <w:p w:rsidR="00622CE9" w:rsidRPr="00622CE9" w:rsidRDefault="00622CE9" w:rsidP="00622CE9">
            <w:pPr>
              <w:spacing w:after="0" w:line="240" w:lineRule="auto"/>
              <w:rPr>
                <w:rFonts w:ascii="Times New Roman" w:eastAsia="Times New Roman" w:hAnsi="Times New Roman" w:cs="Times New Roman"/>
                <w:sz w:val="24"/>
                <w:szCs w:val="24"/>
              </w:rPr>
            </w:pPr>
          </w:p>
        </w:tc>
        <w:tc>
          <w:tcPr>
            <w:tcW w:w="721" w:type="pct"/>
            <w:vMerge/>
            <w:tcBorders>
              <w:top w:val="single" w:sz="4" w:space="0" w:color="auto"/>
              <w:left w:val="single" w:sz="4" w:space="0" w:color="auto"/>
              <w:bottom w:val="single" w:sz="4" w:space="0" w:color="auto"/>
              <w:right w:val="single" w:sz="4" w:space="0" w:color="auto"/>
            </w:tcBorders>
            <w:vAlign w:val="center"/>
            <w:hideMark/>
          </w:tcPr>
          <w:p w:rsidR="00622CE9" w:rsidRPr="00622CE9" w:rsidRDefault="00622CE9" w:rsidP="00622CE9">
            <w:pPr>
              <w:spacing w:after="0" w:line="240" w:lineRule="auto"/>
              <w:rPr>
                <w:rFonts w:ascii="Times New Roman" w:eastAsia="Times New Roman" w:hAnsi="Times New Roman" w:cs="Times New Roman"/>
                <w:sz w:val="24"/>
                <w:szCs w:val="24"/>
              </w:rPr>
            </w:pPr>
          </w:p>
        </w:tc>
      </w:tr>
      <w:tr w:rsidR="00622CE9" w:rsidRPr="00622CE9" w:rsidTr="00622CE9">
        <w:trPr>
          <w:trHeight w:val="435"/>
        </w:trPr>
        <w:tc>
          <w:tcPr>
            <w:tcW w:w="216" w:type="pct"/>
            <w:tcBorders>
              <w:top w:val="nil"/>
              <w:left w:val="single" w:sz="4" w:space="0" w:color="auto"/>
              <w:bottom w:val="single" w:sz="4" w:space="0" w:color="auto"/>
              <w:right w:val="single" w:sz="4" w:space="0" w:color="auto"/>
            </w:tcBorders>
            <w:shd w:val="clear" w:color="000000" w:fill="FFFFFF"/>
            <w:vAlign w:val="center"/>
            <w:hideMark/>
          </w:tcPr>
          <w:p w:rsidR="00622CE9" w:rsidRPr="00622CE9" w:rsidRDefault="00622CE9" w:rsidP="00622CE9">
            <w:pPr>
              <w:spacing w:after="0" w:line="240" w:lineRule="auto"/>
              <w:jc w:val="center"/>
              <w:rPr>
                <w:rFonts w:ascii="Times New Roman" w:eastAsia="Times New Roman" w:hAnsi="Times New Roman" w:cs="Times New Roman"/>
                <w:color w:val="000000"/>
                <w:sz w:val="24"/>
                <w:szCs w:val="24"/>
              </w:rPr>
            </w:pPr>
            <w:r w:rsidRPr="00622CE9">
              <w:rPr>
                <w:rFonts w:ascii="Times New Roman" w:eastAsia="Times New Roman" w:hAnsi="Times New Roman" w:cs="Times New Roman"/>
                <w:color w:val="000000"/>
                <w:sz w:val="24"/>
                <w:szCs w:val="24"/>
              </w:rPr>
              <w:lastRenderedPageBreak/>
              <w:t>1</w:t>
            </w:r>
          </w:p>
        </w:tc>
        <w:tc>
          <w:tcPr>
            <w:tcW w:w="1101" w:type="pct"/>
            <w:tcBorders>
              <w:top w:val="nil"/>
              <w:left w:val="nil"/>
              <w:bottom w:val="single" w:sz="4" w:space="0" w:color="auto"/>
              <w:right w:val="single" w:sz="4" w:space="0" w:color="auto"/>
            </w:tcBorders>
            <w:shd w:val="clear" w:color="000000" w:fill="FFFFFF"/>
            <w:vAlign w:val="center"/>
            <w:hideMark/>
          </w:tcPr>
          <w:p w:rsidR="00622CE9" w:rsidRPr="00622CE9" w:rsidRDefault="00622CE9" w:rsidP="00622CE9">
            <w:pPr>
              <w:spacing w:after="0" w:line="240" w:lineRule="auto"/>
              <w:jc w:val="center"/>
              <w:rPr>
                <w:rFonts w:ascii="Times New Roman" w:eastAsia="Times New Roman" w:hAnsi="Times New Roman" w:cs="Times New Roman"/>
                <w:color w:val="000000"/>
                <w:sz w:val="24"/>
                <w:szCs w:val="24"/>
              </w:rPr>
            </w:pPr>
            <w:r w:rsidRPr="00622CE9">
              <w:rPr>
                <w:rFonts w:ascii="Times New Roman" w:eastAsia="Times New Roman" w:hAnsi="Times New Roman" w:cs="Times New Roman"/>
                <w:color w:val="000000"/>
                <w:sz w:val="24"/>
                <w:szCs w:val="24"/>
              </w:rPr>
              <w:t>2</w:t>
            </w:r>
          </w:p>
        </w:tc>
        <w:tc>
          <w:tcPr>
            <w:tcW w:w="617" w:type="pct"/>
            <w:tcBorders>
              <w:top w:val="nil"/>
              <w:left w:val="nil"/>
              <w:bottom w:val="single" w:sz="4" w:space="0" w:color="auto"/>
              <w:right w:val="single" w:sz="4" w:space="0" w:color="auto"/>
            </w:tcBorders>
            <w:shd w:val="clear" w:color="000000" w:fill="FFFFFF"/>
            <w:vAlign w:val="center"/>
            <w:hideMark/>
          </w:tcPr>
          <w:p w:rsidR="00622CE9" w:rsidRPr="00622CE9" w:rsidRDefault="00622CE9" w:rsidP="00622CE9">
            <w:pPr>
              <w:spacing w:after="0" w:line="240" w:lineRule="auto"/>
              <w:jc w:val="center"/>
              <w:rPr>
                <w:rFonts w:ascii="Times New Roman" w:eastAsia="Times New Roman" w:hAnsi="Times New Roman" w:cs="Times New Roman"/>
                <w:color w:val="000000"/>
                <w:sz w:val="24"/>
                <w:szCs w:val="24"/>
              </w:rPr>
            </w:pPr>
            <w:r w:rsidRPr="00622CE9">
              <w:rPr>
                <w:rFonts w:ascii="Times New Roman" w:eastAsia="Times New Roman" w:hAnsi="Times New Roman" w:cs="Times New Roman"/>
                <w:color w:val="000000"/>
                <w:sz w:val="24"/>
                <w:szCs w:val="24"/>
              </w:rPr>
              <w:t>3</w:t>
            </w:r>
          </w:p>
        </w:tc>
        <w:tc>
          <w:tcPr>
            <w:tcW w:w="207" w:type="pct"/>
            <w:tcBorders>
              <w:top w:val="nil"/>
              <w:left w:val="nil"/>
              <w:bottom w:val="single" w:sz="4" w:space="0" w:color="auto"/>
              <w:right w:val="single" w:sz="4" w:space="0" w:color="auto"/>
            </w:tcBorders>
            <w:shd w:val="clear" w:color="000000" w:fill="FFFFFF"/>
            <w:vAlign w:val="center"/>
            <w:hideMark/>
          </w:tcPr>
          <w:p w:rsidR="00622CE9" w:rsidRPr="00622CE9" w:rsidRDefault="00622CE9" w:rsidP="00622CE9">
            <w:pPr>
              <w:spacing w:after="0" w:line="240" w:lineRule="auto"/>
              <w:jc w:val="center"/>
              <w:rPr>
                <w:rFonts w:ascii="Times New Roman" w:eastAsia="Times New Roman" w:hAnsi="Times New Roman" w:cs="Times New Roman"/>
                <w:color w:val="000000"/>
                <w:sz w:val="24"/>
                <w:szCs w:val="24"/>
              </w:rPr>
            </w:pPr>
            <w:r w:rsidRPr="00622CE9">
              <w:rPr>
                <w:rFonts w:ascii="Times New Roman" w:eastAsia="Times New Roman" w:hAnsi="Times New Roman" w:cs="Times New Roman"/>
                <w:color w:val="000000"/>
                <w:sz w:val="24"/>
                <w:szCs w:val="24"/>
              </w:rPr>
              <w:t>4</w:t>
            </w:r>
          </w:p>
        </w:tc>
        <w:tc>
          <w:tcPr>
            <w:tcW w:w="207" w:type="pct"/>
            <w:tcBorders>
              <w:top w:val="nil"/>
              <w:left w:val="nil"/>
              <w:bottom w:val="single" w:sz="4" w:space="0" w:color="auto"/>
              <w:right w:val="single" w:sz="4" w:space="0" w:color="auto"/>
            </w:tcBorders>
            <w:shd w:val="clear" w:color="000000" w:fill="FFFFFF"/>
            <w:vAlign w:val="center"/>
            <w:hideMark/>
          </w:tcPr>
          <w:p w:rsidR="00622CE9" w:rsidRPr="00622CE9" w:rsidRDefault="00622CE9" w:rsidP="00622CE9">
            <w:pPr>
              <w:spacing w:after="0" w:line="240" w:lineRule="auto"/>
              <w:jc w:val="center"/>
              <w:rPr>
                <w:rFonts w:ascii="Times New Roman" w:eastAsia="Times New Roman" w:hAnsi="Times New Roman" w:cs="Times New Roman"/>
                <w:color w:val="000000"/>
                <w:sz w:val="24"/>
                <w:szCs w:val="24"/>
              </w:rPr>
            </w:pPr>
            <w:r w:rsidRPr="00622CE9">
              <w:rPr>
                <w:rFonts w:ascii="Times New Roman" w:eastAsia="Times New Roman" w:hAnsi="Times New Roman" w:cs="Times New Roman"/>
                <w:color w:val="000000"/>
                <w:sz w:val="24"/>
                <w:szCs w:val="24"/>
              </w:rPr>
              <w:t>5</w:t>
            </w:r>
          </w:p>
        </w:tc>
        <w:tc>
          <w:tcPr>
            <w:tcW w:w="345" w:type="pct"/>
            <w:tcBorders>
              <w:top w:val="nil"/>
              <w:left w:val="nil"/>
              <w:bottom w:val="single" w:sz="4" w:space="0" w:color="auto"/>
              <w:right w:val="single" w:sz="4" w:space="0" w:color="auto"/>
            </w:tcBorders>
            <w:shd w:val="clear" w:color="000000" w:fill="FFFFFF"/>
            <w:vAlign w:val="center"/>
            <w:hideMark/>
          </w:tcPr>
          <w:p w:rsidR="00622CE9" w:rsidRPr="00622CE9" w:rsidRDefault="00622CE9" w:rsidP="00622CE9">
            <w:pPr>
              <w:spacing w:after="0" w:line="240" w:lineRule="auto"/>
              <w:jc w:val="center"/>
              <w:rPr>
                <w:rFonts w:ascii="Times New Roman" w:eastAsia="Times New Roman" w:hAnsi="Times New Roman" w:cs="Times New Roman"/>
                <w:color w:val="000000"/>
                <w:sz w:val="24"/>
                <w:szCs w:val="24"/>
              </w:rPr>
            </w:pPr>
            <w:r w:rsidRPr="00622CE9">
              <w:rPr>
                <w:rFonts w:ascii="Times New Roman" w:eastAsia="Times New Roman" w:hAnsi="Times New Roman" w:cs="Times New Roman"/>
                <w:color w:val="000000"/>
                <w:sz w:val="24"/>
                <w:szCs w:val="24"/>
              </w:rPr>
              <w:t>6</w:t>
            </w:r>
          </w:p>
        </w:tc>
        <w:tc>
          <w:tcPr>
            <w:tcW w:w="207" w:type="pct"/>
            <w:tcBorders>
              <w:top w:val="nil"/>
              <w:left w:val="nil"/>
              <w:bottom w:val="single" w:sz="4" w:space="0" w:color="auto"/>
              <w:right w:val="single" w:sz="4" w:space="0" w:color="auto"/>
            </w:tcBorders>
            <w:shd w:val="clear" w:color="000000" w:fill="FFFFFF"/>
            <w:vAlign w:val="center"/>
            <w:hideMark/>
          </w:tcPr>
          <w:p w:rsidR="00622CE9" w:rsidRPr="00622CE9" w:rsidRDefault="00622CE9" w:rsidP="00622CE9">
            <w:pPr>
              <w:spacing w:after="0" w:line="240" w:lineRule="auto"/>
              <w:jc w:val="center"/>
              <w:rPr>
                <w:rFonts w:ascii="Times New Roman" w:eastAsia="Times New Roman" w:hAnsi="Times New Roman" w:cs="Times New Roman"/>
                <w:color w:val="000000"/>
                <w:sz w:val="24"/>
                <w:szCs w:val="24"/>
              </w:rPr>
            </w:pPr>
            <w:r w:rsidRPr="00622CE9">
              <w:rPr>
                <w:rFonts w:ascii="Times New Roman" w:eastAsia="Times New Roman" w:hAnsi="Times New Roman" w:cs="Times New Roman"/>
                <w:color w:val="000000"/>
                <w:sz w:val="24"/>
                <w:szCs w:val="24"/>
              </w:rPr>
              <w:t>7</w:t>
            </w:r>
          </w:p>
        </w:tc>
        <w:tc>
          <w:tcPr>
            <w:tcW w:w="324" w:type="pct"/>
            <w:tcBorders>
              <w:top w:val="nil"/>
              <w:left w:val="nil"/>
              <w:bottom w:val="single" w:sz="4" w:space="0" w:color="auto"/>
              <w:right w:val="single" w:sz="4" w:space="0" w:color="auto"/>
            </w:tcBorders>
            <w:shd w:val="clear" w:color="000000" w:fill="FFFFFF"/>
            <w:vAlign w:val="center"/>
            <w:hideMark/>
          </w:tcPr>
          <w:p w:rsidR="00622CE9" w:rsidRPr="00622CE9" w:rsidRDefault="00622CE9" w:rsidP="00622CE9">
            <w:pPr>
              <w:spacing w:after="0" w:line="240" w:lineRule="auto"/>
              <w:jc w:val="center"/>
              <w:rPr>
                <w:rFonts w:ascii="Times New Roman" w:eastAsia="Times New Roman" w:hAnsi="Times New Roman" w:cs="Times New Roman"/>
                <w:sz w:val="24"/>
                <w:szCs w:val="24"/>
              </w:rPr>
            </w:pPr>
            <w:r w:rsidRPr="00622CE9">
              <w:rPr>
                <w:rFonts w:ascii="Times New Roman" w:eastAsia="Times New Roman" w:hAnsi="Times New Roman" w:cs="Times New Roman"/>
                <w:sz w:val="24"/>
                <w:szCs w:val="24"/>
              </w:rPr>
              <w:t>8</w:t>
            </w:r>
          </w:p>
        </w:tc>
        <w:tc>
          <w:tcPr>
            <w:tcW w:w="328" w:type="pct"/>
            <w:tcBorders>
              <w:top w:val="nil"/>
              <w:left w:val="nil"/>
              <w:bottom w:val="single" w:sz="4" w:space="0" w:color="auto"/>
              <w:right w:val="single" w:sz="4" w:space="0" w:color="auto"/>
            </w:tcBorders>
            <w:shd w:val="clear" w:color="000000" w:fill="FFFFFF"/>
            <w:vAlign w:val="center"/>
            <w:hideMark/>
          </w:tcPr>
          <w:p w:rsidR="00622CE9" w:rsidRPr="00622CE9" w:rsidRDefault="00622CE9" w:rsidP="00622CE9">
            <w:pPr>
              <w:spacing w:after="0" w:line="240" w:lineRule="auto"/>
              <w:jc w:val="center"/>
              <w:rPr>
                <w:rFonts w:ascii="Times New Roman" w:eastAsia="Times New Roman" w:hAnsi="Times New Roman" w:cs="Times New Roman"/>
                <w:sz w:val="24"/>
                <w:szCs w:val="24"/>
              </w:rPr>
            </w:pPr>
            <w:r w:rsidRPr="00622CE9">
              <w:rPr>
                <w:rFonts w:ascii="Times New Roman" w:eastAsia="Times New Roman" w:hAnsi="Times New Roman" w:cs="Times New Roman"/>
                <w:sz w:val="24"/>
                <w:szCs w:val="24"/>
              </w:rPr>
              <w:t>9</w:t>
            </w:r>
          </w:p>
        </w:tc>
        <w:tc>
          <w:tcPr>
            <w:tcW w:w="363" w:type="pct"/>
            <w:tcBorders>
              <w:top w:val="nil"/>
              <w:left w:val="nil"/>
              <w:bottom w:val="single" w:sz="4" w:space="0" w:color="auto"/>
              <w:right w:val="single" w:sz="4" w:space="0" w:color="auto"/>
            </w:tcBorders>
            <w:shd w:val="clear" w:color="000000" w:fill="FFFFFF"/>
            <w:vAlign w:val="center"/>
            <w:hideMark/>
          </w:tcPr>
          <w:p w:rsidR="00622CE9" w:rsidRPr="00622CE9" w:rsidRDefault="00622CE9" w:rsidP="00622CE9">
            <w:pPr>
              <w:spacing w:after="0" w:line="240" w:lineRule="auto"/>
              <w:jc w:val="center"/>
              <w:rPr>
                <w:rFonts w:ascii="Times New Roman" w:eastAsia="Times New Roman" w:hAnsi="Times New Roman" w:cs="Times New Roman"/>
                <w:sz w:val="24"/>
                <w:szCs w:val="24"/>
              </w:rPr>
            </w:pPr>
            <w:r w:rsidRPr="00622CE9">
              <w:rPr>
                <w:rFonts w:ascii="Times New Roman" w:eastAsia="Times New Roman" w:hAnsi="Times New Roman" w:cs="Times New Roman"/>
                <w:sz w:val="24"/>
                <w:szCs w:val="24"/>
              </w:rPr>
              <w:t>10</w:t>
            </w:r>
          </w:p>
        </w:tc>
        <w:tc>
          <w:tcPr>
            <w:tcW w:w="363" w:type="pct"/>
            <w:tcBorders>
              <w:top w:val="nil"/>
              <w:left w:val="nil"/>
              <w:bottom w:val="single" w:sz="4" w:space="0" w:color="auto"/>
              <w:right w:val="single" w:sz="4" w:space="0" w:color="auto"/>
            </w:tcBorders>
            <w:shd w:val="clear" w:color="000000" w:fill="FFFFFF"/>
            <w:vAlign w:val="center"/>
            <w:hideMark/>
          </w:tcPr>
          <w:p w:rsidR="00622CE9" w:rsidRPr="00622CE9" w:rsidRDefault="00622CE9" w:rsidP="00622CE9">
            <w:pPr>
              <w:spacing w:after="0" w:line="240" w:lineRule="auto"/>
              <w:jc w:val="center"/>
              <w:rPr>
                <w:rFonts w:ascii="Times New Roman" w:eastAsia="Times New Roman" w:hAnsi="Times New Roman" w:cs="Times New Roman"/>
                <w:sz w:val="24"/>
                <w:szCs w:val="24"/>
              </w:rPr>
            </w:pPr>
            <w:r w:rsidRPr="00622CE9">
              <w:rPr>
                <w:rFonts w:ascii="Times New Roman" w:eastAsia="Times New Roman" w:hAnsi="Times New Roman" w:cs="Times New Roman"/>
                <w:sz w:val="24"/>
                <w:szCs w:val="24"/>
              </w:rPr>
              <w:t>11</w:t>
            </w:r>
          </w:p>
        </w:tc>
        <w:tc>
          <w:tcPr>
            <w:tcW w:w="721" w:type="pct"/>
            <w:tcBorders>
              <w:top w:val="nil"/>
              <w:left w:val="nil"/>
              <w:bottom w:val="single" w:sz="4" w:space="0" w:color="auto"/>
              <w:right w:val="single" w:sz="4" w:space="0" w:color="auto"/>
            </w:tcBorders>
            <w:shd w:val="clear" w:color="auto" w:fill="auto"/>
            <w:vAlign w:val="center"/>
            <w:hideMark/>
          </w:tcPr>
          <w:p w:rsidR="00622CE9" w:rsidRPr="00622CE9" w:rsidRDefault="00622CE9" w:rsidP="00622CE9">
            <w:pPr>
              <w:spacing w:after="0" w:line="240" w:lineRule="auto"/>
              <w:jc w:val="center"/>
              <w:rPr>
                <w:rFonts w:ascii="Times New Roman" w:eastAsia="Times New Roman" w:hAnsi="Times New Roman" w:cs="Times New Roman"/>
                <w:sz w:val="24"/>
                <w:szCs w:val="24"/>
              </w:rPr>
            </w:pPr>
            <w:r w:rsidRPr="00622CE9">
              <w:rPr>
                <w:rFonts w:ascii="Times New Roman" w:eastAsia="Times New Roman" w:hAnsi="Times New Roman" w:cs="Times New Roman"/>
                <w:sz w:val="24"/>
                <w:szCs w:val="24"/>
              </w:rPr>
              <w:t>12</w:t>
            </w:r>
          </w:p>
        </w:tc>
      </w:tr>
      <w:tr w:rsidR="00622CE9" w:rsidRPr="00622CE9" w:rsidTr="00622CE9">
        <w:trPr>
          <w:trHeight w:val="780"/>
        </w:trPr>
        <w:tc>
          <w:tcPr>
            <w:tcW w:w="216" w:type="pct"/>
            <w:tcBorders>
              <w:top w:val="nil"/>
              <w:left w:val="single" w:sz="4" w:space="0" w:color="auto"/>
              <w:bottom w:val="single" w:sz="4" w:space="0" w:color="auto"/>
              <w:right w:val="single" w:sz="4" w:space="0" w:color="auto"/>
            </w:tcBorders>
            <w:shd w:val="clear" w:color="auto" w:fill="auto"/>
            <w:noWrap/>
            <w:vAlign w:val="bottom"/>
            <w:hideMark/>
          </w:tcPr>
          <w:p w:rsidR="00622CE9" w:rsidRPr="00622CE9" w:rsidRDefault="00622CE9" w:rsidP="00622CE9">
            <w:pPr>
              <w:spacing w:after="0" w:line="240" w:lineRule="auto"/>
              <w:jc w:val="center"/>
              <w:rPr>
                <w:rFonts w:ascii="Times New Roman" w:eastAsia="Times New Roman" w:hAnsi="Times New Roman" w:cs="Times New Roman"/>
                <w:color w:val="000000"/>
              </w:rPr>
            </w:pPr>
            <w:r w:rsidRPr="00622CE9">
              <w:rPr>
                <w:rFonts w:ascii="Times New Roman" w:eastAsia="Times New Roman" w:hAnsi="Times New Roman" w:cs="Times New Roman"/>
                <w:color w:val="000000"/>
              </w:rPr>
              <w:t>1</w:t>
            </w:r>
          </w:p>
        </w:tc>
        <w:tc>
          <w:tcPr>
            <w:tcW w:w="4784" w:type="pct"/>
            <w:gridSpan w:val="11"/>
            <w:tcBorders>
              <w:top w:val="single" w:sz="4" w:space="0" w:color="auto"/>
              <w:left w:val="nil"/>
              <w:bottom w:val="single" w:sz="4" w:space="0" w:color="auto"/>
              <w:right w:val="single" w:sz="4" w:space="0" w:color="000000"/>
            </w:tcBorders>
            <w:shd w:val="clear" w:color="000000" w:fill="FFFFFF"/>
            <w:vAlign w:val="center"/>
            <w:hideMark/>
          </w:tcPr>
          <w:p w:rsidR="00622CE9" w:rsidRPr="00622CE9" w:rsidRDefault="00622CE9" w:rsidP="00622CE9">
            <w:pPr>
              <w:spacing w:after="0" w:line="240" w:lineRule="auto"/>
              <w:rPr>
                <w:rFonts w:ascii="Times New Roman" w:eastAsia="Times New Roman" w:hAnsi="Times New Roman" w:cs="Times New Roman"/>
                <w:color w:val="000000"/>
              </w:rPr>
            </w:pPr>
            <w:r w:rsidRPr="00622CE9">
              <w:rPr>
                <w:rFonts w:ascii="Times New Roman" w:eastAsia="Times New Roman" w:hAnsi="Times New Roman" w:cs="Times New Roman"/>
                <w:color w:val="000000"/>
              </w:rPr>
              <w:t>Цель подпрограммы:  Развитие семейных форм воспитания детей-сирот и детей, оставшихся без попечения родителей, оказание поддержки детям-сиротам и детям, оставшимся без попечения родителей, а также лицам из их числа.</w:t>
            </w:r>
          </w:p>
        </w:tc>
      </w:tr>
      <w:tr w:rsidR="00622CE9" w:rsidRPr="00622CE9" w:rsidTr="00622CE9">
        <w:trPr>
          <w:trHeight w:val="765"/>
        </w:trPr>
        <w:tc>
          <w:tcPr>
            <w:tcW w:w="216" w:type="pct"/>
            <w:tcBorders>
              <w:top w:val="nil"/>
              <w:left w:val="single" w:sz="4" w:space="0" w:color="auto"/>
              <w:bottom w:val="single" w:sz="4" w:space="0" w:color="auto"/>
              <w:right w:val="single" w:sz="4" w:space="0" w:color="auto"/>
            </w:tcBorders>
            <w:shd w:val="clear" w:color="auto" w:fill="auto"/>
            <w:noWrap/>
            <w:vAlign w:val="center"/>
            <w:hideMark/>
          </w:tcPr>
          <w:p w:rsidR="00622CE9" w:rsidRPr="00622CE9" w:rsidRDefault="00622CE9" w:rsidP="00622CE9">
            <w:pPr>
              <w:spacing w:after="0" w:line="240" w:lineRule="auto"/>
              <w:jc w:val="center"/>
              <w:rPr>
                <w:rFonts w:ascii="Times New Roman" w:eastAsia="Times New Roman" w:hAnsi="Times New Roman" w:cs="Times New Roman"/>
                <w:color w:val="000000"/>
              </w:rPr>
            </w:pPr>
            <w:r w:rsidRPr="00622CE9">
              <w:rPr>
                <w:rFonts w:ascii="Times New Roman" w:eastAsia="Times New Roman" w:hAnsi="Times New Roman" w:cs="Times New Roman"/>
                <w:color w:val="000000"/>
              </w:rPr>
              <w:t>1.1</w:t>
            </w:r>
          </w:p>
        </w:tc>
        <w:tc>
          <w:tcPr>
            <w:tcW w:w="4784" w:type="pct"/>
            <w:gridSpan w:val="11"/>
            <w:tcBorders>
              <w:top w:val="single" w:sz="4" w:space="0" w:color="auto"/>
              <w:left w:val="nil"/>
              <w:bottom w:val="single" w:sz="4" w:space="0" w:color="auto"/>
              <w:right w:val="single" w:sz="4" w:space="0" w:color="000000"/>
            </w:tcBorders>
            <w:shd w:val="clear" w:color="auto" w:fill="auto"/>
            <w:vAlign w:val="center"/>
            <w:hideMark/>
          </w:tcPr>
          <w:p w:rsidR="00622CE9" w:rsidRPr="00622CE9" w:rsidRDefault="00622CE9" w:rsidP="00622CE9">
            <w:pPr>
              <w:spacing w:after="0" w:line="240" w:lineRule="auto"/>
              <w:rPr>
                <w:rFonts w:ascii="Times New Roman" w:eastAsia="Times New Roman" w:hAnsi="Times New Roman" w:cs="Times New Roman"/>
                <w:color w:val="000000"/>
              </w:rPr>
            </w:pPr>
            <w:r w:rsidRPr="00622CE9">
              <w:rPr>
                <w:rFonts w:ascii="Times New Roman" w:eastAsia="Times New Roman" w:hAnsi="Times New Roman" w:cs="Times New Roman"/>
                <w:color w:val="000000"/>
              </w:rPr>
              <w:t xml:space="preserve">Задача 1:  Обеспечить реализацию мероприятий, направленных на развитие в </w:t>
            </w:r>
            <w:proofErr w:type="spellStart"/>
            <w:r w:rsidRPr="00622CE9">
              <w:rPr>
                <w:rFonts w:ascii="Times New Roman" w:eastAsia="Times New Roman" w:hAnsi="Times New Roman" w:cs="Times New Roman"/>
                <w:color w:val="000000"/>
              </w:rPr>
              <w:t>Уярском</w:t>
            </w:r>
            <w:proofErr w:type="spellEnd"/>
            <w:r w:rsidRPr="00622CE9">
              <w:rPr>
                <w:rFonts w:ascii="Times New Roman" w:eastAsia="Times New Roman" w:hAnsi="Times New Roman" w:cs="Times New Roman"/>
                <w:color w:val="000000"/>
              </w:rPr>
              <w:t xml:space="preserve"> районе семейных форм воспитания детей-сирот и детей, оставшихся без попечения родителей.</w:t>
            </w:r>
          </w:p>
        </w:tc>
      </w:tr>
      <w:tr w:rsidR="00622CE9" w:rsidRPr="00622CE9" w:rsidTr="00622CE9">
        <w:trPr>
          <w:trHeight w:val="1260"/>
        </w:trPr>
        <w:tc>
          <w:tcPr>
            <w:tcW w:w="216" w:type="pct"/>
            <w:vMerge w:val="restart"/>
            <w:tcBorders>
              <w:top w:val="nil"/>
              <w:left w:val="single" w:sz="4" w:space="0" w:color="auto"/>
              <w:bottom w:val="single" w:sz="4" w:space="0" w:color="000000"/>
              <w:right w:val="single" w:sz="4" w:space="0" w:color="auto"/>
            </w:tcBorders>
            <w:shd w:val="clear" w:color="auto" w:fill="auto"/>
            <w:hideMark/>
          </w:tcPr>
          <w:p w:rsidR="00622CE9" w:rsidRPr="00622CE9" w:rsidRDefault="00622CE9" w:rsidP="00622CE9">
            <w:pPr>
              <w:spacing w:after="0" w:line="240" w:lineRule="auto"/>
              <w:jc w:val="center"/>
              <w:rPr>
                <w:rFonts w:ascii="Times New Roman" w:eastAsia="Times New Roman" w:hAnsi="Times New Roman" w:cs="Times New Roman"/>
                <w:color w:val="000000"/>
              </w:rPr>
            </w:pPr>
            <w:r w:rsidRPr="00622CE9">
              <w:rPr>
                <w:rFonts w:ascii="Times New Roman" w:eastAsia="Times New Roman" w:hAnsi="Times New Roman" w:cs="Times New Roman"/>
                <w:color w:val="000000"/>
              </w:rPr>
              <w:t>1.1.1</w:t>
            </w:r>
          </w:p>
        </w:tc>
        <w:tc>
          <w:tcPr>
            <w:tcW w:w="1101" w:type="pct"/>
            <w:vMerge w:val="restart"/>
            <w:tcBorders>
              <w:top w:val="nil"/>
              <w:left w:val="single" w:sz="4" w:space="0" w:color="auto"/>
              <w:bottom w:val="single" w:sz="4" w:space="0" w:color="000000"/>
              <w:right w:val="single" w:sz="4" w:space="0" w:color="auto"/>
            </w:tcBorders>
            <w:shd w:val="clear" w:color="auto" w:fill="auto"/>
            <w:hideMark/>
          </w:tcPr>
          <w:p w:rsidR="00622CE9" w:rsidRPr="00622CE9" w:rsidRDefault="00622CE9" w:rsidP="00622CE9">
            <w:pPr>
              <w:spacing w:after="0" w:line="240" w:lineRule="auto"/>
              <w:rPr>
                <w:rFonts w:ascii="Times New Roman" w:eastAsia="Times New Roman" w:hAnsi="Times New Roman" w:cs="Times New Roman"/>
                <w:color w:val="000000"/>
              </w:rPr>
            </w:pPr>
            <w:r w:rsidRPr="00622CE9">
              <w:rPr>
                <w:rFonts w:ascii="Times New Roman" w:eastAsia="Times New Roman" w:hAnsi="Times New Roman" w:cs="Times New Roman"/>
                <w:color w:val="000000"/>
              </w:rPr>
              <w:t>Осуществление государственных полномочий по организации и осуществлению деятельности по опеке и попечительству в отношении несовершеннолетних в рамках подпрограммы «Государственная поддержка детей-сирот, расширение практики применения семейных форм воспитания» муниципальной программы Уярского района «Развитие образования»</w:t>
            </w:r>
          </w:p>
        </w:tc>
        <w:tc>
          <w:tcPr>
            <w:tcW w:w="617" w:type="pct"/>
            <w:vMerge w:val="restart"/>
            <w:tcBorders>
              <w:top w:val="nil"/>
              <w:left w:val="single" w:sz="4" w:space="0" w:color="auto"/>
              <w:bottom w:val="single" w:sz="4" w:space="0" w:color="000000"/>
              <w:right w:val="single" w:sz="4" w:space="0" w:color="auto"/>
            </w:tcBorders>
            <w:shd w:val="clear" w:color="auto" w:fill="auto"/>
            <w:hideMark/>
          </w:tcPr>
          <w:p w:rsidR="00622CE9" w:rsidRPr="00622CE9" w:rsidRDefault="00622CE9" w:rsidP="00622CE9">
            <w:pPr>
              <w:spacing w:after="0" w:line="240" w:lineRule="auto"/>
              <w:rPr>
                <w:rFonts w:ascii="Times New Roman" w:eastAsia="Times New Roman" w:hAnsi="Times New Roman" w:cs="Times New Roman"/>
                <w:color w:val="000000"/>
              </w:rPr>
            </w:pPr>
            <w:r w:rsidRPr="00622CE9">
              <w:rPr>
                <w:rFonts w:ascii="Times New Roman" w:eastAsia="Times New Roman" w:hAnsi="Times New Roman" w:cs="Times New Roman"/>
                <w:color w:val="000000"/>
              </w:rPr>
              <w:t>Администрация Уярского района</w:t>
            </w:r>
          </w:p>
        </w:tc>
        <w:tc>
          <w:tcPr>
            <w:tcW w:w="207" w:type="pct"/>
            <w:vMerge w:val="restart"/>
            <w:tcBorders>
              <w:top w:val="nil"/>
              <w:left w:val="single" w:sz="4" w:space="0" w:color="auto"/>
              <w:bottom w:val="single" w:sz="4" w:space="0" w:color="auto"/>
              <w:right w:val="single" w:sz="4" w:space="0" w:color="auto"/>
            </w:tcBorders>
            <w:shd w:val="clear" w:color="000000" w:fill="FFFFFF"/>
            <w:vAlign w:val="center"/>
            <w:hideMark/>
          </w:tcPr>
          <w:p w:rsidR="00622CE9" w:rsidRPr="00622CE9" w:rsidRDefault="00622CE9" w:rsidP="00622CE9">
            <w:pPr>
              <w:spacing w:after="0" w:line="240" w:lineRule="auto"/>
              <w:jc w:val="center"/>
              <w:rPr>
                <w:rFonts w:ascii="Times New Roman" w:eastAsia="Times New Roman" w:hAnsi="Times New Roman" w:cs="Times New Roman"/>
                <w:color w:val="000000"/>
              </w:rPr>
            </w:pPr>
            <w:r w:rsidRPr="00622CE9">
              <w:rPr>
                <w:rFonts w:ascii="Times New Roman" w:eastAsia="Times New Roman" w:hAnsi="Times New Roman" w:cs="Times New Roman"/>
                <w:color w:val="000000"/>
              </w:rPr>
              <w:t>032</w:t>
            </w:r>
          </w:p>
        </w:tc>
        <w:tc>
          <w:tcPr>
            <w:tcW w:w="207" w:type="pct"/>
            <w:vMerge w:val="restart"/>
            <w:tcBorders>
              <w:top w:val="nil"/>
              <w:left w:val="single" w:sz="4" w:space="0" w:color="auto"/>
              <w:bottom w:val="single" w:sz="4" w:space="0" w:color="auto"/>
              <w:right w:val="single" w:sz="4" w:space="0" w:color="auto"/>
            </w:tcBorders>
            <w:shd w:val="clear" w:color="000000" w:fill="FFFFFF"/>
            <w:vAlign w:val="center"/>
            <w:hideMark/>
          </w:tcPr>
          <w:p w:rsidR="00622CE9" w:rsidRPr="00622CE9" w:rsidRDefault="00622CE9" w:rsidP="00622CE9">
            <w:pPr>
              <w:spacing w:after="0" w:line="240" w:lineRule="auto"/>
              <w:jc w:val="center"/>
              <w:rPr>
                <w:rFonts w:ascii="Times New Roman" w:eastAsia="Times New Roman" w:hAnsi="Times New Roman" w:cs="Times New Roman"/>
                <w:color w:val="000000"/>
              </w:rPr>
            </w:pPr>
            <w:r w:rsidRPr="00622CE9">
              <w:rPr>
                <w:rFonts w:ascii="Times New Roman" w:eastAsia="Times New Roman" w:hAnsi="Times New Roman" w:cs="Times New Roman"/>
                <w:color w:val="000000"/>
              </w:rPr>
              <w:t>07 09</w:t>
            </w:r>
          </w:p>
        </w:tc>
        <w:tc>
          <w:tcPr>
            <w:tcW w:w="345" w:type="pct"/>
            <w:vMerge w:val="restart"/>
            <w:tcBorders>
              <w:top w:val="nil"/>
              <w:left w:val="single" w:sz="4" w:space="0" w:color="auto"/>
              <w:bottom w:val="single" w:sz="4" w:space="0" w:color="auto"/>
              <w:right w:val="single" w:sz="4" w:space="0" w:color="auto"/>
            </w:tcBorders>
            <w:shd w:val="clear" w:color="000000" w:fill="FFFFFF"/>
            <w:vAlign w:val="center"/>
            <w:hideMark/>
          </w:tcPr>
          <w:p w:rsidR="00622CE9" w:rsidRPr="00622CE9" w:rsidRDefault="00622CE9" w:rsidP="00622CE9">
            <w:pPr>
              <w:spacing w:after="0" w:line="240" w:lineRule="auto"/>
              <w:jc w:val="center"/>
              <w:rPr>
                <w:rFonts w:ascii="Times New Roman" w:eastAsia="Times New Roman" w:hAnsi="Times New Roman" w:cs="Times New Roman"/>
                <w:color w:val="000000"/>
              </w:rPr>
            </w:pPr>
            <w:r w:rsidRPr="00622CE9">
              <w:rPr>
                <w:rFonts w:ascii="Times New Roman" w:eastAsia="Times New Roman" w:hAnsi="Times New Roman" w:cs="Times New Roman"/>
                <w:color w:val="000000"/>
              </w:rPr>
              <w:t>0120275520</w:t>
            </w:r>
          </w:p>
        </w:tc>
        <w:tc>
          <w:tcPr>
            <w:tcW w:w="207" w:type="pct"/>
            <w:tcBorders>
              <w:top w:val="nil"/>
              <w:left w:val="nil"/>
              <w:bottom w:val="single" w:sz="4" w:space="0" w:color="auto"/>
              <w:right w:val="single" w:sz="4" w:space="0" w:color="auto"/>
            </w:tcBorders>
            <w:shd w:val="clear" w:color="000000" w:fill="FFFFFF"/>
            <w:vAlign w:val="center"/>
            <w:hideMark/>
          </w:tcPr>
          <w:p w:rsidR="00622CE9" w:rsidRPr="00622CE9" w:rsidRDefault="00622CE9" w:rsidP="00622CE9">
            <w:pPr>
              <w:spacing w:after="0" w:line="240" w:lineRule="auto"/>
              <w:jc w:val="center"/>
              <w:rPr>
                <w:rFonts w:ascii="Times New Roman" w:eastAsia="Times New Roman" w:hAnsi="Times New Roman" w:cs="Times New Roman"/>
                <w:color w:val="000000"/>
              </w:rPr>
            </w:pPr>
            <w:r w:rsidRPr="00622CE9">
              <w:rPr>
                <w:rFonts w:ascii="Times New Roman" w:eastAsia="Times New Roman" w:hAnsi="Times New Roman" w:cs="Times New Roman"/>
                <w:color w:val="000000"/>
              </w:rPr>
              <w:t>120</w:t>
            </w:r>
          </w:p>
        </w:tc>
        <w:tc>
          <w:tcPr>
            <w:tcW w:w="324" w:type="pct"/>
            <w:tcBorders>
              <w:top w:val="nil"/>
              <w:left w:val="nil"/>
              <w:bottom w:val="single" w:sz="4" w:space="0" w:color="auto"/>
              <w:right w:val="single" w:sz="4" w:space="0" w:color="auto"/>
            </w:tcBorders>
            <w:shd w:val="clear" w:color="000000" w:fill="FFFFFF"/>
            <w:vAlign w:val="center"/>
            <w:hideMark/>
          </w:tcPr>
          <w:p w:rsidR="00622CE9" w:rsidRPr="00622CE9" w:rsidRDefault="00622CE9" w:rsidP="00622CE9">
            <w:pPr>
              <w:spacing w:after="0" w:line="240" w:lineRule="auto"/>
              <w:jc w:val="center"/>
              <w:rPr>
                <w:rFonts w:ascii="Times New Roman" w:eastAsia="Times New Roman" w:hAnsi="Times New Roman" w:cs="Times New Roman"/>
              </w:rPr>
            </w:pPr>
            <w:r w:rsidRPr="00622CE9">
              <w:rPr>
                <w:rFonts w:ascii="Times New Roman" w:eastAsia="Times New Roman" w:hAnsi="Times New Roman" w:cs="Times New Roman"/>
              </w:rPr>
              <w:t>3 707,4</w:t>
            </w:r>
          </w:p>
        </w:tc>
        <w:tc>
          <w:tcPr>
            <w:tcW w:w="328" w:type="pct"/>
            <w:tcBorders>
              <w:top w:val="nil"/>
              <w:left w:val="nil"/>
              <w:bottom w:val="single" w:sz="4" w:space="0" w:color="auto"/>
              <w:right w:val="single" w:sz="4" w:space="0" w:color="auto"/>
            </w:tcBorders>
            <w:shd w:val="clear" w:color="000000" w:fill="FFFFFF"/>
            <w:vAlign w:val="center"/>
            <w:hideMark/>
          </w:tcPr>
          <w:p w:rsidR="00622CE9" w:rsidRPr="00622CE9" w:rsidRDefault="00622CE9" w:rsidP="00622CE9">
            <w:pPr>
              <w:spacing w:after="0" w:line="240" w:lineRule="auto"/>
              <w:jc w:val="center"/>
              <w:rPr>
                <w:rFonts w:ascii="Times New Roman" w:eastAsia="Times New Roman" w:hAnsi="Times New Roman" w:cs="Times New Roman"/>
              </w:rPr>
            </w:pPr>
            <w:r w:rsidRPr="00622CE9">
              <w:rPr>
                <w:rFonts w:ascii="Times New Roman" w:eastAsia="Times New Roman" w:hAnsi="Times New Roman" w:cs="Times New Roman"/>
              </w:rPr>
              <w:t>3 707,4</w:t>
            </w:r>
          </w:p>
        </w:tc>
        <w:tc>
          <w:tcPr>
            <w:tcW w:w="363" w:type="pct"/>
            <w:tcBorders>
              <w:top w:val="nil"/>
              <w:left w:val="nil"/>
              <w:bottom w:val="single" w:sz="4" w:space="0" w:color="auto"/>
              <w:right w:val="single" w:sz="4" w:space="0" w:color="auto"/>
            </w:tcBorders>
            <w:shd w:val="clear" w:color="000000" w:fill="FFFFFF"/>
            <w:vAlign w:val="center"/>
            <w:hideMark/>
          </w:tcPr>
          <w:p w:rsidR="00622CE9" w:rsidRPr="00622CE9" w:rsidRDefault="00622CE9" w:rsidP="00622CE9">
            <w:pPr>
              <w:spacing w:after="0" w:line="240" w:lineRule="auto"/>
              <w:jc w:val="center"/>
              <w:rPr>
                <w:rFonts w:ascii="Times New Roman" w:eastAsia="Times New Roman" w:hAnsi="Times New Roman" w:cs="Times New Roman"/>
              </w:rPr>
            </w:pPr>
            <w:r w:rsidRPr="00622CE9">
              <w:rPr>
                <w:rFonts w:ascii="Times New Roman" w:eastAsia="Times New Roman" w:hAnsi="Times New Roman" w:cs="Times New Roman"/>
              </w:rPr>
              <w:t>3 707,4</w:t>
            </w:r>
          </w:p>
        </w:tc>
        <w:tc>
          <w:tcPr>
            <w:tcW w:w="363" w:type="pct"/>
            <w:tcBorders>
              <w:top w:val="nil"/>
              <w:left w:val="nil"/>
              <w:bottom w:val="single" w:sz="4" w:space="0" w:color="auto"/>
              <w:right w:val="single" w:sz="4" w:space="0" w:color="auto"/>
            </w:tcBorders>
            <w:shd w:val="clear" w:color="auto" w:fill="auto"/>
            <w:noWrap/>
            <w:vAlign w:val="center"/>
            <w:hideMark/>
          </w:tcPr>
          <w:p w:rsidR="00622CE9" w:rsidRPr="00622CE9" w:rsidRDefault="00622CE9" w:rsidP="00622CE9">
            <w:pPr>
              <w:spacing w:after="0" w:line="240" w:lineRule="auto"/>
              <w:jc w:val="center"/>
              <w:rPr>
                <w:rFonts w:ascii="Times New Roman" w:eastAsia="Times New Roman" w:hAnsi="Times New Roman" w:cs="Times New Roman"/>
              </w:rPr>
            </w:pPr>
            <w:r w:rsidRPr="00622CE9">
              <w:rPr>
                <w:rFonts w:ascii="Times New Roman" w:eastAsia="Times New Roman" w:hAnsi="Times New Roman" w:cs="Times New Roman"/>
              </w:rPr>
              <w:t>11 122,2</w:t>
            </w:r>
          </w:p>
        </w:tc>
        <w:tc>
          <w:tcPr>
            <w:tcW w:w="721" w:type="pct"/>
            <w:vMerge w:val="restart"/>
            <w:tcBorders>
              <w:top w:val="nil"/>
              <w:left w:val="single" w:sz="4" w:space="0" w:color="auto"/>
              <w:bottom w:val="single" w:sz="4" w:space="0" w:color="000000"/>
              <w:right w:val="single" w:sz="4" w:space="0" w:color="auto"/>
            </w:tcBorders>
            <w:shd w:val="clear" w:color="auto" w:fill="auto"/>
            <w:hideMark/>
          </w:tcPr>
          <w:p w:rsidR="00622CE9" w:rsidRPr="00622CE9" w:rsidRDefault="00622CE9" w:rsidP="00622CE9">
            <w:pPr>
              <w:spacing w:after="0" w:line="240" w:lineRule="auto"/>
              <w:rPr>
                <w:rFonts w:ascii="Times New Roman" w:eastAsia="Times New Roman" w:hAnsi="Times New Roman" w:cs="Times New Roman"/>
              </w:rPr>
            </w:pPr>
            <w:r w:rsidRPr="00622CE9">
              <w:rPr>
                <w:rFonts w:ascii="Times New Roman" w:eastAsia="Times New Roman" w:hAnsi="Times New Roman" w:cs="Times New Roman"/>
                <w:b/>
                <w:bCs/>
              </w:rPr>
              <w:t>(К.Б)</w:t>
            </w:r>
            <w:r w:rsidRPr="00622CE9">
              <w:rPr>
                <w:rFonts w:ascii="Times New Roman" w:eastAsia="Times New Roman" w:hAnsi="Times New Roman" w:cs="Times New Roman"/>
              </w:rPr>
              <w:t xml:space="preserve"> Обеспечение деятельности муниципального органа опеки и попечительства в отношении несовершеннолетних</w:t>
            </w:r>
          </w:p>
        </w:tc>
      </w:tr>
      <w:tr w:rsidR="00622CE9" w:rsidRPr="00622CE9" w:rsidTr="00622CE9">
        <w:trPr>
          <w:trHeight w:val="1369"/>
        </w:trPr>
        <w:tc>
          <w:tcPr>
            <w:tcW w:w="216" w:type="pct"/>
            <w:vMerge/>
            <w:tcBorders>
              <w:top w:val="nil"/>
              <w:left w:val="single" w:sz="4" w:space="0" w:color="auto"/>
              <w:bottom w:val="single" w:sz="4" w:space="0" w:color="000000"/>
              <w:right w:val="single" w:sz="4" w:space="0" w:color="auto"/>
            </w:tcBorders>
            <w:vAlign w:val="center"/>
            <w:hideMark/>
          </w:tcPr>
          <w:p w:rsidR="00622CE9" w:rsidRPr="00622CE9" w:rsidRDefault="00622CE9" w:rsidP="00622CE9">
            <w:pPr>
              <w:spacing w:after="0" w:line="240" w:lineRule="auto"/>
              <w:rPr>
                <w:rFonts w:ascii="Times New Roman" w:eastAsia="Times New Roman" w:hAnsi="Times New Roman" w:cs="Times New Roman"/>
                <w:color w:val="000000"/>
              </w:rPr>
            </w:pPr>
          </w:p>
        </w:tc>
        <w:tc>
          <w:tcPr>
            <w:tcW w:w="1101" w:type="pct"/>
            <w:vMerge/>
            <w:tcBorders>
              <w:top w:val="nil"/>
              <w:left w:val="single" w:sz="4" w:space="0" w:color="auto"/>
              <w:bottom w:val="single" w:sz="4" w:space="0" w:color="000000"/>
              <w:right w:val="single" w:sz="4" w:space="0" w:color="auto"/>
            </w:tcBorders>
            <w:vAlign w:val="center"/>
            <w:hideMark/>
          </w:tcPr>
          <w:p w:rsidR="00622CE9" w:rsidRPr="00622CE9" w:rsidRDefault="00622CE9" w:rsidP="00622CE9">
            <w:pPr>
              <w:spacing w:after="0" w:line="240" w:lineRule="auto"/>
              <w:rPr>
                <w:rFonts w:ascii="Times New Roman" w:eastAsia="Times New Roman" w:hAnsi="Times New Roman" w:cs="Times New Roman"/>
                <w:color w:val="000000"/>
              </w:rPr>
            </w:pPr>
          </w:p>
        </w:tc>
        <w:tc>
          <w:tcPr>
            <w:tcW w:w="617" w:type="pct"/>
            <w:vMerge/>
            <w:tcBorders>
              <w:top w:val="nil"/>
              <w:left w:val="single" w:sz="4" w:space="0" w:color="auto"/>
              <w:bottom w:val="single" w:sz="4" w:space="0" w:color="000000"/>
              <w:right w:val="single" w:sz="4" w:space="0" w:color="auto"/>
            </w:tcBorders>
            <w:vAlign w:val="center"/>
            <w:hideMark/>
          </w:tcPr>
          <w:p w:rsidR="00622CE9" w:rsidRPr="00622CE9" w:rsidRDefault="00622CE9" w:rsidP="00622CE9">
            <w:pPr>
              <w:spacing w:after="0" w:line="240" w:lineRule="auto"/>
              <w:rPr>
                <w:rFonts w:ascii="Times New Roman" w:eastAsia="Times New Roman" w:hAnsi="Times New Roman" w:cs="Times New Roman"/>
                <w:color w:val="000000"/>
              </w:rPr>
            </w:pPr>
          </w:p>
        </w:tc>
        <w:tc>
          <w:tcPr>
            <w:tcW w:w="207" w:type="pct"/>
            <w:vMerge/>
            <w:tcBorders>
              <w:top w:val="nil"/>
              <w:left w:val="single" w:sz="4" w:space="0" w:color="auto"/>
              <w:bottom w:val="single" w:sz="4" w:space="0" w:color="auto"/>
              <w:right w:val="single" w:sz="4" w:space="0" w:color="auto"/>
            </w:tcBorders>
            <w:vAlign w:val="center"/>
            <w:hideMark/>
          </w:tcPr>
          <w:p w:rsidR="00622CE9" w:rsidRPr="00622CE9" w:rsidRDefault="00622CE9" w:rsidP="00622CE9">
            <w:pPr>
              <w:spacing w:after="0" w:line="240" w:lineRule="auto"/>
              <w:rPr>
                <w:rFonts w:ascii="Times New Roman" w:eastAsia="Times New Roman" w:hAnsi="Times New Roman" w:cs="Times New Roman"/>
                <w:color w:val="000000"/>
              </w:rPr>
            </w:pPr>
          </w:p>
        </w:tc>
        <w:tc>
          <w:tcPr>
            <w:tcW w:w="207" w:type="pct"/>
            <w:vMerge/>
            <w:tcBorders>
              <w:top w:val="nil"/>
              <w:left w:val="single" w:sz="4" w:space="0" w:color="auto"/>
              <w:bottom w:val="single" w:sz="4" w:space="0" w:color="auto"/>
              <w:right w:val="single" w:sz="4" w:space="0" w:color="auto"/>
            </w:tcBorders>
            <w:vAlign w:val="center"/>
            <w:hideMark/>
          </w:tcPr>
          <w:p w:rsidR="00622CE9" w:rsidRPr="00622CE9" w:rsidRDefault="00622CE9" w:rsidP="00622CE9">
            <w:pPr>
              <w:spacing w:after="0" w:line="240" w:lineRule="auto"/>
              <w:rPr>
                <w:rFonts w:ascii="Times New Roman" w:eastAsia="Times New Roman" w:hAnsi="Times New Roman" w:cs="Times New Roman"/>
                <w:color w:val="000000"/>
              </w:rPr>
            </w:pPr>
          </w:p>
        </w:tc>
        <w:tc>
          <w:tcPr>
            <w:tcW w:w="345" w:type="pct"/>
            <w:vMerge/>
            <w:tcBorders>
              <w:top w:val="nil"/>
              <w:left w:val="single" w:sz="4" w:space="0" w:color="auto"/>
              <w:bottom w:val="single" w:sz="4" w:space="0" w:color="auto"/>
              <w:right w:val="single" w:sz="4" w:space="0" w:color="auto"/>
            </w:tcBorders>
            <w:vAlign w:val="center"/>
            <w:hideMark/>
          </w:tcPr>
          <w:p w:rsidR="00622CE9" w:rsidRPr="00622CE9" w:rsidRDefault="00622CE9" w:rsidP="00622CE9">
            <w:pPr>
              <w:spacing w:after="0" w:line="240" w:lineRule="auto"/>
              <w:rPr>
                <w:rFonts w:ascii="Times New Roman" w:eastAsia="Times New Roman" w:hAnsi="Times New Roman" w:cs="Times New Roman"/>
                <w:color w:val="000000"/>
              </w:rPr>
            </w:pPr>
          </w:p>
        </w:tc>
        <w:tc>
          <w:tcPr>
            <w:tcW w:w="207" w:type="pct"/>
            <w:tcBorders>
              <w:top w:val="nil"/>
              <w:left w:val="nil"/>
              <w:bottom w:val="single" w:sz="4" w:space="0" w:color="auto"/>
              <w:right w:val="single" w:sz="4" w:space="0" w:color="auto"/>
            </w:tcBorders>
            <w:shd w:val="clear" w:color="000000" w:fill="FFFFFF"/>
            <w:vAlign w:val="center"/>
            <w:hideMark/>
          </w:tcPr>
          <w:p w:rsidR="00622CE9" w:rsidRPr="00622CE9" w:rsidRDefault="00622CE9" w:rsidP="00622CE9">
            <w:pPr>
              <w:spacing w:after="0" w:line="240" w:lineRule="auto"/>
              <w:jc w:val="center"/>
              <w:rPr>
                <w:rFonts w:ascii="Times New Roman" w:eastAsia="Times New Roman" w:hAnsi="Times New Roman" w:cs="Times New Roman"/>
                <w:color w:val="000000"/>
              </w:rPr>
            </w:pPr>
            <w:r w:rsidRPr="00622CE9">
              <w:rPr>
                <w:rFonts w:ascii="Times New Roman" w:eastAsia="Times New Roman" w:hAnsi="Times New Roman" w:cs="Times New Roman"/>
                <w:color w:val="000000"/>
              </w:rPr>
              <w:t>240</w:t>
            </w:r>
          </w:p>
        </w:tc>
        <w:tc>
          <w:tcPr>
            <w:tcW w:w="324" w:type="pct"/>
            <w:tcBorders>
              <w:top w:val="nil"/>
              <w:left w:val="nil"/>
              <w:bottom w:val="single" w:sz="4" w:space="0" w:color="auto"/>
              <w:right w:val="single" w:sz="4" w:space="0" w:color="auto"/>
            </w:tcBorders>
            <w:shd w:val="clear" w:color="000000" w:fill="FFFFFF"/>
            <w:vAlign w:val="center"/>
            <w:hideMark/>
          </w:tcPr>
          <w:p w:rsidR="00622CE9" w:rsidRPr="00622CE9" w:rsidRDefault="00622CE9" w:rsidP="00622CE9">
            <w:pPr>
              <w:spacing w:after="0" w:line="240" w:lineRule="auto"/>
              <w:jc w:val="center"/>
              <w:rPr>
                <w:rFonts w:ascii="Times New Roman" w:eastAsia="Times New Roman" w:hAnsi="Times New Roman" w:cs="Times New Roman"/>
              </w:rPr>
            </w:pPr>
            <w:r w:rsidRPr="00622CE9">
              <w:rPr>
                <w:rFonts w:ascii="Times New Roman" w:eastAsia="Times New Roman" w:hAnsi="Times New Roman" w:cs="Times New Roman"/>
              </w:rPr>
              <w:t>1 252,2</w:t>
            </w:r>
          </w:p>
        </w:tc>
        <w:tc>
          <w:tcPr>
            <w:tcW w:w="328" w:type="pct"/>
            <w:tcBorders>
              <w:top w:val="nil"/>
              <w:left w:val="nil"/>
              <w:bottom w:val="single" w:sz="4" w:space="0" w:color="auto"/>
              <w:right w:val="single" w:sz="4" w:space="0" w:color="auto"/>
            </w:tcBorders>
            <w:shd w:val="clear" w:color="000000" w:fill="FFFFFF"/>
            <w:vAlign w:val="center"/>
            <w:hideMark/>
          </w:tcPr>
          <w:p w:rsidR="00622CE9" w:rsidRPr="00622CE9" w:rsidRDefault="00622CE9" w:rsidP="00622CE9">
            <w:pPr>
              <w:spacing w:after="0" w:line="240" w:lineRule="auto"/>
              <w:jc w:val="center"/>
              <w:rPr>
                <w:rFonts w:ascii="Times New Roman" w:eastAsia="Times New Roman" w:hAnsi="Times New Roman" w:cs="Times New Roman"/>
              </w:rPr>
            </w:pPr>
            <w:r w:rsidRPr="00622CE9">
              <w:rPr>
                <w:rFonts w:ascii="Times New Roman" w:eastAsia="Times New Roman" w:hAnsi="Times New Roman" w:cs="Times New Roman"/>
              </w:rPr>
              <w:t>1 252,2</w:t>
            </w:r>
          </w:p>
        </w:tc>
        <w:tc>
          <w:tcPr>
            <w:tcW w:w="363" w:type="pct"/>
            <w:tcBorders>
              <w:top w:val="nil"/>
              <w:left w:val="nil"/>
              <w:bottom w:val="single" w:sz="4" w:space="0" w:color="auto"/>
              <w:right w:val="single" w:sz="4" w:space="0" w:color="auto"/>
            </w:tcBorders>
            <w:shd w:val="clear" w:color="000000" w:fill="FFFFFF"/>
            <w:vAlign w:val="center"/>
            <w:hideMark/>
          </w:tcPr>
          <w:p w:rsidR="00622CE9" w:rsidRPr="00622CE9" w:rsidRDefault="00622CE9" w:rsidP="00622CE9">
            <w:pPr>
              <w:spacing w:after="0" w:line="240" w:lineRule="auto"/>
              <w:jc w:val="center"/>
              <w:rPr>
                <w:rFonts w:ascii="Times New Roman" w:eastAsia="Times New Roman" w:hAnsi="Times New Roman" w:cs="Times New Roman"/>
              </w:rPr>
            </w:pPr>
            <w:r w:rsidRPr="00622CE9">
              <w:rPr>
                <w:rFonts w:ascii="Times New Roman" w:eastAsia="Times New Roman" w:hAnsi="Times New Roman" w:cs="Times New Roman"/>
              </w:rPr>
              <w:t>1 252,2</w:t>
            </w:r>
          </w:p>
        </w:tc>
        <w:tc>
          <w:tcPr>
            <w:tcW w:w="363" w:type="pct"/>
            <w:tcBorders>
              <w:top w:val="nil"/>
              <w:left w:val="nil"/>
              <w:bottom w:val="single" w:sz="4" w:space="0" w:color="auto"/>
              <w:right w:val="single" w:sz="4" w:space="0" w:color="auto"/>
            </w:tcBorders>
            <w:shd w:val="clear" w:color="auto" w:fill="auto"/>
            <w:noWrap/>
            <w:vAlign w:val="center"/>
            <w:hideMark/>
          </w:tcPr>
          <w:p w:rsidR="00622CE9" w:rsidRPr="00622CE9" w:rsidRDefault="00622CE9" w:rsidP="00622CE9">
            <w:pPr>
              <w:spacing w:after="0" w:line="240" w:lineRule="auto"/>
              <w:jc w:val="center"/>
              <w:rPr>
                <w:rFonts w:ascii="Times New Roman" w:eastAsia="Times New Roman" w:hAnsi="Times New Roman" w:cs="Times New Roman"/>
              </w:rPr>
            </w:pPr>
            <w:r w:rsidRPr="00622CE9">
              <w:rPr>
                <w:rFonts w:ascii="Times New Roman" w:eastAsia="Times New Roman" w:hAnsi="Times New Roman" w:cs="Times New Roman"/>
              </w:rPr>
              <w:t>3 756,6</w:t>
            </w:r>
          </w:p>
        </w:tc>
        <w:tc>
          <w:tcPr>
            <w:tcW w:w="721" w:type="pct"/>
            <w:vMerge/>
            <w:tcBorders>
              <w:top w:val="nil"/>
              <w:left w:val="single" w:sz="4" w:space="0" w:color="auto"/>
              <w:bottom w:val="single" w:sz="4" w:space="0" w:color="000000"/>
              <w:right w:val="single" w:sz="4" w:space="0" w:color="auto"/>
            </w:tcBorders>
            <w:vAlign w:val="center"/>
            <w:hideMark/>
          </w:tcPr>
          <w:p w:rsidR="00622CE9" w:rsidRPr="00622CE9" w:rsidRDefault="00622CE9" w:rsidP="00622CE9">
            <w:pPr>
              <w:spacing w:after="0" w:line="240" w:lineRule="auto"/>
              <w:rPr>
                <w:rFonts w:ascii="Times New Roman" w:eastAsia="Times New Roman" w:hAnsi="Times New Roman" w:cs="Times New Roman"/>
              </w:rPr>
            </w:pPr>
          </w:p>
        </w:tc>
      </w:tr>
      <w:tr w:rsidR="00622CE9" w:rsidRPr="00622CE9" w:rsidTr="00622CE9">
        <w:trPr>
          <w:trHeight w:val="570"/>
        </w:trPr>
        <w:tc>
          <w:tcPr>
            <w:tcW w:w="216" w:type="pct"/>
            <w:tcBorders>
              <w:top w:val="nil"/>
              <w:left w:val="single" w:sz="4" w:space="0" w:color="auto"/>
              <w:bottom w:val="single" w:sz="4" w:space="0" w:color="auto"/>
              <w:right w:val="single" w:sz="4" w:space="0" w:color="auto"/>
            </w:tcBorders>
            <w:shd w:val="clear" w:color="auto" w:fill="auto"/>
            <w:noWrap/>
            <w:vAlign w:val="center"/>
            <w:hideMark/>
          </w:tcPr>
          <w:p w:rsidR="00622CE9" w:rsidRPr="00622CE9" w:rsidRDefault="00622CE9" w:rsidP="00622CE9">
            <w:pPr>
              <w:spacing w:after="0" w:line="240" w:lineRule="auto"/>
              <w:jc w:val="center"/>
              <w:rPr>
                <w:rFonts w:ascii="Times New Roman" w:eastAsia="Times New Roman" w:hAnsi="Times New Roman" w:cs="Times New Roman"/>
                <w:color w:val="000000"/>
              </w:rPr>
            </w:pPr>
            <w:r w:rsidRPr="00622CE9">
              <w:rPr>
                <w:rFonts w:ascii="Times New Roman" w:eastAsia="Times New Roman" w:hAnsi="Times New Roman" w:cs="Times New Roman"/>
                <w:color w:val="000000"/>
              </w:rPr>
              <w:t>1.2</w:t>
            </w:r>
          </w:p>
        </w:tc>
        <w:tc>
          <w:tcPr>
            <w:tcW w:w="4784" w:type="pct"/>
            <w:gridSpan w:val="11"/>
            <w:tcBorders>
              <w:top w:val="single" w:sz="4" w:space="0" w:color="auto"/>
              <w:left w:val="nil"/>
              <w:bottom w:val="single" w:sz="4" w:space="0" w:color="auto"/>
              <w:right w:val="single" w:sz="4" w:space="0" w:color="000000"/>
            </w:tcBorders>
            <w:shd w:val="clear" w:color="000000" w:fill="FFFFFF"/>
            <w:vAlign w:val="center"/>
            <w:hideMark/>
          </w:tcPr>
          <w:p w:rsidR="00622CE9" w:rsidRPr="00622CE9" w:rsidRDefault="00622CE9" w:rsidP="00622CE9">
            <w:pPr>
              <w:spacing w:after="0" w:line="240" w:lineRule="auto"/>
              <w:rPr>
                <w:rFonts w:ascii="Times New Roman" w:eastAsia="Times New Roman" w:hAnsi="Times New Roman" w:cs="Times New Roman"/>
                <w:color w:val="000000"/>
              </w:rPr>
            </w:pPr>
            <w:r w:rsidRPr="00622CE9">
              <w:rPr>
                <w:rFonts w:ascii="Times New Roman" w:eastAsia="Times New Roman" w:hAnsi="Times New Roman" w:cs="Times New Roman"/>
                <w:color w:val="000000"/>
              </w:rPr>
              <w:t xml:space="preserve">Задача 2: Обеспечить приобретение жилых помещений для их предоставления по договору найма детям-сиротам, детям, оставшимся без попечения родителей, и лицам из их числа. </w:t>
            </w:r>
          </w:p>
        </w:tc>
      </w:tr>
      <w:tr w:rsidR="00622CE9" w:rsidRPr="00622CE9" w:rsidTr="00622CE9">
        <w:trPr>
          <w:trHeight w:val="619"/>
        </w:trPr>
        <w:tc>
          <w:tcPr>
            <w:tcW w:w="216" w:type="pct"/>
            <w:vMerge w:val="restart"/>
            <w:tcBorders>
              <w:top w:val="nil"/>
              <w:left w:val="single" w:sz="4" w:space="0" w:color="auto"/>
              <w:bottom w:val="single" w:sz="4" w:space="0" w:color="000000"/>
              <w:right w:val="single" w:sz="4" w:space="0" w:color="auto"/>
            </w:tcBorders>
            <w:shd w:val="clear" w:color="auto" w:fill="auto"/>
            <w:hideMark/>
          </w:tcPr>
          <w:p w:rsidR="00622CE9" w:rsidRPr="00622CE9" w:rsidRDefault="00622CE9" w:rsidP="00622CE9">
            <w:pPr>
              <w:spacing w:after="0" w:line="240" w:lineRule="auto"/>
              <w:jc w:val="center"/>
              <w:rPr>
                <w:rFonts w:ascii="Times New Roman" w:eastAsia="Times New Roman" w:hAnsi="Times New Roman" w:cs="Times New Roman"/>
                <w:color w:val="000000"/>
              </w:rPr>
            </w:pPr>
            <w:r w:rsidRPr="00622CE9">
              <w:rPr>
                <w:rFonts w:ascii="Times New Roman" w:eastAsia="Times New Roman" w:hAnsi="Times New Roman" w:cs="Times New Roman"/>
                <w:color w:val="000000"/>
              </w:rPr>
              <w:t>1.2.1</w:t>
            </w:r>
          </w:p>
        </w:tc>
        <w:tc>
          <w:tcPr>
            <w:tcW w:w="1101" w:type="pct"/>
            <w:vMerge w:val="restart"/>
            <w:tcBorders>
              <w:top w:val="nil"/>
              <w:left w:val="single" w:sz="4" w:space="0" w:color="auto"/>
              <w:bottom w:val="single" w:sz="4" w:space="0" w:color="000000"/>
              <w:right w:val="single" w:sz="4" w:space="0" w:color="auto"/>
            </w:tcBorders>
            <w:shd w:val="clear" w:color="auto" w:fill="auto"/>
            <w:hideMark/>
          </w:tcPr>
          <w:p w:rsidR="00622CE9" w:rsidRPr="00622CE9" w:rsidRDefault="00622CE9" w:rsidP="00622CE9">
            <w:pPr>
              <w:spacing w:after="0" w:line="240" w:lineRule="auto"/>
              <w:rPr>
                <w:rFonts w:ascii="Times New Roman" w:eastAsia="Times New Roman" w:hAnsi="Times New Roman" w:cs="Times New Roman"/>
                <w:color w:val="000000"/>
              </w:rPr>
            </w:pPr>
            <w:proofErr w:type="gramStart"/>
            <w:r w:rsidRPr="00622CE9">
              <w:rPr>
                <w:rFonts w:ascii="Times New Roman" w:eastAsia="Times New Roman" w:hAnsi="Times New Roman" w:cs="Times New Roman"/>
                <w:color w:val="000000"/>
              </w:rPr>
              <w:t xml:space="preserve">Обеспечение жилыми </w:t>
            </w:r>
            <w:r w:rsidRPr="00622CE9">
              <w:rPr>
                <w:rFonts w:ascii="Times New Roman" w:eastAsia="Times New Roman" w:hAnsi="Times New Roman" w:cs="Times New Roman"/>
                <w:color w:val="000000"/>
              </w:rPr>
              <w:lastRenderedPageBreak/>
              <w:t>помещениями детей-сирот и детей, оставшихся без попечения родителей, лиц из числа детей-сирот и детей, оставшихся без попечения родителей, лиц, которые относились к категории детей-сирот и детей, оставшихся без попечения родителей, лиц из числа детей-сирот и детей, оставшихся без попечения родителей, и достигли возраста 23 лет в рамках подпрограммы «Государственная поддержка детей-сирот, расширение практики применения семейных форм воспитания» муниципальной</w:t>
            </w:r>
            <w:proofErr w:type="gramEnd"/>
            <w:r w:rsidRPr="00622CE9">
              <w:rPr>
                <w:rFonts w:ascii="Times New Roman" w:eastAsia="Times New Roman" w:hAnsi="Times New Roman" w:cs="Times New Roman"/>
                <w:color w:val="000000"/>
              </w:rPr>
              <w:t xml:space="preserve"> программы Уярского района «Развитие образования»</w:t>
            </w:r>
          </w:p>
        </w:tc>
        <w:tc>
          <w:tcPr>
            <w:tcW w:w="617" w:type="pct"/>
            <w:vMerge w:val="restart"/>
            <w:tcBorders>
              <w:top w:val="nil"/>
              <w:left w:val="single" w:sz="4" w:space="0" w:color="auto"/>
              <w:bottom w:val="single" w:sz="4" w:space="0" w:color="000000"/>
              <w:right w:val="single" w:sz="4" w:space="0" w:color="auto"/>
            </w:tcBorders>
            <w:shd w:val="clear" w:color="000000" w:fill="FFFFFF"/>
            <w:hideMark/>
          </w:tcPr>
          <w:p w:rsidR="00622CE9" w:rsidRPr="00622CE9" w:rsidRDefault="00622CE9" w:rsidP="00622CE9">
            <w:pPr>
              <w:spacing w:after="0" w:line="240" w:lineRule="auto"/>
              <w:rPr>
                <w:rFonts w:ascii="Times New Roman" w:eastAsia="Times New Roman" w:hAnsi="Times New Roman" w:cs="Times New Roman"/>
                <w:color w:val="000000"/>
              </w:rPr>
            </w:pPr>
            <w:r w:rsidRPr="00622CE9">
              <w:rPr>
                <w:rFonts w:ascii="Times New Roman" w:eastAsia="Times New Roman" w:hAnsi="Times New Roman" w:cs="Times New Roman"/>
                <w:color w:val="000000"/>
              </w:rPr>
              <w:lastRenderedPageBreak/>
              <w:t xml:space="preserve">Администрация Уярского </w:t>
            </w:r>
            <w:r w:rsidRPr="00622CE9">
              <w:rPr>
                <w:rFonts w:ascii="Times New Roman" w:eastAsia="Times New Roman" w:hAnsi="Times New Roman" w:cs="Times New Roman"/>
                <w:color w:val="000000"/>
              </w:rPr>
              <w:lastRenderedPageBreak/>
              <w:t>района</w:t>
            </w:r>
          </w:p>
        </w:tc>
        <w:tc>
          <w:tcPr>
            <w:tcW w:w="207" w:type="pct"/>
            <w:tcBorders>
              <w:top w:val="nil"/>
              <w:left w:val="nil"/>
              <w:bottom w:val="single" w:sz="4" w:space="0" w:color="auto"/>
              <w:right w:val="single" w:sz="4" w:space="0" w:color="auto"/>
            </w:tcBorders>
            <w:shd w:val="clear" w:color="000000" w:fill="FFFFFF"/>
            <w:noWrap/>
            <w:vAlign w:val="center"/>
            <w:hideMark/>
          </w:tcPr>
          <w:p w:rsidR="00622CE9" w:rsidRPr="00622CE9" w:rsidRDefault="00622CE9" w:rsidP="00622CE9">
            <w:pPr>
              <w:spacing w:after="0" w:line="240" w:lineRule="auto"/>
              <w:jc w:val="center"/>
              <w:rPr>
                <w:rFonts w:ascii="Times New Roman" w:eastAsia="Times New Roman" w:hAnsi="Times New Roman" w:cs="Times New Roman"/>
              </w:rPr>
            </w:pPr>
            <w:r w:rsidRPr="00622CE9">
              <w:rPr>
                <w:rFonts w:ascii="Times New Roman" w:eastAsia="Times New Roman" w:hAnsi="Times New Roman" w:cs="Times New Roman"/>
              </w:rPr>
              <w:lastRenderedPageBreak/>
              <w:t>032</w:t>
            </w:r>
          </w:p>
        </w:tc>
        <w:tc>
          <w:tcPr>
            <w:tcW w:w="207" w:type="pct"/>
            <w:tcBorders>
              <w:top w:val="nil"/>
              <w:left w:val="nil"/>
              <w:bottom w:val="single" w:sz="4" w:space="0" w:color="auto"/>
              <w:right w:val="single" w:sz="4" w:space="0" w:color="auto"/>
            </w:tcBorders>
            <w:shd w:val="clear" w:color="000000" w:fill="FFFFFF"/>
            <w:noWrap/>
            <w:vAlign w:val="center"/>
            <w:hideMark/>
          </w:tcPr>
          <w:p w:rsidR="00622CE9" w:rsidRPr="00622CE9" w:rsidRDefault="00622CE9" w:rsidP="00622CE9">
            <w:pPr>
              <w:spacing w:after="0" w:line="240" w:lineRule="auto"/>
              <w:jc w:val="center"/>
              <w:rPr>
                <w:rFonts w:ascii="Times New Roman" w:eastAsia="Times New Roman" w:hAnsi="Times New Roman" w:cs="Times New Roman"/>
              </w:rPr>
            </w:pPr>
            <w:r w:rsidRPr="00622CE9">
              <w:rPr>
                <w:rFonts w:ascii="Times New Roman" w:eastAsia="Times New Roman" w:hAnsi="Times New Roman" w:cs="Times New Roman"/>
              </w:rPr>
              <w:t>01 04</w:t>
            </w:r>
          </w:p>
        </w:tc>
        <w:tc>
          <w:tcPr>
            <w:tcW w:w="345" w:type="pct"/>
            <w:tcBorders>
              <w:top w:val="nil"/>
              <w:left w:val="nil"/>
              <w:bottom w:val="single" w:sz="4" w:space="0" w:color="auto"/>
              <w:right w:val="single" w:sz="4" w:space="0" w:color="auto"/>
            </w:tcBorders>
            <w:shd w:val="clear" w:color="000000" w:fill="FFFFFF"/>
            <w:noWrap/>
            <w:vAlign w:val="center"/>
            <w:hideMark/>
          </w:tcPr>
          <w:p w:rsidR="00622CE9" w:rsidRPr="00622CE9" w:rsidRDefault="00622CE9" w:rsidP="00622CE9">
            <w:pPr>
              <w:spacing w:after="0" w:line="240" w:lineRule="auto"/>
              <w:jc w:val="center"/>
              <w:rPr>
                <w:rFonts w:ascii="Times New Roman" w:eastAsia="Times New Roman" w:hAnsi="Times New Roman" w:cs="Times New Roman"/>
              </w:rPr>
            </w:pPr>
            <w:r w:rsidRPr="00622CE9">
              <w:rPr>
                <w:rFonts w:ascii="Times New Roman" w:eastAsia="Times New Roman" w:hAnsi="Times New Roman" w:cs="Times New Roman"/>
              </w:rPr>
              <w:t>0120275870</w:t>
            </w:r>
          </w:p>
        </w:tc>
        <w:tc>
          <w:tcPr>
            <w:tcW w:w="207" w:type="pct"/>
            <w:tcBorders>
              <w:top w:val="nil"/>
              <w:left w:val="nil"/>
              <w:bottom w:val="single" w:sz="4" w:space="0" w:color="auto"/>
              <w:right w:val="single" w:sz="4" w:space="0" w:color="auto"/>
            </w:tcBorders>
            <w:shd w:val="clear" w:color="000000" w:fill="FFFFFF"/>
            <w:noWrap/>
            <w:vAlign w:val="center"/>
            <w:hideMark/>
          </w:tcPr>
          <w:p w:rsidR="00622CE9" w:rsidRPr="00622CE9" w:rsidRDefault="00622CE9" w:rsidP="00622CE9">
            <w:pPr>
              <w:spacing w:after="0" w:line="240" w:lineRule="auto"/>
              <w:jc w:val="center"/>
              <w:rPr>
                <w:rFonts w:ascii="Times New Roman" w:eastAsia="Times New Roman" w:hAnsi="Times New Roman" w:cs="Times New Roman"/>
              </w:rPr>
            </w:pPr>
            <w:r w:rsidRPr="00622CE9">
              <w:rPr>
                <w:rFonts w:ascii="Times New Roman" w:eastAsia="Times New Roman" w:hAnsi="Times New Roman" w:cs="Times New Roman"/>
              </w:rPr>
              <w:t>120</w:t>
            </w:r>
          </w:p>
        </w:tc>
        <w:tc>
          <w:tcPr>
            <w:tcW w:w="324" w:type="pct"/>
            <w:tcBorders>
              <w:top w:val="nil"/>
              <w:left w:val="nil"/>
              <w:bottom w:val="single" w:sz="4" w:space="0" w:color="auto"/>
              <w:right w:val="single" w:sz="4" w:space="0" w:color="auto"/>
            </w:tcBorders>
            <w:shd w:val="clear" w:color="000000" w:fill="FFFFFF"/>
            <w:noWrap/>
            <w:vAlign w:val="center"/>
            <w:hideMark/>
          </w:tcPr>
          <w:p w:rsidR="00622CE9" w:rsidRPr="00622CE9" w:rsidRDefault="00622CE9" w:rsidP="00622CE9">
            <w:pPr>
              <w:spacing w:after="0" w:line="240" w:lineRule="auto"/>
              <w:jc w:val="center"/>
              <w:rPr>
                <w:rFonts w:ascii="Times New Roman" w:eastAsia="Times New Roman" w:hAnsi="Times New Roman" w:cs="Times New Roman"/>
              </w:rPr>
            </w:pPr>
            <w:r w:rsidRPr="00622CE9">
              <w:rPr>
                <w:rFonts w:ascii="Times New Roman" w:eastAsia="Times New Roman" w:hAnsi="Times New Roman" w:cs="Times New Roman"/>
              </w:rPr>
              <w:t>102,0</w:t>
            </w:r>
          </w:p>
        </w:tc>
        <w:tc>
          <w:tcPr>
            <w:tcW w:w="328" w:type="pct"/>
            <w:tcBorders>
              <w:top w:val="nil"/>
              <w:left w:val="nil"/>
              <w:bottom w:val="single" w:sz="4" w:space="0" w:color="auto"/>
              <w:right w:val="single" w:sz="4" w:space="0" w:color="auto"/>
            </w:tcBorders>
            <w:shd w:val="clear" w:color="000000" w:fill="FFFFFF"/>
            <w:noWrap/>
            <w:vAlign w:val="center"/>
            <w:hideMark/>
          </w:tcPr>
          <w:p w:rsidR="00622CE9" w:rsidRPr="00622CE9" w:rsidRDefault="00622CE9" w:rsidP="00622CE9">
            <w:pPr>
              <w:spacing w:after="0" w:line="240" w:lineRule="auto"/>
              <w:jc w:val="center"/>
              <w:rPr>
                <w:rFonts w:ascii="Times New Roman" w:eastAsia="Times New Roman" w:hAnsi="Times New Roman" w:cs="Times New Roman"/>
              </w:rPr>
            </w:pPr>
            <w:r w:rsidRPr="00622CE9">
              <w:rPr>
                <w:rFonts w:ascii="Times New Roman" w:eastAsia="Times New Roman" w:hAnsi="Times New Roman" w:cs="Times New Roman"/>
              </w:rPr>
              <w:t>102,0</w:t>
            </w:r>
          </w:p>
        </w:tc>
        <w:tc>
          <w:tcPr>
            <w:tcW w:w="363" w:type="pct"/>
            <w:tcBorders>
              <w:top w:val="nil"/>
              <w:left w:val="nil"/>
              <w:bottom w:val="single" w:sz="4" w:space="0" w:color="auto"/>
              <w:right w:val="single" w:sz="4" w:space="0" w:color="auto"/>
            </w:tcBorders>
            <w:shd w:val="clear" w:color="000000" w:fill="FFFFFF"/>
            <w:noWrap/>
            <w:vAlign w:val="center"/>
            <w:hideMark/>
          </w:tcPr>
          <w:p w:rsidR="00622CE9" w:rsidRPr="00622CE9" w:rsidRDefault="00622CE9" w:rsidP="00622CE9">
            <w:pPr>
              <w:spacing w:after="0" w:line="240" w:lineRule="auto"/>
              <w:jc w:val="center"/>
              <w:rPr>
                <w:rFonts w:ascii="Times New Roman" w:eastAsia="Times New Roman" w:hAnsi="Times New Roman" w:cs="Times New Roman"/>
              </w:rPr>
            </w:pPr>
            <w:r w:rsidRPr="00622CE9">
              <w:rPr>
                <w:rFonts w:ascii="Times New Roman" w:eastAsia="Times New Roman" w:hAnsi="Times New Roman" w:cs="Times New Roman"/>
              </w:rPr>
              <w:t>102,0</w:t>
            </w:r>
          </w:p>
        </w:tc>
        <w:tc>
          <w:tcPr>
            <w:tcW w:w="363" w:type="pct"/>
            <w:tcBorders>
              <w:top w:val="nil"/>
              <w:left w:val="nil"/>
              <w:bottom w:val="single" w:sz="4" w:space="0" w:color="auto"/>
              <w:right w:val="single" w:sz="4" w:space="0" w:color="auto"/>
            </w:tcBorders>
            <w:shd w:val="clear" w:color="auto" w:fill="auto"/>
            <w:noWrap/>
            <w:vAlign w:val="center"/>
            <w:hideMark/>
          </w:tcPr>
          <w:p w:rsidR="00622CE9" w:rsidRPr="00622CE9" w:rsidRDefault="00622CE9" w:rsidP="00622CE9">
            <w:pPr>
              <w:spacing w:after="0" w:line="240" w:lineRule="auto"/>
              <w:jc w:val="center"/>
              <w:rPr>
                <w:rFonts w:ascii="Times New Roman" w:eastAsia="Times New Roman" w:hAnsi="Times New Roman" w:cs="Times New Roman"/>
              </w:rPr>
            </w:pPr>
            <w:r w:rsidRPr="00622CE9">
              <w:rPr>
                <w:rFonts w:ascii="Times New Roman" w:eastAsia="Times New Roman" w:hAnsi="Times New Roman" w:cs="Times New Roman"/>
              </w:rPr>
              <w:t>306,0</w:t>
            </w:r>
          </w:p>
        </w:tc>
        <w:tc>
          <w:tcPr>
            <w:tcW w:w="721" w:type="pct"/>
            <w:vMerge w:val="restart"/>
            <w:tcBorders>
              <w:top w:val="nil"/>
              <w:left w:val="single" w:sz="4" w:space="0" w:color="auto"/>
              <w:bottom w:val="single" w:sz="4" w:space="0" w:color="000000"/>
              <w:right w:val="single" w:sz="4" w:space="0" w:color="auto"/>
            </w:tcBorders>
            <w:shd w:val="clear" w:color="000000" w:fill="FFFFFF"/>
            <w:hideMark/>
          </w:tcPr>
          <w:p w:rsidR="00622CE9" w:rsidRPr="00622CE9" w:rsidRDefault="00622CE9" w:rsidP="00622CE9">
            <w:pPr>
              <w:spacing w:after="0" w:line="240" w:lineRule="auto"/>
              <w:rPr>
                <w:rFonts w:ascii="Times New Roman" w:eastAsia="Times New Roman" w:hAnsi="Times New Roman" w:cs="Times New Roman"/>
              </w:rPr>
            </w:pPr>
            <w:r w:rsidRPr="00622CE9">
              <w:rPr>
                <w:rFonts w:ascii="Times New Roman" w:eastAsia="Times New Roman" w:hAnsi="Times New Roman" w:cs="Times New Roman"/>
                <w:b/>
                <w:bCs/>
              </w:rPr>
              <w:t xml:space="preserve">(К.Б) </w:t>
            </w:r>
            <w:r w:rsidRPr="00622CE9">
              <w:rPr>
                <w:rFonts w:ascii="Times New Roman" w:eastAsia="Times New Roman" w:hAnsi="Times New Roman" w:cs="Times New Roman"/>
              </w:rPr>
              <w:t xml:space="preserve">Планируется обеспечить жилыми </w:t>
            </w:r>
            <w:r w:rsidRPr="00622CE9">
              <w:rPr>
                <w:rFonts w:ascii="Times New Roman" w:eastAsia="Times New Roman" w:hAnsi="Times New Roman" w:cs="Times New Roman"/>
              </w:rPr>
              <w:lastRenderedPageBreak/>
              <w:t>помещениями:                                                      2025 г.- 4 чел.                                      2026г. - 4 чел.                                  2027 г - 4 чел.</w:t>
            </w:r>
          </w:p>
        </w:tc>
      </w:tr>
      <w:tr w:rsidR="00622CE9" w:rsidRPr="00622CE9" w:rsidTr="00622CE9">
        <w:trPr>
          <w:trHeight w:val="619"/>
        </w:trPr>
        <w:tc>
          <w:tcPr>
            <w:tcW w:w="216" w:type="pct"/>
            <w:vMerge/>
            <w:tcBorders>
              <w:top w:val="nil"/>
              <w:left w:val="single" w:sz="4" w:space="0" w:color="auto"/>
              <w:bottom w:val="single" w:sz="4" w:space="0" w:color="000000"/>
              <w:right w:val="single" w:sz="4" w:space="0" w:color="auto"/>
            </w:tcBorders>
            <w:vAlign w:val="center"/>
            <w:hideMark/>
          </w:tcPr>
          <w:p w:rsidR="00622CE9" w:rsidRPr="00622CE9" w:rsidRDefault="00622CE9" w:rsidP="00622CE9">
            <w:pPr>
              <w:spacing w:after="0" w:line="240" w:lineRule="auto"/>
              <w:rPr>
                <w:rFonts w:ascii="Times New Roman" w:eastAsia="Times New Roman" w:hAnsi="Times New Roman" w:cs="Times New Roman"/>
                <w:color w:val="000000"/>
              </w:rPr>
            </w:pPr>
          </w:p>
        </w:tc>
        <w:tc>
          <w:tcPr>
            <w:tcW w:w="1101" w:type="pct"/>
            <w:vMerge/>
            <w:tcBorders>
              <w:top w:val="nil"/>
              <w:left w:val="single" w:sz="4" w:space="0" w:color="auto"/>
              <w:bottom w:val="single" w:sz="4" w:space="0" w:color="000000"/>
              <w:right w:val="single" w:sz="4" w:space="0" w:color="auto"/>
            </w:tcBorders>
            <w:vAlign w:val="center"/>
            <w:hideMark/>
          </w:tcPr>
          <w:p w:rsidR="00622CE9" w:rsidRPr="00622CE9" w:rsidRDefault="00622CE9" w:rsidP="00622CE9">
            <w:pPr>
              <w:spacing w:after="0" w:line="240" w:lineRule="auto"/>
              <w:rPr>
                <w:rFonts w:ascii="Times New Roman" w:eastAsia="Times New Roman" w:hAnsi="Times New Roman" w:cs="Times New Roman"/>
                <w:color w:val="000000"/>
              </w:rPr>
            </w:pPr>
          </w:p>
        </w:tc>
        <w:tc>
          <w:tcPr>
            <w:tcW w:w="617" w:type="pct"/>
            <w:vMerge/>
            <w:tcBorders>
              <w:top w:val="nil"/>
              <w:left w:val="single" w:sz="4" w:space="0" w:color="auto"/>
              <w:bottom w:val="single" w:sz="4" w:space="0" w:color="000000"/>
              <w:right w:val="single" w:sz="4" w:space="0" w:color="auto"/>
            </w:tcBorders>
            <w:vAlign w:val="center"/>
            <w:hideMark/>
          </w:tcPr>
          <w:p w:rsidR="00622CE9" w:rsidRPr="00622CE9" w:rsidRDefault="00622CE9" w:rsidP="00622CE9">
            <w:pPr>
              <w:spacing w:after="0" w:line="240" w:lineRule="auto"/>
              <w:rPr>
                <w:rFonts w:ascii="Times New Roman" w:eastAsia="Times New Roman" w:hAnsi="Times New Roman" w:cs="Times New Roman"/>
                <w:color w:val="000000"/>
              </w:rPr>
            </w:pPr>
          </w:p>
        </w:tc>
        <w:tc>
          <w:tcPr>
            <w:tcW w:w="207" w:type="pct"/>
            <w:tcBorders>
              <w:top w:val="nil"/>
              <w:left w:val="nil"/>
              <w:bottom w:val="single" w:sz="4" w:space="0" w:color="auto"/>
              <w:right w:val="single" w:sz="4" w:space="0" w:color="auto"/>
            </w:tcBorders>
            <w:shd w:val="clear" w:color="000000" w:fill="FFFFFF"/>
            <w:noWrap/>
            <w:vAlign w:val="center"/>
            <w:hideMark/>
          </w:tcPr>
          <w:p w:rsidR="00622CE9" w:rsidRPr="00622CE9" w:rsidRDefault="00622CE9" w:rsidP="00622CE9">
            <w:pPr>
              <w:spacing w:after="0" w:line="240" w:lineRule="auto"/>
              <w:jc w:val="center"/>
              <w:rPr>
                <w:rFonts w:ascii="Times New Roman" w:eastAsia="Times New Roman" w:hAnsi="Times New Roman" w:cs="Times New Roman"/>
              </w:rPr>
            </w:pPr>
            <w:r w:rsidRPr="00622CE9">
              <w:rPr>
                <w:rFonts w:ascii="Times New Roman" w:eastAsia="Times New Roman" w:hAnsi="Times New Roman" w:cs="Times New Roman"/>
              </w:rPr>
              <w:t>032</w:t>
            </w:r>
          </w:p>
        </w:tc>
        <w:tc>
          <w:tcPr>
            <w:tcW w:w="207" w:type="pct"/>
            <w:tcBorders>
              <w:top w:val="nil"/>
              <w:left w:val="nil"/>
              <w:bottom w:val="single" w:sz="4" w:space="0" w:color="auto"/>
              <w:right w:val="single" w:sz="4" w:space="0" w:color="auto"/>
            </w:tcBorders>
            <w:shd w:val="clear" w:color="000000" w:fill="FFFFFF"/>
            <w:noWrap/>
            <w:vAlign w:val="center"/>
            <w:hideMark/>
          </w:tcPr>
          <w:p w:rsidR="00622CE9" w:rsidRPr="00622CE9" w:rsidRDefault="00622CE9" w:rsidP="00622CE9">
            <w:pPr>
              <w:spacing w:after="0" w:line="240" w:lineRule="auto"/>
              <w:jc w:val="center"/>
              <w:rPr>
                <w:rFonts w:ascii="Times New Roman" w:eastAsia="Times New Roman" w:hAnsi="Times New Roman" w:cs="Times New Roman"/>
              </w:rPr>
            </w:pPr>
            <w:r w:rsidRPr="00622CE9">
              <w:rPr>
                <w:rFonts w:ascii="Times New Roman" w:eastAsia="Times New Roman" w:hAnsi="Times New Roman" w:cs="Times New Roman"/>
              </w:rPr>
              <w:t>01 04</w:t>
            </w:r>
          </w:p>
        </w:tc>
        <w:tc>
          <w:tcPr>
            <w:tcW w:w="345" w:type="pct"/>
            <w:tcBorders>
              <w:top w:val="nil"/>
              <w:left w:val="nil"/>
              <w:bottom w:val="single" w:sz="4" w:space="0" w:color="auto"/>
              <w:right w:val="single" w:sz="4" w:space="0" w:color="auto"/>
            </w:tcBorders>
            <w:shd w:val="clear" w:color="000000" w:fill="FFFFFF"/>
            <w:noWrap/>
            <w:vAlign w:val="center"/>
            <w:hideMark/>
          </w:tcPr>
          <w:p w:rsidR="00622CE9" w:rsidRPr="00622CE9" w:rsidRDefault="00622CE9" w:rsidP="00622CE9">
            <w:pPr>
              <w:spacing w:after="0" w:line="240" w:lineRule="auto"/>
              <w:jc w:val="center"/>
              <w:rPr>
                <w:rFonts w:ascii="Times New Roman" w:eastAsia="Times New Roman" w:hAnsi="Times New Roman" w:cs="Times New Roman"/>
              </w:rPr>
            </w:pPr>
            <w:r w:rsidRPr="00622CE9">
              <w:rPr>
                <w:rFonts w:ascii="Times New Roman" w:eastAsia="Times New Roman" w:hAnsi="Times New Roman" w:cs="Times New Roman"/>
              </w:rPr>
              <w:t>0120275870</w:t>
            </w:r>
          </w:p>
        </w:tc>
        <w:tc>
          <w:tcPr>
            <w:tcW w:w="207" w:type="pct"/>
            <w:tcBorders>
              <w:top w:val="nil"/>
              <w:left w:val="nil"/>
              <w:bottom w:val="single" w:sz="4" w:space="0" w:color="auto"/>
              <w:right w:val="single" w:sz="4" w:space="0" w:color="auto"/>
            </w:tcBorders>
            <w:shd w:val="clear" w:color="000000" w:fill="FFFFFF"/>
            <w:noWrap/>
            <w:vAlign w:val="center"/>
            <w:hideMark/>
          </w:tcPr>
          <w:p w:rsidR="00622CE9" w:rsidRPr="00622CE9" w:rsidRDefault="00622CE9" w:rsidP="00622CE9">
            <w:pPr>
              <w:spacing w:after="0" w:line="240" w:lineRule="auto"/>
              <w:jc w:val="center"/>
              <w:rPr>
                <w:rFonts w:ascii="Times New Roman" w:eastAsia="Times New Roman" w:hAnsi="Times New Roman" w:cs="Times New Roman"/>
              </w:rPr>
            </w:pPr>
            <w:r w:rsidRPr="00622CE9">
              <w:rPr>
                <w:rFonts w:ascii="Times New Roman" w:eastAsia="Times New Roman" w:hAnsi="Times New Roman" w:cs="Times New Roman"/>
              </w:rPr>
              <w:t>240</w:t>
            </w:r>
          </w:p>
        </w:tc>
        <w:tc>
          <w:tcPr>
            <w:tcW w:w="324" w:type="pct"/>
            <w:tcBorders>
              <w:top w:val="nil"/>
              <w:left w:val="nil"/>
              <w:bottom w:val="single" w:sz="4" w:space="0" w:color="auto"/>
              <w:right w:val="single" w:sz="4" w:space="0" w:color="auto"/>
            </w:tcBorders>
            <w:shd w:val="clear" w:color="000000" w:fill="FFFFFF"/>
            <w:noWrap/>
            <w:vAlign w:val="center"/>
            <w:hideMark/>
          </w:tcPr>
          <w:p w:rsidR="00622CE9" w:rsidRPr="00622CE9" w:rsidRDefault="00622CE9" w:rsidP="00622CE9">
            <w:pPr>
              <w:spacing w:after="0" w:line="240" w:lineRule="auto"/>
              <w:jc w:val="center"/>
              <w:rPr>
                <w:rFonts w:ascii="Times New Roman" w:eastAsia="Times New Roman" w:hAnsi="Times New Roman" w:cs="Times New Roman"/>
              </w:rPr>
            </w:pPr>
            <w:r w:rsidRPr="00622CE9">
              <w:rPr>
                <w:rFonts w:ascii="Times New Roman" w:eastAsia="Times New Roman" w:hAnsi="Times New Roman" w:cs="Times New Roman"/>
              </w:rPr>
              <w:t>3,4</w:t>
            </w:r>
          </w:p>
        </w:tc>
        <w:tc>
          <w:tcPr>
            <w:tcW w:w="328" w:type="pct"/>
            <w:tcBorders>
              <w:top w:val="nil"/>
              <w:left w:val="nil"/>
              <w:bottom w:val="single" w:sz="4" w:space="0" w:color="auto"/>
              <w:right w:val="single" w:sz="4" w:space="0" w:color="auto"/>
            </w:tcBorders>
            <w:shd w:val="clear" w:color="000000" w:fill="FFFFFF"/>
            <w:noWrap/>
            <w:vAlign w:val="center"/>
            <w:hideMark/>
          </w:tcPr>
          <w:p w:rsidR="00622CE9" w:rsidRPr="00622CE9" w:rsidRDefault="00622CE9" w:rsidP="00622CE9">
            <w:pPr>
              <w:spacing w:after="0" w:line="240" w:lineRule="auto"/>
              <w:jc w:val="center"/>
              <w:rPr>
                <w:rFonts w:ascii="Times New Roman" w:eastAsia="Times New Roman" w:hAnsi="Times New Roman" w:cs="Times New Roman"/>
              </w:rPr>
            </w:pPr>
            <w:r w:rsidRPr="00622CE9">
              <w:rPr>
                <w:rFonts w:ascii="Times New Roman" w:eastAsia="Times New Roman" w:hAnsi="Times New Roman" w:cs="Times New Roman"/>
              </w:rPr>
              <w:t>3,1</w:t>
            </w:r>
          </w:p>
        </w:tc>
        <w:tc>
          <w:tcPr>
            <w:tcW w:w="363" w:type="pct"/>
            <w:tcBorders>
              <w:top w:val="nil"/>
              <w:left w:val="nil"/>
              <w:bottom w:val="single" w:sz="4" w:space="0" w:color="auto"/>
              <w:right w:val="single" w:sz="4" w:space="0" w:color="auto"/>
            </w:tcBorders>
            <w:shd w:val="clear" w:color="000000" w:fill="FFFFFF"/>
            <w:noWrap/>
            <w:vAlign w:val="center"/>
            <w:hideMark/>
          </w:tcPr>
          <w:p w:rsidR="00622CE9" w:rsidRPr="00622CE9" w:rsidRDefault="00622CE9" w:rsidP="00622CE9">
            <w:pPr>
              <w:spacing w:after="0" w:line="240" w:lineRule="auto"/>
              <w:jc w:val="center"/>
              <w:rPr>
                <w:rFonts w:ascii="Times New Roman" w:eastAsia="Times New Roman" w:hAnsi="Times New Roman" w:cs="Times New Roman"/>
              </w:rPr>
            </w:pPr>
            <w:r w:rsidRPr="00622CE9">
              <w:rPr>
                <w:rFonts w:ascii="Times New Roman" w:eastAsia="Times New Roman" w:hAnsi="Times New Roman" w:cs="Times New Roman"/>
              </w:rPr>
              <w:t>3,1</w:t>
            </w:r>
          </w:p>
        </w:tc>
        <w:tc>
          <w:tcPr>
            <w:tcW w:w="363" w:type="pct"/>
            <w:tcBorders>
              <w:top w:val="nil"/>
              <w:left w:val="nil"/>
              <w:bottom w:val="single" w:sz="4" w:space="0" w:color="auto"/>
              <w:right w:val="single" w:sz="4" w:space="0" w:color="auto"/>
            </w:tcBorders>
            <w:shd w:val="clear" w:color="auto" w:fill="auto"/>
            <w:noWrap/>
            <w:vAlign w:val="center"/>
            <w:hideMark/>
          </w:tcPr>
          <w:p w:rsidR="00622CE9" w:rsidRPr="00622CE9" w:rsidRDefault="00622CE9" w:rsidP="00622CE9">
            <w:pPr>
              <w:spacing w:after="0" w:line="240" w:lineRule="auto"/>
              <w:jc w:val="center"/>
              <w:rPr>
                <w:rFonts w:ascii="Times New Roman" w:eastAsia="Times New Roman" w:hAnsi="Times New Roman" w:cs="Times New Roman"/>
              </w:rPr>
            </w:pPr>
            <w:r w:rsidRPr="00622CE9">
              <w:rPr>
                <w:rFonts w:ascii="Times New Roman" w:eastAsia="Times New Roman" w:hAnsi="Times New Roman" w:cs="Times New Roman"/>
              </w:rPr>
              <w:t>9,6</w:t>
            </w:r>
          </w:p>
        </w:tc>
        <w:tc>
          <w:tcPr>
            <w:tcW w:w="721" w:type="pct"/>
            <w:vMerge/>
            <w:tcBorders>
              <w:top w:val="nil"/>
              <w:left w:val="single" w:sz="4" w:space="0" w:color="auto"/>
              <w:bottom w:val="single" w:sz="4" w:space="0" w:color="000000"/>
              <w:right w:val="single" w:sz="4" w:space="0" w:color="auto"/>
            </w:tcBorders>
            <w:vAlign w:val="center"/>
            <w:hideMark/>
          </w:tcPr>
          <w:p w:rsidR="00622CE9" w:rsidRPr="00622CE9" w:rsidRDefault="00622CE9" w:rsidP="00622CE9">
            <w:pPr>
              <w:spacing w:after="0" w:line="240" w:lineRule="auto"/>
              <w:rPr>
                <w:rFonts w:ascii="Times New Roman" w:eastAsia="Times New Roman" w:hAnsi="Times New Roman" w:cs="Times New Roman"/>
              </w:rPr>
            </w:pPr>
          </w:p>
        </w:tc>
      </w:tr>
      <w:tr w:rsidR="00622CE9" w:rsidRPr="00622CE9" w:rsidTr="00622CE9">
        <w:trPr>
          <w:trHeight w:val="619"/>
        </w:trPr>
        <w:tc>
          <w:tcPr>
            <w:tcW w:w="216" w:type="pct"/>
            <w:vMerge/>
            <w:tcBorders>
              <w:top w:val="nil"/>
              <w:left w:val="single" w:sz="4" w:space="0" w:color="auto"/>
              <w:bottom w:val="single" w:sz="4" w:space="0" w:color="000000"/>
              <w:right w:val="single" w:sz="4" w:space="0" w:color="auto"/>
            </w:tcBorders>
            <w:vAlign w:val="center"/>
            <w:hideMark/>
          </w:tcPr>
          <w:p w:rsidR="00622CE9" w:rsidRPr="00622CE9" w:rsidRDefault="00622CE9" w:rsidP="00622CE9">
            <w:pPr>
              <w:spacing w:after="0" w:line="240" w:lineRule="auto"/>
              <w:rPr>
                <w:rFonts w:ascii="Times New Roman" w:eastAsia="Times New Roman" w:hAnsi="Times New Roman" w:cs="Times New Roman"/>
                <w:color w:val="000000"/>
              </w:rPr>
            </w:pPr>
          </w:p>
        </w:tc>
        <w:tc>
          <w:tcPr>
            <w:tcW w:w="1101" w:type="pct"/>
            <w:vMerge/>
            <w:tcBorders>
              <w:top w:val="nil"/>
              <w:left w:val="single" w:sz="4" w:space="0" w:color="auto"/>
              <w:bottom w:val="single" w:sz="4" w:space="0" w:color="000000"/>
              <w:right w:val="single" w:sz="4" w:space="0" w:color="auto"/>
            </w:tcBorders>
            <w:vAlign w:val="center"/>
            <w:hideMark/>
          </w:tcPr>
          <w:p w:rsidR="00622CE9" w:rsidRPr="00622CE9" w:rsidRDefault="00622CE9" w:rsidP="00622CE9">
            <w:pPr>
              <w:spacing w:after="0" w:line="240" w:lineRule="auto"/>
              <w:rPr>
                <w:rFonts w:ascii="Times New Roman" w:eastAsia="Times New Roman" w:hAnsi="Times New Roman" w:cs="Times New Roman"/>
                <w:color w:val="000000"/>
              </w:rPr>
            </w:pPr>
          </w:p>
        </w:tc>
        <w:tc>
          <w:tcPr>
            <w:tcW w:w="617" w:type="pct"/>
            <w:vMerge/>
            <w:tcBorders>
              <w:top w:val="nil"/>
              <w:left w:val="single" w:sz="4" w:space="0" w:color="auto"/>
              <w:bottom w:val="single" w:sz="4" w:space="0" w:color="000000"/>
              <w:right w:val="single" w:sz="4" w:space="0" w:color="auto"/>
            </w:tcBorders>
            <w:vAlign w:val="center"/>
            <w:hideMark/>
          </w:tcPr>
          <w:p w:rsidR="00622CE9" w:rsidRPr="00622CE9" w:rsidRDefault="00622CE9" w:rsidP="00622CE9">
            <w:pPr>
              <w:spacing w:after="0" w:line="240" w:lineRule="auto"/>
              <w:rPr>
                <w:rFonts w:ascii="Times New Roman" w:eastAsia="Times New Roman" w:hAnsi="Times New Roman" w:cs="Times New Roman"/>
                <w:color w:val="000000"/>
              </w:rPr>
            </w:pPr>
          </w:p>
        </w:tc>
        <w:tc>
          <w:tcPr>
            <w:tcW w:w="207" w:type="pct"/>
            <w:tcBorders>
              <w:top w:val="nil"/>
              <w:left w:val="nil"/>
              <w:bottom w:val="single" w:sz="4" w:space="0" w:color="auto"/>
              <w:right w:val="single" w:sz="4" w:space="0" w:color="auto"/>
            </w:tcBorders>
            <w:shd w:val="clear" w:color="000000" w:fill="FFFFFF"/>
            <w:noWrap/>
            <w:vAlign w:val="center"/>
            <w:hideMark/>
          </w:tcPr>
          <w:p w:rsidR="00622CE9" w:rsidRPr="00622CE9" w:rsidRDefault="00622CE9" w:rsidP="00622CE9">
            <w:pPr>
              <w:spacing w:after="0" w:line="240" w:lineRule="auto"/>
              <w:jc w:val="center"/>
              <w:rPr>
                <w:rFonts w:ascii="Times New Roman" w:eastAsia="Times New Roman" w:hAnsi="Times New Roman" w:cs="Times New Roman"/>
              </w:rPr>
            </w:pPr>
            <w:r w:rsidRPr="00622CE9">
              <w:rPr>
                <w:rFonts w:ascii="Times New Roman" w:eastAsia="Times New Roman" w:hAnsi="Times New Roman" w:cs="Times New Roman"/>
              </w:rPr>
              <w:t>032</w:t>
            </w:r>
          </w:p>
        </w:tc>
        <w:tc>
          <w:tcPr>
            <w:tcW w:w="207" w:type="pct"/>
            <w:tcBorders>
              <w:top w:val="nil"/>
              <w:left w:val="nil"/>
              <w:bottom w:val="single" w:sz="4" w:space="0" w:color="auto"/>
              <w:right w:val="single" w:sz="4" w:space="0" w:color="auto"/>
            </w:tcBorders>
            <w:shd w:val="clear" w:color="000000" w:fill="FFFFFF"/>
            <w:noWrap/>
            <w:vAlign w:val="center"/>
            <w:hideMark/>
          </w:tcPr>
          <w:p w:rsidR="00622CE9" w:rsidRPr="00622CE9" w:rsidRDefault="00622CE9" w:rsidP="00622CE9">
            <w:pPr>
              <w:spacing w:after="0" w:line="240" w:lineRule="auto"/>
              <w:jc w:val="center"/>
              <w:rPr>
                <w:rFonts w:ascii="Times New Roman" w:eastAsia="Times New Roman" w:hAnsi="Times New Roman" w:cs="Times New Roman"/>
              </w:rPr>
            </w:pPr>
            <w:r w:rsidRPr="00622CE9">
              <w:rPr>
                <w:rFonts w:ascii="Times New Roman" w:eastAsia="Times New Roman" w:hAnsi="Times New Roman" w:cs="Times New Roman"/>
              </w:rPr>
              <w:t>01 13</w:t>
            </w:r>
          </w:p>
        </w:tc>
        <w:tc>
          <w:tcPr>
            <w:tcW w:w="345" w:type="pct"/>
            <w:tcBorders>
              <w:top w:val="nil"/>
              <w:left w:val="nil"/>
              <w:bottom w:val="single" w:sz="4" w:space="0" w:color="auto"/>
              <w:right w:val="single" w:sz="4" w:space="0" w:color="auto"/>
            </w:tcBorders>
            <w:shd w:val="clear" w:color="000000" w:fill="FFFFFF"/>
            <w:noWrap/>
            <w:vAlign w:val="center"/>
            <w:hideMark/>
          </w:tcPr>
          <w:p w:rsidR="00622CE9" w:rsidRPr="00622CE9" w:rsidRDefault="00622CE9" w:rsidP="00622CE9">
            <w:pPr>
              <w:spacing w:after="0" w:line="240" w:lineRule="auto"/>
              <w:jc w:val="center"/>
              <w:rPr>
                <w:rFonts w:ascii="Times New Roman" w:eastAsia="Times New Roman" w:hAnsi="Times New Roman" w:cs="Times New Roman"/>
              </w:rPr>
            </w:pPr>
            <w:r w:rsidRPr="00622CE9">
              <w:rPr>
                <w:rFonts w:ascii="Times New Roman" w:eastAsia="Times New Roman" w:hAnsi="Times New Roman" w:cs="Times New Roman"/>
              </w:rPr>
              <w:t>0120275870</w:t>
            </w:r>
          </w:p>
        </w:tc>
        <w:tc>
          <w:tcPr>
            <w:tcW w:w="207" w:type="pct"/>
            <w:tcBorders>
              <w:top w:val="nil"/>
              <w:left w:val="nil"/>
              <w:bottom w:val="single" w:sz="4" w:space="0" w:color="auto"/>
              <w:right w:val="single" w:sz="4" w:space="0" w:color="auto"/>
            </w:tcBorders>
            <w:shd w:val="clear" w:color="000000" w:fill="FFFFFF"/>
            <w:noWrap/>
            <w:vAlign w:val="center"/>
            <w:hideMark/>
          </w:tcPr>
          <w:p w:rsidR="00622CE9" w:rsidRPr="00622CE9" w:rsidRDefault="00622CE9" w:rsidP="00622CE9">
            <w:pPr>
              <w:spacing w:after="0" w:line="240" w:lineRule="auto"/>
              <w:jc w:val="center"/>
              <w:rPr>
                <w:rFonts w:ascii="Times New Roman" w:eastAsia="Times New Roman" w:hAnsi="Times New Roman" w:cs="Times New Roman"/>
              </w:rPr>
            </w:pPr>
            <w:r w:rsidRPr="00622CE9">
              <w:rPr>
                <w:rFonts w:ascii="Times New Roman" w:eastAsia="Times New Roman" w:hAnsi="Times New Roman" w:cs="Times New Roman"/>
              </w:rPr>
              <w:t>120</w:t>
            </w:r>
          </w:p>
        </w:tc>
        <w:tc>
          <w:tcPr>
            <w:tcW w:w="324" w:type="pct"/>
            <w:tcBorders>
              <w:top w:val="nil"/>
              <w:left w:val="nil"/>
              <w:bottom w:val="single" w:sz="4" w:space="0" w:color="auto"/>
              <w:right w:val="single" w:sz="4" w:space="0" w:color="auto"/>
            </w:tcBorders>
            <w:shd w:val="clear" w:color="000000" w:fill="FFFFFF"/>
            <w:noWrap/>
            <w:vAlign w:val="center"/>
            <w:hideMark/>
          </w:tcPr>
          <w:p w:rsidR="00622CE9" w:rsidRPr="00622CE9" w:rsidRDefault="00622CE9" w:rsidP="00622CE9">
            <w:pPr>
              <w:spacing w:after="0" w:line="240" w:lineRule="auto"/>
              <w:jc w:val="center"/>
              <w:rPr>
                <w:rFonts w:ascii="Times New Roman" w:eastAsia="Times New Roman" w:hAnsi="Times New Roman" w:cs="Times New Roman"/>
              </w:rPr>
            </w:pPr>
            <w:r w:rsidRPr="00622CE9">
              <w:rPr>
                <w:rFonts w:ascii="Times New Roman" w:eastAsia="Times New Roman" w:hAnsi="Times New Roman" w:cs="Times New Roman"/>
              </w:rPr>
              <w:t>81,5</w:t>
            </w:r>
          </w:p>
        </w:tc>
        <w:tc>
          <w:tcPr>
            <w:tcW w:w="328" w:type="pct"/>
            <w:tcBorders>
              <w:top w:val="nil"/>
              <w:left w:val="nil"/>
              <w:bottom w:val="single" w:sz="4" w:space="0" w:color="auto"/>
              <w:right w:val="single" w:sz="4" w:space="0" w:color="auto"/>
            </w:tcBorders>
            <w:shd w:val="clear" w:color="000000" w:fill="FFFFFF"/>
            <w:noWrap/>
            <w:vAlign w:val="center"/>
            <w:hideMark/>
          </w:tcPr>
          <w:p w:rsidR="00622CE9" w:rsidRPr="00622CE9" w:rsidRDefault="00622CE9" w:rsidP="00622CE9">
            <w:pPr>
              <w:spacing w:after="0" w:line="240" w:lineRule="auto"/>
              <w:jc w:val="center"/>
              <w:rPr>
                <w:rFonts w:ascii="Times New Roman" w:eastAsia="Times New Roman" w:hAnsi="Times New Roman" w:cs="Times New Roman"/>
              </w:rPr>
            </w:pPr>
            <w:r w:rsidRPr="00622CE9">
              <w:rPr>
                <w:rFonts w:ascii="Times New Roman" w:eastAsia="Times New Roman" w:hAnsi="Times New Roman" w:cs="Times New Roman"/>
              </w:rPr>
              <w:t>81,5</w:t>
            </w:r>
          </w:p>
        </w:tc>
        <w:tc>
          <w:tcPr>
            <w:tcW w:w="363" w:type="pct"/>
            <w:tcBorders>
              <w:top w:val="nil"/>
              <w:left w:val="nil"/>
              <w:bottom w:val="single" w:sz="4" w:space="0" w:color="auto"/>
              <w:right w:val="single" w:sz="4" w:space="0" w:color="auto"/>
            </w:tcBorders>
            <w:shd w:val="clear" w:color="000000" w:fill="FFFFFF"/>
            <w:noWrap/>
            <w:vAlign w:val="center"/>
            <w:hideMark/>
          </w:tcPr>
          <w:p w:rsidR="00622CE9" w:rsidRPr="00622CE9" w:rsidRDefault="00622CE9" w:rsidP="00622CE9">
            <w:pPr>
              <w:spacing w:after="0" w:line="240" w:lineRule="auto"/>
              <w:jc w:val="center"/>
              <w:rPr>
                <w:rFonts w:ascii="Times New Roman" w:eastAsia="Times New Roman" w:hAnsi="Times New Roman" w:cs="Times New Roman"/>
              </w:rPr>
            </w:pPr>
            <w:r w:rsidRPr="00622CE9">
              <w:rPr>
                <w:rFonts w:ascii="Times New Roman" w:eastAsia="Times New Roman" w:hAnsi="Times New Roman" w:cs="Times New Roman"/>
              </w:rPr>
              <w:t>81,5</w:t>
            </w:r>
          </w:p>
        </w:tc>
        <w:tc>
          <w:tcPr>
            <w:tcW w:w="363" w:type="pct"/>
            <w:tcBorders>
              <w:top w:val="nil"/>
              <w:left w:val="nil"/>
              <w:bottom w:val="single" w:sz="4" w:space="0" w:color="auto"/>
              <w:right w:val="single" w:sz="4" w:space="0" w:color="auto"/>
            </w:tcBorders>
            <w:shd w:val="clear" w:color="auto" w:fill="auto"/>
            <w:noWrap/>
            <w:vAlign w:val="center"/>
            <w:hideMark/>
          </w:tcPr>
          <w:p w:rsidR="00622CE9" w:rsidRPr="00622CE9" w:rsidRDefault="00622CE9" w:rsidP="00622CE9">
            <w:pPr>
              <w:spacing w:after="0" w:line="240" w:lineRule="auto"/>
              <w:jc w:val="center"/>
              <w:rPr>
                <w:rFonts w:ascii="Times New Roman" w:eastAsia="Times New Roman" w:hAnsi="Times New Roman" w:cs="Times New Roman"/>
              </w:rPr>
            </w:pPr>
            <w:r w:rsidRPr="00622CE9">
              <w:rPr>
                <w:rFonts w:ascii="Times New Roman" w:eastAsia="Times New Roman" w:hAnsi="Times New Roman" w:cs="Times New Roman"/>
              </w:rPr>
              <w:t>244,5</w:t>
            </w:r>
          </w:p>
        </w:tc>
        <w:tc>
          <w:tcPr>
            <w:tcW w:w="721" w:type="pct"/>
            <w:vMerge/>
            <w:tcBorders>
              <w:top w:val="nil"/>
              <w:left w:val="single" w:sz="4" w:space="0" w:color="auto"/>
              <w:bottom w:val="single" w:sz="4" w:space="0" w:color="000000"/>
              <w:right w:val="single" w:sz="4" w:space="0" w:color="auto"/>
            </w:tcBorders>
            <w:vAlign w:val="center"/>
            <w:hideMark/>
          </w:tcPr>
          <w:p w:rsidR="00622CE9" w:rsidRPr="00622CE9" w:rsidRDefault="00622CE9" w:rsidP="00622CE9">
            <w:pPr>
              <w:spacing w:after="0" w:line="240" w:lineRule="auto"/>
              <w:rPr>
                <w:rFonts w:ascii="Times New Roman" w:eastAsia="Times New Roman" w:hAnsi="Times New Roman" w:cs="Times New Roman"/>
              </w:rPr>
            </w:pPr>
          </w:p>
        </w:tc>
      </w:tr>
      <w:tr w:rsidR="00622CE9" w:rsidRPr="00622CE9" w:rsidTr="00622CE9">
        <w:trPr>
          <w:trHeight w:val="619"/>
        </w:trPr>
        <w:tc>
          <w:tcPr>
            <w:tcW w:w="216" w:type="pct"/>
            <w:vMerge/>
            <w:tcBorders>
              <w:top w:val="nil"/>
              <w:left w:val="single" w:sz="4" w:space="0" w:color="auto"/>
              <w:bottom w:val="single" w:sz="4" w:space="0" w:color="000000"/>
              <w:right w:val="single" w:sz="4" w:space="0" w:color="auto"/>
            </w:tcBorders>
            <w:vAlign w:val="center"/>
            <w:hideMark/>
          </w:tcPr>
          <w:p w:rsidR="00622CE9" w:rsidRPr="00622CE9" w:rsidRDefault="00622CE9" w:rsidP="00622CE9">
            <w:pPr>
              <w:spacing w:after="0" w:line="240" w:lineRule="auto"/>
              <w:rPr>
                <w:rFonts w:ascii="Times New Roman" w:eastAsia="Times New Roman" w:hAnsi="Times New Roman" w:cs="Times New Roman"/>
                <w:color w:val="000000"/>
              </w:rPr>
            </w:pPr>
          </w:p>
        </w:tc>
        <w:tc>
          <w:tcPr>
            <w:tcW w:w="1101" w:type="pct"/>
            <w:vMerge/>
            <w:tcBorders>
              <w:top w:val="nil"/>
              <w:left w:val="single" w:sz="4" w:space="0" w:color="auto"/>
              <w:bottom w:val="single" w:sz="4" w:space="0" w:color="000000"/>
              <w:right w:val="single" w:sz="4" w:space="0" w:color="auto"/>
            </w:tcBorders>
            <w:vAlign w:val="center"/>
            <w:hideMark/>
          </w:tcPr>
          <w:p w:rsidR="00622CE9" w:rsidRPr="00622CE9" w:rsidRDefault="00622CE9" w:rsidP="00622CE9">
            <w:pPr>
              <w:spacing w:after="0" w:line="240" w:lineRule="auto"/>
              <w:rPr>
                <w:rFonts w:ascii="Times New Roman" w:eastAsia="Times New Roman" w:hAnsi="Times New Roman" w:cs="Times New Roman"/>
                <w:color w:val="000000"/>
              </w:rPr>
            </w:pPr>
          </w:p>
        </w:tc>
        <w:tc>
          <w:tcPr>
            <w:tcW w:w="617" w:type="pct"/>
            <w:vMerge/>
            <w:tcBorders>
              <w:top w:val="nil"/>
              <w:left w:val="single" w:sz="4" w:space="0" w:color="auto"/>
              <w:bottom w:val="single" w:sz="4" w:space="0" w:color="000000"/>
              <w:right w:val="single" w:sz="4" w:space="0" w:color="auto"/>
            </w:tcBorders>
            <w:vAlign w:val="center"/>
            <w:hideMark/>
          </w:tcPr>
          <w:p w:rsidR="00622CE9" w:rsidRPr="00622CE9" w:rsidRDefault="00622CE9" w:rsidP="00622CE9">
            <w:pPr>
              <w:spacing w:after="0" w:line="240" w:lineRule="auto"/>
              <w:rPr>
                <w:rFonts w:ascii="Times New Roman" w:eastAsia="Times New Roman" w:hAnsi="Times New Roman" w:cs="Times New Roman"/>
                <w:color w:val="000000"/>
              </w:rPr>
            </w:pPr>
          </w:p>
        </w:tc>
        <w:tc>
          <w:tcPr>
            <w:tcW w:w="207" w:type="pct"/>
            <w:tcBorders>
              <w:top w:val="nil"/>
              <w:left w:val="nil"/>
              <w:bottom w:val="single" w:sz="4" w:space="0" w:color="auto"/>
              <w:right w:val="single" w:sz="4" w:space="0" w:color="auto"/>
            </w:tcBorders>
            <w:shd w:val="clear" w:color="000000" w:fill="FFFFFF"/>
            <w:noWrap/>
            <w:vAlign w:val="center"/>
            <w:hideMark/>
          </w:tcPr>
          <w:p w:rsidR="00622CE9" w:rsidRPr="00622CE9" w:rsidRDefault="00622CE9" w:rsidP="00622CE9">
            <w:pPr>
              <w:spacing w:after="0" w:line="240" w:lineRule="auto"/>
              <w:jc w:val="center"/>
              <w:rPr>
                <w:rFonts w:ascii="Times New Roman" w:eastAsia="Times New Roman" w:hAnsi="Times New Roman" w:cs="Times New Roman"/>
              </w:rPr>
            </w:pPr>
            <w:r w:rsidRPr="00622CE9">
              <w:rPr>
                <w:rFonts w:ascii="Times New Roman" w:eastAsia="Times New Roman" w:hAnsi="Times New Roman" w:cs="Times New Roman"/>
              </w:rPr>
              <w:t>032</w:t>
            </w:r>
          </w:p>
        </w:tc>
        <w:tc>
          <w:tcPr>
            <w:tcW w:w="207" w:type="pct"/>
            <w:tcBorders>
              <w:top w:val="nil"/>
              <w:left w:val="nil"/>
              <w:bottom w:val="single" w:sz="4" w:space="0" w:color="auto"/>
              <w:right w:val="single" w:sz="4" w:space="0" w:color="auto"/>
            </w:tcBorders>
            <w:shd w:val="clear" w:color="000000" w:fill="FFFFFF"/>
            <w:noWrap/>
            <w:vAlign w:val="center"/>
            <w:hideMark/>
          </w:tcPr>
          <w:p w:rsidR="00622CE9" w:rsidRPr="00622CE9" w:rsidRDefault="00622CE9" w:rsidP="00622CE9">
            <w:pPr>
              <w:spacing w:after="0" w:line="240" w:lineRule="auto"/>
              <w:jc w:val="center"/>
              <w:rPr>
                <w:rFonts w:ascii="Times New Roman" w:eastAsia="Times New Roman" w:hAnsi="Times New Roman" w:cs="Times New Roman"/>
              </w:rPr>
            </w:pPr>
            <w:r w:rsidRPr="00622CE9">
              <w:rPr>
                <w:rFonts w:ascii="Times New Roman" w:eastAsia="Times New Roman" w:hAnsi="Times New Roman" w:cs="Times New Roman"/>
              </w:rPr>
              <w:t>01 13</w:t>
            </w:r>
          </w:p>
        </w:tc>
        <w:tc>
          <w:tcPr>
            <w:tcW w:w="345" w:type="pct"/>
            <w:tcBorders>
              <w:top w:val="nil"/>
              <w:left w:val="nil"/>
              <w:bottom w:val="single" w:sz="4" w:space="0" w:color="auto"/>
              <w:right w:val="single" w:sz="4" w:space="0" w:color="auto"/>
            </w:tcBorders>
            <w:shd w:val="clear" w:color="000000" w:fill="FFFFFF"/>
            <w:noWrap/>
            <w:vAlign w:val="center"/>
            <w:hideMark/>
          </w:tcPr>
          <w:p w:rsidR="00622CE9" w:rsidRPr="00622CE9" w:rsidRDefault="00622CE9" w:rsidP="00622CE9">
            <w:pPr>
              <w:spacing w:after="0" w:line="240" w:lineRule="auto"/>
              <w:jc w:val="center"/>
              <w:rPr>
                <w:rFonts w:ascii="Times New Roman" w:eastAsia="Times New Roman" w:hAnsi="Times New Roman" w:cs="Times New Roman"/>
              </w:rPr>
            </w:pPr>
            <w:r w:rsidRPr="00622CE9">
              <w:rPr>
                <w:rFonts w:ascii="Times New Roman" w:eastAsia="Times New Roman" w:hAnsi="Times New Roman" w:cs="Times New Roman"/>
              </w:rPr>
              <w:t>0120275870</w:t>
            </w:r>
          </w:p>
        </w:tc>
        <w:tc>
          <w:tcPr>
            <w:tcW w:w="207" w:type="pct"/>
            <w:tcBorders>
              <w:top w:val="nil"/>
              <w:left w:val="nil"/>
              <w:bottom w:val="single" w:sz="4" w:space="0" w:color="auto"/>
              <w:right w:val="single" w:sz="4" w:space="0" w:color="auto"/>
            </w:tcBorders>
            <w:shd w:val="clear" w:color="000000" w:fill="FFFFFF"/>
            <w:noWrap/>
            <w:vAlign w:val="center"/>
            <w:hideMark/>
          </w:tcPr>
          <w:p w:rsidR="00622CE9" w:rsidRPr="00622CE9" w:rsidRDefault="00622CE9" w:rsidP="00622CE9">
            <w:pPr>
              <w:spacing w:after="0" w:line="240" w:lineRule="auto"/>
              <w:jc w:val="center"/>
              <w:rPr>
                <w:rFonts w:ascii="Times New Roman" w:eastAsia="Times New Roman" w:hAnsi="Times New Roman" w:cs="Times New Roman"/>
              </w:rPr>
            </w:pPr>
            <w:r w:rsidRPr="00622CE9">
              <w:rPr>
                <w:rFonts w:ascii="Times New Roman" w:eastAsia="Times New Roman" w:hAnsi="Times New Roman" w:cs="Times New Roman"/>
              </w:rPr>
              <w:t>240</w:t>
            </w:r>
          </w:p>
        </w:tc>
        <w:tc>
          <w:tcPr>
            <w:tcW w:w="324" w:type="pct"/>
            <w:tcBorders>
              <w:top w:val="nil"/>
              <w:left w:val="nil"/>
              <w:bottom w:val="single" w:sz="4" w:space="0" w:color="auto"/>
              <w:right w:val="single" w:sz="4" w:space="0" w:color="auto"/>
            </w:tcBorders>
            <w:shd w:val="clear" w:color="000000" w:fill="FFFFFF"/>
            <w:noWrap/>
            <w:vAlign w:val="center"/>
            <w:hideMark/>
          </w:tcPr>
          <w:p w:rsidR="00622CE9" w:rsidRPr="00622CE9" w:rsidRDefault="00622CE9" w:rsidP="00622CE9">
            <w:pPr>
              <w:spacing w:after="0" w:line="240" w:lineRule="auto"/>
              <w:jc w:val="center"/>
              <w:rPr>
                <w:rFonts w:ascii="Times New Roman" w:eastAsia="Times New Roman" w:hAnsi="Times New Roman" w:cs="Times New Roman"/>
              </w:rPr>
            </w:pPr>
            <w:r w:rsidRPr="00622CE9">
              <w:rPr>
                <w:rFonts w:ascii="Times New Roman" w:eastAsia="Times New Roman" w:hAnsi="Times New Roman" w:cs="Times New Roman"/>
              </w:rPr>
              <w:t>3,0</w:t>
            </w:r>
          </w:p>
        </w:tc>
        <w:tc>
          <w:tcPr>
            <w:tcW w:w="328" w:type="pct"/>
            <w:tcBorders>
              <w:top w:val="nil"/>
              <w:left w:val="nil"/>
              <w:bottom w:val="single" w:sz="4" w:space="0" w:color="auto"/>
              <w:right w:val="single" w:sz="4" w:space="0" w:color="auto"/>
            </w:tcBorders>
            <w:shd w:val="clear" w:color="000000" w:fill="FFFFFF"/>
            <w:noWrap/>
            <w:vAlign w:val="center"/>
            <w:hideMark/>
          </w:tcPr>
          <w:p w:rsidR="00622CE9" w:rsidRPr="00622CE9" w:rsidRDefault="00622CE9" w:rsidP="00622CE9">
            <w:pPr>
              <w:spacing w:after="0" w:line="240" w:lineRule="auto"/>
              <w:jc w:val="center"/>
              <w:rPr>
                <w:rFonts w:ascii="Times New Roman" w:eastAsia="Times New Roman" w:hAnsi="Times New Roman" w:cs="Times New Roman"/>
              </w:rPr>
            </w:pPr>
            <w:r w:rsidRPr="00622CE9">
              <w:rPr>
                <w:rFonts w:ascii="Times New Roman" w:eastAsia="Times New Roman" w:hAnsi="Times New Roman" w:cs="Times New Roman"/>
              </w:rPr>
              <w:t>3,0</w:t>
            </w:r>
          </w:p>
        </w:tc>
        <w:tc>
          <w:tcPr>
            <w:tcW w:w="363" w:type="pct"/>
            <w:tcBorders>
              <w:top w:val="nil"/>
              <w:left w:val="nil"/>
              <w:bottom w:val="single" w:sz="4" w:space="0" w:color="auto"/>
              <w:right w:val="single" w:sz="4" w:space="0" w:color="auto"/>
            </w:tcBorders>
            <w:shd w:val="clear" w:color="000000" w:fill="FFFFFF"/>
            <w:noWrap/>
            <w:vAlign w:val="center"/>
            <w:hideMark/>
          </w:tcPr>
          <w:p w:rsidR="00622CE9" w:rsidRPr="00622CE9" w:rsidRDefault="00622CE9" w:rsidP="00622CE9">
            <w:pPr>
              <w:spacing w:after="0" w:line="240" w:lineRule="auto"/>
              <w:jc w:val="center"/>
              <w:rPr>
                <w:rFonts w:ascii="Times New Roman" w:eastAsia="Times New Roman" w:hAnsi="Times New Roman" w:cs="Times New Roman"/>
              </w:rPr>
            </w:pPr>
            <w:r w:rsidRPr="00622CE9">
              <w:rPr>
                <w:rFonts w:ascii="Times New Roman" w:eastAsia="Times New Roman" w:hAnsi="Times New Roman" w:cs="Times New Roman"/>
              </w:rPr>
              <w:t>3,0</w:t>
            </w:r>
          </w:p>
        </w:tc>
        <w:tc>
          <w:tcPr>
            <w:tcW w:w="363" w:type="pct"/>
            <w:tcBorders>
              <w:top w:val="nil"/>
              <w:left w:val="nil"/>
              <w:bottom w:val="single" w:sz="4" w:space="0" w:color="auto"/>
              <w:right w:val="single" w:sz="4" w:space="0" w:color="auto"/>
            </w:tcBorders>
            <w:shd w:val="clear" w:color="auto" w:fill="auto"/>
            <w:noWrap/>
            <w:vAlign w:val="center"/>
            <w:hideMark/>
          </w:tcPr>
          <w:p w:rsidR="00622CE9" w:rsidRPr="00622CE9" w:rsidRDefault="00622CE9" w:rsidP="00622CE9">
            <w:pPr>
              <w:spacing w:after="0" w:line="240" w:lineRule="auto"/>
              <w:jc w:val="center"/>
              <w:rPr>
                <w:rFonts w:ascii="Times New Roman" w:eastAsia="Times New Roman" w:hAnsi="Times New Roman" w:cs="Times New Roman"/>
              </w:rPr>
            </w:pPr>
            <w:r w:rsidRPr="00622CE9">
              <w:rPr>
                <w:rFonts w:ascii="Times New Roman" w:eastAsia="Times New Roman" w:hAnsi="Times New Roman" w:cs="Times New Roman"/>
              </w:rPr>
              <w:t>9,0</w:t>
            </w:r>
          </w:p>
        </w:tc>
        <w:tc>
          <w:tcPr>
            <w:tcW w:w="721" w:type="pct"/>
            <w:vMerge/>
            <w:tcBorders>
              <w:top w:val="nil"/>
              <w:left w:val="single" w:sz="4" w:space="0" w:color="auto"/>
              <w:bottom w:val="single" w:sz="4" w:space="0" w:color="000000"/>
              <w:right w:val="single" w:sz="4" w:space="0" w:color="auto"/>
            </w:tcBorders>
            <w:vAlign w:val="center"/>
            <w:hideMark/>
          </w:tcPr>
          <w:p w:rsidR="00622CE9" w:rsidRPr="00622CE9" w:rsidRDefault="00622CE9" w:rsidP="00622CE9">
            <w:pPr>
              <w:spacing w:after="0" w:line="240" w:lineRule="auto"/>
              <w:rPr>
                <w:rFonts w:ascii="Times New Roman" w:eastAsia="Times New Roman" w:hAnsi="Times New Roman" w:cs="Times New Roman"/>
              </w:rPr>
            </w:pPr>
          </w:p>
        </w:tc>
      </w:tr>
      <w:tr w:rsidR="00622CE9" w:rsidRPr="00622CE9" w:rsidTr="00622CE9">
        <w:trPr>
          <w:trHeight w:val="619"/>
        </w:trPr>
        <w:tc>
          <w:tcPr>
            <w:tcW w:w="216" w:type="pct"/>
            <w:vMerge/>
            <w:tcBorders>
              <w:top w:val="nil"/>
              <w:left w:val="single" w:sz="4" w:space="0" w:color="auto"/>
              <w:bottom w:val="single" w:sz="4" w:space="0" w:color="000000"/>
              <w:right w:val="single" w:sz="4" w:space="0" w:color="auto"/>
            </w:tcBorders>
            <w:vAlign w:val="center"/>
            <w:hideMark/>
          </w:tcPr>
          <w:p w:rsidR="00622CE9" w:rsidRPr="00622CE9" w:rsidRDefault="00622CE9" w:rsidP="00622CE9">
            <w:pPr>
              <w:spacing w:after="0" w:line="240" w:lineRule="auto"/>
              <w:rPr>
                <w:rFonts w:ascii="Times New Roman" w:eastAsia="Times New Roman" w:hAnsi="Times New Roman" w:cs="Times New Roman"/>
                <w:color w:val="000000"/>
              </w:rPr>
            </w:pPr>
          </w:p>
        </w:tc>
        <w:tc>
          <w:tcPr>
            <w:tcW w:w="1101" w:type="pct"/>
            <w:vMerge/>
            <w:tcBorders>
              <w:top w:val="nil"/>
              <w:left w:val="single" w:sz="4" w:space="0" w:color="auto"/>
              <w:bottom w:val="single" w:sz="4" w:space="0" w:color="000000"/>
              <w:right w:val="single" w:sz="4" w:space="0" w:color="auto"/>
            </w:tcBorders>
            <w:vAlign w:val="center"/>
            <w:hideMark/>
          </w:tcPr>
          <w:p w:rsidR="00622CE9" w:rsidRPr="00622CE9" w:rsidRDefault="00622CE9" w:rsidP="00622CE9">
            <w:pPr>
              <w:spacing w:after="0" w:line="240" w:lineRule="auto"/>
              <w:rPr>
                <w:rFonts w:ascii="Times New Roman" w:eastAsia="Times New Roman" w:hAnsi="Times New Roman" w:cs="Times New Roman"/>
                <w:color w:val="000000"/>
              </w:rPr>
            </w:pPr>
          </w:p>
        </w:tc>
        <w:tc>
          <w:tcPr>
            <w:tcW w:w="617" w:type="pct"/>
            <w:vMerge/>
            <w:tcBorders>
              <w:top w:val="nil"/>
              <w:left w:val="single" w:sz="4" w:space="0" w:color="auto"/>
              <w:bottom w:val="single" w:sz="4" w:space="0" w:color="000000"/>
              <w:right w:val="single" w:sz="4" w:space="0" w:color="auto"/>
            </w:tcBorders>
            <w:vAlign w:val="center"/>
            <w:hideMark/>
          </w:tcPr>
          <w:p w:rsidR="00622CE9" w:rsidRPr="00622CE9" w:rsidRDefault="00622CE9" w:rsidP="00622CE9">
            <w:pPr>
              <w:spacing w:after="0" w:line="240" w:lineRule="auto"/>
              <w:rPr>
                <w:rFonts w:ascii="Times New Roman" w:eastAsia="Times New Roman" w:hAnsi="Times New Roman" w:cs="Times New Roman"/>
                <w:color w:val="000000"/>
              </w:rPr>
            </w:pPr>
          </w:p>
        </w:tc>
        <w:tc>
          <w:tcPr>
            <w:tcW w:w="207" w:type="pct"/>
            <w:tcBorders>
              <w:top w:val="nil"/>
              <w:left w:val="nil"/>
              <w:bottom w:val="single" w:sz="4" w:space="0" w:color="auto"/>
              <w:right w:val="single" w:sz="4" w:space="0" w:color="auto"/>
            </w:tcBorders>
            <w:shd w:val="clear" w:color="000000" w:fill="FFFFFF"/>
            <w:noWrap/>
            <w:vAlign w:val="center"/>
            <w:hideMark/>
          </w:tcPr>
          <w:p w:rsidR="00622CE9" w:rsidRPr="00622CE9" w:rsidRDefault="00622CE9" w:rsidP="00622CE9">
            <w:pPr>
              <w:spacing w:after="0" w:line="240" w:lineRule="auto"/>
              <w:jc w:val="center"/>
              <w:rPr>
                <w:rFonts w:ascii="Times New Roman" w:eastAsia="Times New Roman" w:hAnsi="Times New Roman" w:cs="Times New Roman"/>
              </w:rPr>
            </w:pPr>
            <w:r w:rsidRPr="00622CE9">
              <w:rPr>
                <w:rFonts w:ascii="Times New Roman" w:eastAsia="Times New Roman" w:hAnsi="Times New Roman" w:cs="Times New Roman"/>
              </w:rPr>
              <w:t>032</w:t>
            </w:r>
          </w:p>
        </w:tc>
        <w:tc>
          <w:tcPr>
            <w:tcW w:w="207" w:type="pct"/>
            <w:tcBorders>
              <w:top w:val="nil"/>
              <w:left w:val="nil"/>
              <w:bottom w:val="single" w:sz="4" w:space="0" w:color="auto"/>
              <w:right w:val="single" w:sz="4" w:space="0" w:color="auto"/>
            </w:tcBorders>
            <w:shd w:val="clear" w:color="000000" w:fill="FFFFFF"/>
            <w:noWrap/>
            <w:vAlign w:val="center"/>
            <w:hideMark/>
          </w:tcPr>
          <w:p w:rsidR="00622CE9" w:rsidRPr="00622CE9" w:rsidRDefault="00622CE9" w:rsidP="00622CE9">
            <w:pPr>
              <w:spacing w:after="0" w:line="240" w:lineRule="auto"/>
              <w:jc w:val="center"/>
              <w:rPr>
                <w:rFonts w:ascii="Times New Roman" w:eastAsia="Times New Roman" w:hAnsi="Times New Roman" w:cs="Times New Roman"/>
              </w:rPr>
            </w:pPr>
            <w:r w:rsidRPr="00622CE9">
              <w:rPr>
                <w:rFonts w:ascii="Times New Roman" w:eastAsia="Times New Roman" w:hAnsi="Times New Roman" w:cs="Times New Roman"/>
              </w:rPr>
              <w:t>05 05</w:t>
            </w:r>
          </w:p>
        </w:tc>
        <w:tc>
          <w:tcPr>
            <w:tcW w:w="345" w:type="pct"/>
            <w:tcBorders>
              <w:top w:val="nil"/>
              <w:left w:val="nil"/>
              <w:bottom w:val="single" w:sz="4" w:space="0" w:color="auto"/>
              <w:right w:val="single" w:sz="4" w:space="0" w:color="auto"/>
            </w:tcBorders>
            <w:shd w:val="clear" w:color="000000" w:fill="FFFFFF"/>
            <w:noWrap/>
            <w:vAlign w:val="center"/>
            <w:hideMark/>
          </w:tcPr>
          <w:p w:rsidR="00622CE9" w:rsidRPr="00622CE9" w:rsidRDefault="00622CE9" w:rsidP="00622CE9">
            <w:pPr>
              <w:spacing w:after="0" w:line="240" w:lineRule="auto"/>
              <w:jc w:val="center"/>
              <w:rPr>
                <w:rFonts w:ascii="Times New Roman" w:eastAsia="Times New Roman" w:hAnsi="Times New Roman" w:cs="Times New Roman"/>
              </w:rPr>
            </w:pPr>
            <w:r w:rsidRPr="00622CE9">
              <w:rPr>
                <w:rFonts w:ascii="Times New Roman" w:eastAsia="Times New Roman" w:hAnsi="Times New Roman" w:cs="Times New Roman"/>
              </w:rPr>
              <w:t>0120275870</w:t>
            </w:r>
          </w:p>
        </w:tc>
        <w:tc>
          <w:tcPr>
            <w:tcW w:w="207" w:type="pct"/>
            <w:tcBorders>
              <w:top w:val="nil"/>
              <w:left w:val="nil"/>
              <w:bottom w:val="single" w:sz="4" w:space="0" w:color="auto"/>
              <w:right w:val="single" w:sz="4" w:space="0" w:color="auto"/>
            </w:tcBorders>
            <w:shd w:val="clear" w:color="000000" w:fill="FFFFFF"/>
            <w:noWrap/>
            <w:vAlign w:val="center"/>
            <w:hideMark/>
          </w:tcPr>
          <w:p w:rsidR="00622CE9" w:rsidRPr="00622CE9" w:rsidRDefault="00622CE9" w:rsidP="00622CE9">
            <w:pPr>
              <w:spacing w:after="0" w:line="240" w:lineRule="auto"/>
              <w:jc w:val="center"/>
              <w:rPr>
                <w:rFonts w:ascii="Times New Roman" w:eastAsia="Times New Roman" w:hAnsi="Times New Roman" w:cs="Times New Roman"/>
              </w:rPr>
            </w:pPr>
            <w:r w:rsidRPr="00622CE9">
              <w:rPr>
                <w:rFonts w:ascii="Times New Roman" w:eastAsia="Times New Roman" w:hAnsi="Times New Roman" w:cs="Times New Roman"/>
              </w:rPr>
              <w:t>110</w:t>
            </w:r>
          </w:p>
        </w:tc>
        <w:tc>
          <w:tcPr>
            <w:tcW w:w="324" w:type="pct"/>
            <w:tcBorders>
              <w:top w:val="nil"/>
              <w:left w:val="nil"/>
              <w:bottom w:val="single" w:sz="4" w:space="0" w:color="auto"/>
              <w:right w:val="single" w:sz="4" w:space="0" w:color="auto"/>
            </w:tcBorders>
            <w:shd w:val="clear" w:color="000000" w:fill="FFFFFF"/>
            <w:noWrap/>
            <w:vAlign w:val="center"/>
            <w:hideMark/>
          </w:tcPr>
          <w:p w:rsidR="00622CE9" w:rsidRPr="00622CE9" w:rsidRDefault="00622CE9" w:rsidP="00622CE9">
            <w:pPr>
              <w:spacing w:after="0" w:line="240" w:lineRule="auto"/>
              <w:jc w:val="center"/>
              <w:rPr>
                <w:rFonts w:ascii="Times New Roman" w:eastAsia="Times New Roman" w:hAnsi="Times New Roman" w:cs="Times New Roman"/>
              </w:rPr>
            </w:pPr>
            <w:r w:rsidRPr="00622CE9">
              <w:rPr>
                <w:rFonts w:ascii="Times New Roman" w:eastAsia="Times New Roman" w:hAnsi="Times New Roman" w:cs="Times New Roman"/>
              </w:rPr>
              <w:t>20,4</w:t>
            </w:r>
          </w:p>
        </w:tc>
        <w:tc>
          <w:tcPr>
            <w:tcW w:w="328" w:type="pct"/>
            <w:tcBorders>
              <w:top w:val="nil"/>
              <w:left w:val="nil"/>
              <w:bottom w:val="single" w:sz="4" w:space="0" w:color="auto"/>
              <w:right w:val="single" w:sz="4" w:space="0" w:color="auto"/>
            </w:tcBorders>
            <w:shd w:val="clear" w:color="000000" w:fill="FFFFFF"/>
            <w:noWrap/>
            <w:vAlign w:val="center"/>
            <w:hideMark/>
          </w:tcPr>
          <w:p w:rsidR="00622CE9" w:rsidRPr="00622CE9" w:rsidRDefault="00622CE9" w:rsidP="00622CE9">
            <w:pPr>
              <w:spacing w:after="0" w:line="240" w:lineRule="auto"/>
              <w:jc w:val="center"/>
              <w:rPr>
                <w:rFonts w:ascii="Times New Roman" w:eastAsia="Times New Roman" w:hAnsi="Times New Roman" w:cs="Times New Roman"/>
              </w:rPr>
            </w:pPr>
            <w:r w:rsidRPr="00622CE9">
              <w:rPr>
                <w:rFonts w:ascii="Times New Roman" w:eastAsia="Times New Roman" w:hAnsi="Times New Roman" w:cs="Times New Roman"/>
              </w:rPr>
              <w:t>20,4</w:t>
            </w:r>
          </w:p>
        </w:tc>
        <w:tc>
          <w:tcPr>
            <w:tcW w:w="363" w:type="pct"/>
            <w:tcBorders>
              <w:top w:val="nil"/>
              <w:left w:val="nil"/>
              <w:bottom w:val="single" w:sz="4" w:space="0" w:color="auto"/>
              <w:right w:val="single" w:sz="4" w:space="0" w:color="auto"/>
            </w:tcBorders>
            <w:shd w:val="clear" w:color="000000" w:fill="FFFFFF"/>
            <w:noWrap/>
            <w:vAlign w:val="center"/>
            <w:hideMark/>
          </w:tcPr>
          <w:p w:rsidR="00622CE9" w:rsidRPr="00622CE9" w:rsidRDefault="00622CE9" w:rsidP="00622CE9">
            <w:pPr>
              <w:spacing w:after="0" w:line="240" w:lineRule="auto"/>
              <w:jc w:val="center"/>
              <w:rPr>
                <w:rFonts w:ascii="Times New Roman" w:eastAsia="Times New Roman" w:hAnsi="Times New Roman" w:cs="Times New Roman"/>
              </w:rPr>
            </w:pPr>
            <w:r w:rsidRPr="00622CE9">
              <w:rPr>
                <w:rFonts w:ascii="Times New Roman" w:eastAsia="Times New Roman" w:hAnsi="Times New Roman" w:cs="Times New Roman"/>
              </w:rPr>
              <w:t>20,4</w:t>
            </w:r>
          </w:p>
        </w:tc>
        <w:tc>
          <w:tcPr>
            <w:tcW w:w="363" w:type="pct"/>
            <w:tcBorders>
              <w:top w:val="nil"/>
              <w:left w:val="nil"/>
              <w:bottom w:val="single" w:sz="4" w:space="0" w:color="auto"/>
              <w:right w:val="single" w:sz="4" w:space="0" w:color="auto"/>
            </w:tcBorders>
            <w:shd w:val="clear" w:color="auto" w:fill="auto"/>
            <w:noWrap/>
            <w:vAlign w:val="center"/>
            <w:hideMark/>
          </w:tcPr>
          <w:p w:rsidR="00622CE9" w:rsidRPr="00622CE9" w:rsidRDefault="00622CE9" w:rsidP="00622CE9">
            <w:pPr>
              <w:spacing w:after="0" w:line="240" w:lineRule="auto"/>
              <w:jc w:val="center"/>
              <w:rPr>
                <w:rFonts w:ascii="Times New Roman" w:eastAsia="Times New Roman" w:hAnsi="Times New Roman" w:cs="Times New Roman"/>
              </w:rPr>
            </w:pPr>
            <w:r w:rsidRPr="00622CE9">
              <w:rPr>
                <w:rFonts w:ascii="Times New Roman" w:eastAsia="Times New Roman" w:hAnsi="Times New Roman" w:cs="Times New Roman"/>
              </w:rPr>
              <w:t>61,2</w:t>
            </w:r>
          </w:p>
        </w:tc>
        <w:tc>
          <w:tcPr>
            <w:tcW w:w="721" w:type="pct"/>
            <w:vMerge/>
            <w:tcBorders>
              <w:top w:val="nil"/>
              <w:left w:val="single" w:sz="4" w:space="0" w:color="auto"/>
              <w:bottom w:val="single" w:sz="4" w:space="0" w:color="000000"/>
              <w:right w:val="single" w:sz="4" w:space="0" w:color="auto"/>
            </w:tcBorders>
            <w:vAlign w:val="center"/>
            <w:hideMark/>
          </w:tcPr>
          <w:p w:rsidR="00622CE9" w:rsidRPr="00622CE9" w:rsidRDefault="00622CE9" w:rsidP="00622CE9">
            <w:pPr>
              <w:spacing w:after="0" w:line="240" w:lineRule="auto"/>
              <w:rPr>
                <w:rFonts w:ascii="Times New Roman" w:eastAsia="Times New Roman" w:hAnsi="Times New Roman" w:cs="Times New Roman"/>
              </w:rPr>
            </w:pPr>
          </w:p>
        </w:tc>
      </w:tr>
      <w:tr w:rsidR="00622CE9" w:rsidRPr="00622CE9" w:rsidTr="00622CE9">
        <w:trPr>
          <w:trHeight w:val="619"/>
        </w:trPr>
        <w:tc>
          <w:tcPr>
            <w:tcW w:w="216" w:type="pct"/>
            <w:vMerge/>
            <w:tcBorders>
              <w:top w:val="nil"/>
              <w:left w:val="single" w:sz="4" w:space="0" w:color="auto"/>
              <w:bottom w:val="single" w:sz="4" w:space="0" w:color="000000"/>
              <w:right w:val="single" w:sz="4" w:space="0" w:color="auto"/>
            </w:tcBorders>
            <w:vAlign w:val="center"/>
            <w:hideMark/>
          </w:tcPr>
          <w:p w:rsidR="00622CE9" w:rsidRPr="00622CE9" w:rsidRDefault="00622CE9" w:rsidP="00622CE9">
            <w:pPr>
              <w:spacing w:after="0" w:line="240" w:lineRule="auto"/>
              <w:rPr>
                <w:rFonts w:ascii="Times New Roman" w:eastAsia="Times New Roman" w:hAnsi="Times New Roman" w:cs="Times New Roman"/>
                <w:color w:val="000000"/>
              </w:rPr>
            </w:pPr>
          </w:p>
        </w:tc>
        <w:tc>
          <w:tcPr>
            <w:tcW w:w="1101" w:type="pct"/>
            <w:vMerge/>
            <w:tcBorders>
              <w:top w:val="nil"/>
              <w:left w:val="single" w:sz="4" w:space="0" w:color="auto"/>
              <w:bottom w:val="single" w:sz="4" w:space="0" w:color="000000"/>
              <w:right w:val="single" w:sz="4" w:space="0" w:color="auto"/>
            </w:tcBorders>
            <w:vAlign w:val="center"/>
            <w:hideMark/>
          </w:tcPr>
          <w:p w:rsidR="00622CE9" w:rsidRPr="00622CE9" w:rsidRDefault="00622CE9" w:rsidP="00622CE9">
            <w:pPr>
              <w:spacing w:after="0" w:line="240" w:lineRule="auto"/>
              <w:rPr>
                <w:rFonts w:ascii="Times New Roman" w:eastAsia="Times New Roman" w:hAnsi="Times New Roman" w:cs="Times New Roman"/>
                <w:color w:val="000000"/>
              </w:rPr>
            </w:pPr>
          </w:p>
        </w:tc>
        <w:tc>
          <w:tcPr>
            <w:tcW w:w="617" w:type="pct"/>
            <w:vMerge/>
            <w:tcBorders>
              <w:top w:val="nil"/>
              <w:left w:val="single" w:sz="4" w:space="0" w:color="auto"/>
              <w:bottom w:val="single" w:sz="4" w:space="0" w:color="000000"/>
              <w:right w:val="single" w:sz="4" w:space="0" w:color="auto"/>
            </w:tcBorders>
            <w:vAlign w:val="center"/>
            <w:hideMark/>
          </w:tcPr>
          <w:p w:rsidR="00622CE9" w:rsidRPr="00622CE9" w:rsidRDefault="00622CE9" w:rsidP="00622CE9">
            <w:pPr>
              <w:spacing w:after="0" w:line="240" w:lineRule="auto"/>
              <w:rPr>
                <w:rFonts w:ascii="Times New Roman" w:eastAsia="Times New Roman" w:hAnsi="Times New Roman" w:cs="Times New Roman"/>
                <w:color w:val="000000"/>
              </w:rPr>
            </w:pPr>
          </w:p>
        </w:tc>
        <w:tc>
          <w:tcPr>
            <w:tcW w:w="207" w:type="pct"/>
            <w:tcBorders>
              <w:top w:val="nil"/>
              <w:left w:val="nil"/>
              <w:bottom w:val="single" w:sz="4" w:space="0" w:color="auto"/>
              <w:right w:val="single" w:sz="4" w:space="0" w:color="auto"/>
            </w:tcBorders>
            <w:shd w:val="clear" w:color="000000" w:fill="FFFFFF"/>
            <w:noWrap/>
            <w:vAlign w:val="center"/>
            <w:hideMark/>
          </w:tcPr>
          <w:p w:rsidR="00622CE9" w:rsidRPr="00622CE9" w:rsidRDefault="00622CE9" w:rsidP="00622CE9">
            <w:pPr>
              <w:spacing w:after="0" w:line="240" w:lineRule="auto"/>
              <w:jc w:val="center"/>
              <w:rPr>
                <w:rFonts w:ascii="Times New Roman" w:eastAsia="Times New Roman" w:hAnsi="Times New Roman" w:cs="Times New Roman"/>
              </w:rPr>
            </w:pPr>
            <w:r w:rsidRPr="00622CE9">
              <w:rPr>
                <w:rFonts w:ascii="Times New Roman" w:eastAsia="Times New Roman" w:hAnsi="Times New Roman" w:cs="Times New Roman"/>
              </w:rPr>
              <w:t>032</w:t>
            </w:r>
          </w:p>
        </w:tc>
        <w:tc>
          <w:tcPr>
            <w:tcW w:w="207" w:type="pct"/>
            <w:tcBorders>
              <w:top w:val="nil"/>
              <w:left w:val="nil"/>
              <w:bottom w:val="single" w:sz="4" w:space="0" w:color="auto"/>
              <w:right w:val="single" w:sz="4" w:space="0" w:color="auto"/>
            </w:tcBorders>
            <w:shd w:val="clear" w:color="000000" w:fill="FFFFFF"/>
            <w:noWrap/>
            <w:vAlign w:val="center"/>
            <w:hideMark/>
          </w:tcPr>
          <w:p w:rsidR="00622CE9" w:rsidRPr="00622CE9" w:rsidRDefault="00622CE9" w:rsidP="00622CE9">
            <w:pPr>
              <w:spacing w:after="0" w:line="240" w:lineRule="auto"/>
              <w:jc w:val="center"/>
              <w:rPr>
                <w:rFonts w:ascii="Times New Roman" w:eastAsia="Times New Roman" w:hAnsi="Times New Roman" w:cs="Times New Roman"/>
              </w:rPr>
            </w:pPr>
            <w:r w:rsidRPr="00622CE9">
              <w:rPr>
                <w:rFonts w:ascii="Times New Roman" w:eastAsia="Times New Roman" w:hAnsi="Times New Roman" w:cs="Times New Roman"/>
              </w:rPr>
              <w:t>10 03</w:t>
            </w:r>
          </w:p>
        </w:tc>
        <w:tc>
          <w:tcPr>
            <w:tcW w:w="345" w:type="pct"/>
            <w:tcBorders>
              <w:top w:val="nil"/>
              <w:left w:val="nil"/>
              <w:bottom w:val="single" w:sz="4" w:space="0" w:color="auto"/>
              <w:right w:val="single" w:sz="4" w:space="0" w:color="auto"/>
            </w:tcBorders>
            <w:shd w:val="clear" w:color="000000" w:fill="FFFFFF"/>
            <w:noWrap/>
            <w:vAlign w:val="center"/>
            <w:hideMark/>
          </w:tcPr>
          <w:p w:rsidR="00622CE9" w:rsidRPr="00622CE9" w:rsidRDefault="00622CE9" w:rsidP="00622CE9">
            <w:pPr>
              <w:spacing w:after="0" w:line="240" w:lineRule="auto"/>
              <w:jc w:val="center"/>
              <w:rPr>
                <w:rFonts w:ascii="Times New Roman" w:eastAsia="Times New Roman" w:hAnsi="Times New Roman" w:cs="Times New Roman"/>
              </w:rPr>
            </w:pPr>
            <w:r w:rsidRPr="00622CE9">
              <w:rPr>
                <w:rFonts w:ascii="Times New Roman" w:eastAsia="Times New Roman" w:hAnsi="Times New Roman" w:cs="Times New Roman"/>
              </w:rPr>
              <w:t>0120275870</w:t>
            </w:r>
          </w:p>
        </w:tc>
        <w:tc>
          <w:tcPr>
            <w:tcW w:w="207" w:type="pct"/>
            <w:tcBorders>
              <w:top w:val="nil"/>
              <w:left w:val="nil"/>
              <w:bottom w:val="single" w:sz="4" w:space="0" w:color="auto"/>
              <w:right w:val="single" w:sz="4" w:space="0" w:color="auto"/>
            </w:tcBorders>
            <w:shd w:val="clear" w:color="000000" w:fill="FFFFFF"/>
            <w:noWrap/>
            <w:vAlign w:val="center"/>
            <w:hideMark/>
          </w:tcPr>
          <w:p w:rsidR="00622CE9" w:rsidRPr="00622CE9" w:rsidRDefault="00622CE9" w:rsidP="00622CE9">
            <w:pPr>
              <w:spacing w:after="0" w:line="240" w:lineRule="auto"/>
              <w:jc w:val="center"/>
              <w:rPr>
                <w:rFonts w:ascii="Times New Roman" w:eastAsia="Times New Roman" w:hAnsi="Times New Roman" w:cs="Times New Roman"/>
              </w:rPr>
            </w:pPr>
            <w:r w:rsidRPr="00622CE9">
              <w:rPr>
                <w:rFonts w:ascii="Times New Roman" w:eastAsia="Times New Roman" w:hAnsi="Times New Roman" w:cs="Times New Roman"/>
              </w:rPr>
              <w:t>410</w:t>
            </w:r>
          </w:p>
        </w:tc>
        <w:tc>
          <w:tcPr>
            <w:tcW w:w="324" w:type="pct"/>
            <w:tcBorders>
              <w:top w:val="nil"/>
              <w:left w:val="nil"/>
              <w:bottom w:val="single" w:sz="4" w:space="0" w:color="auto"/>
              <w:right w:val="single" w:sz="4" w:space="0" w:color="auto"/>
            </w:tcBorders>
            <w:shd w:val="clear" w:color="000000" w:fill="FFFFFF"/>
            <w:noWrap/>
            <w:vAlign w:val="center"/>
            <w:hideMark/>
          </w:tcPr>
          <w:p w:rsidR="00622CE9" w:rsidRPr="00622CE9" w:rsidRDefault="00622CE9" w:rsidP="00622CE9">
            <w:pPr>
              <w:spacing w:after="0" w:line="240" w:lineRule="auto"/>
              <w:jc w:val="center"/>
              <w:rPr>
                <w:rFonts w:ascii="Times New Roman" w:eastAsia="Times New Roman" w:hAnsi="Times New Roman" w:cs="Times New Roman"/>
              </w:rPr>
            </w:pPr>
            <w:r w:rsidRPr="00622CE9">
              <w:rPr>
                <w:rFonts w:ascii="Times New Roman" w:eastAsia="Times New Roman" w:hAnsi="Times New Roman" w:cs="Times New Roman"/>
              </w:rPr>
              <w:t>11 275,2</w:t>
            </w:r>
          </w:p>
        </w:tc>
        <w:tc>
          <w:tcPr>
            <w:tcW w:w="328" w:type="pct"/>
            <w:tcBorders>
              <w:top w:val="nil"/>
              <w:left w:val="nil"/>
              <w:bottom w:val="single" w:sz="4" w:space="0" w:color="auto"/>
              <w:right w:val="single" w:sz="4" w:space="0" w:color="auto"/>
            </w:tcBorders>
            <w:shd w:val="clear" w:color="000000" w:fill="FFFFFF"/>
            <w:noWrap/>
            <w:vAlign w:val="center"/>
            <w:hideMark/>
          </w:tcPr>
          <w:p w:rsidR="00622CE9" w:rsidRPr="00622CE9" w:rsidRDefault="00622CE9" w:rsidP="00622CE9">
            <w:pPr>
              <w:spacing w:after="0" w:line="240" w:lineRule="auto"/>
              <w:jc w:val="center"/>
              <w:rPr>
                <w:rFonts w:ascii="Times New Roman" w:eastAsia="Times New Roman" w:hAnsi="Times New Roman" w:cs="Times New Roman"/>
              </w:rPr>
            </w:pPr>
            <w:r w:rsidRPr="00622CE9">
              <w:rPr>
                <w:rFonts w:ascii="Times New Roman" w:eastAsia="Times New Roman" w:hAnsi="Times New Roman" w:cs="Times New Roman"/>
              </w:rPr>
              <w:t>11 275,2</w:t>
            </w:r>
          </w:p>
        </w:tc>
        <w:tc>
          <w:tcPr>
            <w:tcW w:w="363" w:type="pct"/>
            <w:tcBorders>
              <w:top w:val="nil"/>
              <w:left w:val="nil"/>
              <w:bottom w:val="single" w:sz="4" w:space="0" w:color="auto"/>
              <w:right w:val="single" w:sz="4" w:space="0" w:color="auto"/>
            </w:tcBorders>
            <w:shd w:val="clear" w:color="000000" w:fill="FFFFFF"/>
            <w:noWrap/>
            <w:vAlign w:val="center"/>
            <w:hideMark/>
          </w:tcPr>
          <w:p w:rsidR="00622CE9" w:rsidRPr="00622CE9" w:rsidRDefault="00622CE9" w:rsidP="00622CE9">
            <w:pPr>
              <w:spacing w:after="0" w:line="240" w:lineRule="auto"/>
              <w:jc w:val="center"/>
              <w:rPr>
                <w:rFonts w:ascii="Times New Roman" w:eastAsia="Times New Roman" w:hAnsi="Times New Roman" w:cs="Times New Roman"/>
              </w:rPr>
            </w:pPr>
            <w:r w:rsidRPr="00622CE9">
              <w:rPr>
                <w:rFonts w:ascii="Times New Roman" w:eastAsia="Times New Roman" w:hAnsi="Times New Roman" w:cs="Times New Roman"/>
              </w:rPr>
              <w:t>10 738,3</w:t>
            </w:r>
          </w:p>
        </w:tc>
        <w:tc>
          <w:tcPr>
            <w:tcW w:w="363" w:type="pct"/>
            <w:tcBorders>
              <w:top w:val="nil"/>
              <w:left w:val="nil"/>
              <w:bottom w:val="single" w:sz="4" w:space="0" w:color="auto"/>
              <w:right w:val="single" w:sz="4" w:space="0" w:color="auto"/>
            </w:tcBorders>
            <w:shd w:val="clear" w:color="auto" w:fill="auto"/>
            <w:noWrap/>
            <w:vAlign w:val="center"/>
            <w:hideMark/>
          </w:tcPr>
          <w:p w:rsidR="00622CE9" w:rsidRPr="00622CE9" w:rsidRDefault="00622CE9" w:rsidP="00622CE9">
            <w:pPr>
              <w:spacing w:after="0" w:line="240" w:lineRule="auto"/>
              <w:jc w:val="center"/>
              <w:rPr>
                <w:rFonts w:ascii="Times New Roman" w:eastAsia="Times New Roman" w:hAnsi="Times New Roman" w:cs="Times New Roman"/>
              </w:rPr>
            </w:pPr>
            <w:r w:rsidRPr="00622CE9">
              <w:rPr>
                <w:rFonts w:ascii="Times New Roman" w:eastAsia="Times New Roman" w:hAnsi="Times New Roman" w:cs="Times New Roman"/>
              </w:rPr>
              <w:t>33 288,7</w:t>
            </w:r>
          </w:p>
        </w:tc>
        <w:tc>
          <w:tcPr>
            <w:tcW w:w="721" w:type="pct"/>
            <w:vMerge/>
            <w:tcBorders>
              <w:top w:val="nil"/>
              <w:left w:val="single" w:sz="4" w:space="0" w:color="auto"/>
              <w:bottom w:val="single" w:sz="4" w:space="0" w:color="000000"/>
              <w:right w:val="single" w:sz="4" w:space="0" w:color="auto"/>
            </w:tcBorders>
            <w:vAlign w:val="center"/>
            <w:hideMark/>
          </w:tcPr>
          <w:p w:rsidR="00622CE9" w:rsidRPr="00622CE9" w:rsidRDefault="00622CE9" w:rsidP="00622CE9">
            <w:pPr>
              <w:spacing w:after="0" w:line="240" w:lineRule="auto"/>
              <w:rPr>
                <w:rFonts w:ascii="Times New Roman" w:eastAsia="Times New Roman" w:hAnsi="Times New Roman" w:cs="Times New Roman"/>
              </w:rPr>
            </w:pPr>
          </w:p>
        </w:tc>
      </w:tr>
      <w:tr w:rsidR="00622CE9" w:rsidRPr="00622CE9" w:rsidTr="00622CE9">
        <w:trPr>
          <w:trHeight w:val="1980"/>
        </w:trPr>
        <w:tc>
          <w:tcPr>
            <w:tcW w:w="216" w:type="pct"/>
            <w:vMerge w:val="restart"/>
            <w:tcBorders>
              <w:top w:val="nil"/>
              <w:left w:val="single" w:sz="4" w:space="0" w:color="auto"/>
              <w:bottom w:val="nil"/>
              <w:right w:val="single" w:sz="4" w:space="0" w:color="auto"/>
            </w:tcBorders>
            <w:shd w:val="clear" w:color="auto" w:fill="auto"/>
            <w:hideMark/>
          </w:tcPr>
          <w:p w:rsidR="00622CE9" w:rsidRPr="00622CE9" w:rsidRDefault="00622CE9" w:rsidP="00622CE9">
            <w:pPr>
              <w:spacing w:after="0" w:line="240" w:lineRule="auto"/>
              <w:jc w:val="center"/>
              <w:rPr>
                <w:rFonts w:ascii="Times New Roman" w:eastAsia="Times New Roman" w:hAnsi="Times New Roman" w:cs="Times New Roman"/>
                <w:color w:val="000000"/>
              </w:rPr>
            </w:pPr>
            <w:r w:rsidRPr="00622CE9">
              <w:rPr>
                <w:rFonts w:ascii="Times New Roman" w:eastAsia="Times New Roman" w:hAnsi="Times New Roman" w:cs="Times New Roman"/>
                <w:color w:val="000000"/>
              </w:rPr>
              <w:lastRenderedPageBreak/>
              <w:t>1.2.2</w:t>
            </w:r>
          </w:p>
        </w:tc>
        <w:tc>
          <w:tcPr>
            <w:tcW w:w="1101" w:type="pct"/>
            <w:vMerge w:val="restart"/>
            <w:tcBorders>
              <w:top w:val="nil"/>
              <w:left w:val="single" w:sz="4" w:space="0" w:color="auto"/>
              <w:bottom w:val="nil"/>
              <w:right w:val="single" w:sz="4" w:space="0" w:color="auto"/>
            </w:tcBorders>
            <w:shd w:val="clear" w:color="auto" w:fill="auto"/>
            <w:hideMark/>
          </w:tcPr>
          <w:p w:rsidR="00622CE9" w:rsidRPr="00622CE9" w:rsidRDefault="00622CE9" w:rsidP="00622CE9">
            <w:pPr>
              <w:spacing w:after="0" w:line="240" w:lineRule="auto"/>
              <w:rPr>
                <w:rFonts w:ascii="Times New Roman" w:eastAsia="Times New Roman" w:hAnsi="Times New Roman" w:cs="Times New Roman"/>
                <w:color w:val="000000"/>
              </w:rPr>
            </w:pPr>
            <w:proofErr w:type="gramStart"/>
            <w:r w:rsidRPr="00622CE9">
              <w:rPr>
                <w:rFonts w:ascii="Times New Roman" w:eastAsia="Times New Roman" w:hAnsi="Times New Roman" w:cs="Times New Roman"/>
                <w:color w:val="000000"/>
              </w:rPr>
              <w:t>Осуществление отдельных государственных полномочий по обеспечению предоставления меры социальной поддержки гражданам, достигшим возраста 23 лет и старше, имевшим в соответствии с федеральным законодательством статус детей-сирот, детей, оставшихся без попечения родителей, лиц из числа детей-сирот и детей, оставшихся без попечения родителей в рамках подпрограммы «Государственная поддержка детей-сирот, расширение практики применения семейных форм воспитания» муниципальной программы Уярского района «Развитие образования»</w:t>
            </w:r>
            <w:proofErr w:type="gramEnd"/>
          </w:p>
        </w:tc>
        <w:tc>
          <w:tcPr>
            <w:tcW w:w="617" w:type="pct"/>
            <w:vMerge w:val="restart"/>
            <w:tcBorders>
              <w:top w:val="nil"/>
              <w:left w:val="single" w:sz="4" w:space="0" w:color="auto"/>
              <w:bottom w:val="nil"/>
              <w:right w:val="single" w:sz="4" w:space="0" w:color="auto"/>
            </w:tcBorders>
            <w:shd w:val="clear" w:color="000000" w:fill="FFFFFF"/>
            <w:hideMark/>
          </w:tcPr>
          <w:p w:rsidR="00622CE9" w:rsidRPr="00622CE9" w:rsidRDefault="00622CE9" w:rsidP="00622CE9">
            <w:pPr>
              <w:spacing w:after="0" w:line="240" w:lineRule="auto"/>
              <w:rPr>
                <w:rFonts w:ascii="Times New Roman" w:eastAsia="Times New Roman" w:hAnsi="Times New Roman" w:cs="Times New Roman"/>
                <w:color w:val="000000"/>
              </w:rPr>
            </w:pPr>
            <w:r w:rsidRPr="00622CE9">
              <w:rPr>
                <w:rFonts w:ascii="Times New Roman" w:eastAsia="Times New Roman" w:hAnsi="Times New Roman" w:cs="Times New Roman"/>
                <w:color w:val="000000"/>
              </w:rPr>
              <w:t>Администрация Уярского района</w:t>
            </w:r>
          </w:p>
        </w:tc>
        <w:tc>
          <w:tcPr>
            <w:tcW w:w="207" w:type="pct"/>
            <w:tcBorders>
              <w:top w:val="nil"/>
              <w:left w:val="nil"/>
              <w:bottom w:val="single" w:sz="4" w:space="0" w:color="auto"/>
              <w:right w:val="single" w:sz="4" w:space="0" w:color="auto"/>
            </w:tcBorders>
            <w:shd w:val="clear" w:color="000000" w:fill="FFFFFF"/>
            <w:noWrap/>
            <w:vAlign w:val="center"/>
            <w:hideMark/>
          </w:tcPr>
          <w:p w:rsidR="00622CE9" w:rsidRPr="00622CE9" w:rsidRDefault="00622CE9" w:rsidP="00622CE9">
            <w:pPr>
              <w:spacing w:after="0" w:line="240" w:lineRule="auto"/>
              <w:jc w:val="center"/>
              <w:rPr>
                <w:rFonts w:ascii="Times New Roman" w:eastAsia="Times New Roman" w:hAnsi="Times New Roman" w:cs="Times New Roman"/>
              </w:rPr>
            </w:pPr>
            <w:r w:rsidRPr="00622CE9">
              <w:rPr>
                <w:rFonts w:ascii="Times New Roman" w:eastAsia="Times New Roman" w:hAnsi="Times New Roman" w:cs="Times New Roman"/>
              </w:rPr>
              <w:t>032</w:t>
            </w:r>
          </w:p>
        </w:tc>
        <w:tc>
          <w:tcPr>
            <w:tcW w:w="207" w:type="pct"/>
            <w:tcBorders>
              <w:top w:val="nil"/>
              <w:left w:val="nil"/>
              <w:bottom w:val="single" w:sz="4" w:space="0" w:color="auto"/>
              <w:right w:val="single" w:sz="4" w:space="0" w:color="auto"/>
            </w:tcBorders>
            <w:shd w:val="clear" w:color="000000" w:fill="FFFFFF"/>
            <w:noWrap/>
            <w:vAlign w:val="center"/>
            <w:hideMark/>
          </w:tcPr>
          <w:p w:rsidR="00622CE9" w:rsidRPr="00622CE9" w:rsidRDefault="00622CE9" w:rsidP="00622CE9">
            <w:pPr>
              <w:spacing w:after="0" w:line="240" w:lineRule="auto"/>
              <w:jc w:val="center"/>
              <w:rPr>
                <w:rFonts w:ascii="Times New Roman" w:eastAsia="Times New Roman" w:hAnsi="Times New Roman" w:cs="Times New Roman"/>
              </w:rPr>
            </w:pPr>
            <w:r w:rsidRPr="00622CE9">
              <w:rPr>
                <w:rFonts w:ascii="Times New Roman" w:eastAsia="Times New Roman" w:hAnsi="Times New Roman" w:cs="Times New Roman"/>
              </w:rPr>
              <w:t>01 13</w:t>
            </w:r>
          </w:p>
        </w:tc>
        <w:tc>
          <w:tcPr>
            <w:tcW w:w="345" w:type="pct"/>
            <w:tcBorders>
              <w:top w:val="nil"/>
              <w:left w:val="nil"/>
              <w:bottom w:val="single" w:sz="4" w:space="0" w:color="auto"/>
              <w:right w:val="single" w:sz="4" w:space="0" w:color="auto"/>
            </w:tcBorders>
            <w:shd w:val="clear" w:color="000000" w:fill="FFFFFF"/>
            <w:noWrap/>
            <w:vAlign w:val="center"/>
            <w:hideMark/>
          </w:tcPr>
          <w:p w:rsidR="00622CE9" w:rsidRPr="00622CE9" w:rsidRDefault="00622CE9" w:rsidP="00622CE9">
            <w:pPr>
              <w:spacing w:after="0" w:line="240" w:lineRule="auto"/>
              <w:jc w:val="center"/>
              <w:rPr>
                <w:rFonts w:ascii="Times New Roman" w:eastAsia="Times New Roman" w:hAnsi="Times New Roman" w:cs="Times New Roman"/>
              </w:rPr>
            </w:pPr>
            <w:r w:rsidRPr="00622CE9">
              <w:rPr>
                <w:rFonts w:ascii="Times New Roman" w:eastAsia="Times New Roman" w:hAnsi="Times New Roman" w:cs="Times New Roman"/>
              </w:rPr>
              <w:t>0120278460</w:t>
            </w:r>
          </w:p>
        </w:tc>
        <w:tc>
          <w:tcPr>
            <w:tcW w:w="207" w:type="pct"/>
            <w:tcBorders>
              <w:top w:val="nil"/>
              <w:left w:val="nil"/>
              <w:bottom w:val="single" w:sz="4" w:space="0" w:color="auto"/>
              <w:right w:val="single" w:sz="4" w:space="0" w:color="auto"/>
            </w:tcBorders>
            <w:shd w:val="clear" w:color="000000" w:fill="FFFFFF"/>
            <w:noWrap/>
            <w:vAlign w:val="center"/>
            <w:hideMark/>
          </w:tcPr>
          <w:p w:rsidR="00622CE9" w:rsidRPr="00622CE9" w:rsidRDefault="00622CE9" w:rsidP="00622CE9">
            <w:pPr>
              <w:spacing w:after="0" w:line="240" w:lineRule="auto"/>
              <w:jc w:val="center"/>
              <w:rPr>
                <w:rFonts w:ascii="Times New Roman" w:eastAsia="Times New Roman" w:hAnsi="Times New Roman" w:cs="Times New Roman"/>
              </w:rPr>
            </w:pPr>
            <w:r w:rsidRPr="00622CE9">
              <w:rPr>
                <w:rFonts w:ascii="Times New Roman" w:eastAsia="Times New Roman" w:hAnsi="Times New Roman" w:cs="Times New Roman"/>
              </w:rPr>
              <w:t>120</w:t>
            </w:r>
          </w:p>
        </w:tc>
        <w:tc>
          <w:tcPr>
            <w:tcW w:w="324" w:type="pct"/>
            <w:tcBorders>
              <w:top w:val="nil"/>
              <w:left w:val="nil"/>
              <w:bottom w:val="single" w:sz="4" w:space="0" w:color="auto"/>
              <w:right w:val="single" w:sz="4" w:space="0" w:color="auto"/>
            </w:tcBorders>
            <w:shd w:val="clear" w:color="000000" w:fill="FFFFFF"/>
            <w:noWrap/>
            <w:vAlign w:val="center"/>
            <w:hideMark/>
          </w:tcPr>
          <w:p w:rsidR="00622CE9" w:rsidRPr="00622CE9" w:rsidRDefault="00622CE9" w:rsidP="00622CE9">
            <w:pPr>
              <w:spacing w:after="0" w:line="240" w:lineRule="auto"/>
              <w:jc w:val="center"/>
              <w:rPr>
                <w:rFonts w:ascii="Times New Roman" w:eastAsia="Times New Roman" w:hAnsi="Times New Roman" w:cs="Times New Roman"/>
              </w:rPr>
            </w:pPr>
            <w:r w:rsidRPr="00622CE9">
              <w:rPr>
                <w:rFonts w:ascii="Times New Roman" w:eastAsia="Times New Roman" w:hAnsi="Times New Roman" w:cs="Times New Roman"/>
              </w:rPr>
              <w:t>83,4</w:t>
            </w:r>
          </w:p>
        </w:tc>
        <w:tc>
          <w:tcPr>
            <w:tcW w:w="328" w:type="pct"/>
            <w:tcBorders>
              <w:top w:val="nil"/>
              <w:left w:val="nil"/>
              <w:bottom w:val="single" w:sz="4" w:space="0" w:color="auto"/>
              <w:right w:val="single" w:sz="4" w:space="0" w:color="auto"/>
            </w:tcBorders>
            <w:shd w:val="clear" w:color="000000" w:fill="FFFFFF"/>
            <w:noWrap/>
            <w:vAlign w:val="center"/>
            <w:hideMark/>
          </w:tcPr>
          <w:p w:rsidR="00622CE9" w:rsidRPr="00622CE9" w:rsidRDefault="00622CE9" w:rsidP="00622CE9">
            <w:pPr>
              <w:spacing w:after="0" w:line="240" w:lineRule="auto"/>
              <w:jc w:val="center"/>
              <w:rPr>
                <w:rFonts w:ascii="Times New Roman" w:eastAsia="Times New Roman" w:hAnsi="Times New Roman" w:cs="Times New Roman"/>
              </w:rPr>
            </w:pPr>
            <w:r w:rsidRPr="00622CE9">
              <w:rPr>
                <w:rFonts w:ascii="Times New Roman" w:eastAsia="Times New Roman" w:hAnsi="Times New Roman" w:cs="Times New Roman"/>
              </w:rPr>
              <w:t>83,4</w:t>
            </w:r>
          </w:p>
        </w:tc>
        <w:tc>
          <w:tcPr>
            <w:tcW w:w="363" w:type="pct"/>
            <w:tcBorders>
              <w:top w:val="nil"/>
              <w:left w:val="nil"/>
              <w:bottom w:val="single" w:sz="4" w:space="0" w:color="auto"/>
              <w:right w:val="single" w:sz="4" w:space="0" w:color="auto"/>
            </w:tcBorders>
            <w:shd w:val="clear" w:color="000000" w:fill="FFFFFF"/>
            <w:noWrap/>
            <w:vAlign w:val="center"/>
            <w:hideMark/>
          </w:tcPr>
          <w:p w:rsidR="00622CE9" w:rsidRPr="00622CE9" w:rsidRDefault="00622CE9" w:rsidP="00622CE9">
            <w:pPr>
              <w:spacing w:after="0" w:line="240" w:lineRule="auto"/>
              <w:jc w:val="center"/>
              <w:rPr>
                <w:rFonts w:ascii="Times New Roman" w:eastAsia="Times New Roman" w:hAnsi="Times New Roman" w:cs="Times New Roman"/>
              </w:rPr>
            </w:pPr>
            <w:r w:rsidRPr="00622CE9">
              <w:rPr>
                <w:rFonts w:ascii="Times New Roman" w:eastAsia="Times New Roman" w:hAnsi="Times New Roman" w:cs="Times New Roman"/>
              </w:rPr>
              <w:t>83,4</w:t>
            </w:r>
          </w:p>
        </w:tc>
        <w:tc>
          <w:tcPr>
            <w:tcW w:w="363" w:type="pct"/>
            <w:tcBorders>
              <w:top w:val="nil"/>
              <w:left w:val="nil"/>
              <w:bottom w:val="single" w:sz="4" w:space="0" w:color="auto"/>
              <w:right w:val="single" w:sz="4" w:space="0" w:color="auto"/>
            </w:tcBorders>
            <w:shd w:val="clear" w:color="auto" w:fill="auto"/>
            <w:noWrap/>
            <w:vAlign w:val="center"/>
            <w:hideMark/>
          </w:tcPr>
          <w:p w:rsidR="00622CE9" w:rsidRPr="00622CE9" w:rsidRDefault="00622CE9" w:rsidP="00622CE9">
            <w:pPr>
              <w:spacing w:after="0" w:line="240" w:lineRule="auto"/>
              <w:jc w:val="center"/>
              <w:rPr>
                <w:rFonts w:ascii="Times New Roman" w:eastAsia="Times New Roman" w:hAnsi="Times New Roman" w:cs="Times New Roman"/>
              </w:rPr>
            </w:pPr>
            <w:r w:rsidRPr="00622CE9">
              <w:rPr>
                <w:rFonts w:ascii="Times New Roman" w:eastAsia="Times New Roman" w:hAnsi="Times New Roman" w:cs="Times New Roman"/>
              </w:rPr>
              <w:t>250,2</w:t>
            </w:r>
          </w:p>
        </w:tc>
        <w:tc>
          <w:tcPr>
            <w:tcW w:w="721" w:type="pct"/>
            <w:tcBorders>
              <w:top w:val="nil"/>
              <w:left w:val="nil"/>
              <w:bottom w:val="nil"/>
              <w:right w:val="single" w:sz="4" w:space="0" w:color="auto"/>
            </w:tcBorders>
            <w:shd w:val="clear" w:color="000000" w:fill="FFFFFF"/>
            <w:hideMark/>
          </w:tcPr>
          <w:p w:rsidR="00622CE9" w:rsidRPr="00622CE9" w:rsidRDefault="00622CE9" w:rsidP="00622CE9">
            <w:pPr>
              <w:spacing w:after="0" w:line="240" w:lineRule="auto"/>
              <w:rPr>
                <w:rFonts w:ascii="Times New Roman" w:eastAsia="Times New Roman" w:hAnsi="Times New Roman" w:cs="Times New Roman"/>
              </w:rPr>
            </w:pPr>
            <w:r w:rsidRPr="00622CE9">
              <w:rPr>
                <w:rFonts w:ascii="Times New Roman" w:eastAsia="Times New Roman" w:hAnsi="Times New Roman" w:cs="Times New Roman"/>
                <w:b/>
                <w:bCs/>
              </w:rPr>
              <w:t xml:space="preserve">(К.Б) </w:t>
            </w:r>
            <w:r w:rsidRPr="00622CE9">
              <w:rPr>
                <w:rFonts w:ascii="Times New Roman" w:eastAsia="Times New Roman" w:hAnsi="Times New Roman" w:cs="Times New Roman"/>
              </w:rPr>
              <w:t>Планируется обеспечить мерами социальной поддержки:                                                      2025 г.- 15 чел.                                      2026г. - 15 чел.                                  2027 г - 15 чел.</w:t>
            </w:r>
          </w:p>
        </w:tc>
      </w:tr>
      <w:tr w:rsidR="00622CE9" w:rsidRPr="00622CE9" w:rsidTr="00622CE9">
        <w:trPr>
          <w:trHeight w:val="1860"/>
        </w:trPr>
        <w:tc>
          <w:tcPr>
            <w:tcW w:w="216" w:type="pct"/>
            <w:vMerge/>
            <w:tcBorders>
              <w:top w:val="nil"/>
              <w:left w:val="single" w:sz="4" w:space="0" w:color="auto"/>
              <w:bottom w:val="nil"/>
              <w:right w:val="single" w:sz="4" w:space="0" w:color="auto"/>
            </w:tcBorders>
            <w:vAlign w:val="center"/>
            <w:hideMark/>
          </w:tcPr>
          <w:p w:rsidR="00622CE9" w:rsidRPr="00622CE9" w:rsidRDefault="00622CE9" w:rsidP="00622CE9">
            <w:pPr>
              <w:spacing w:after="0" w:line="240" w:lineRule="auto"/>
              <w:rPr>
                <w:rFonts w:ascii="Times New Roman" w:eastAsia="Times New Roman" w:hAnsi="Times New Roman" w:cs="Times New Roman"/>
                <w:color w:val="000000"/>
              </w:rPr>
            </w:pPr>
          </w:p>
        </w:tc>
        <w:tc>
          <w:tcPr>
            <w:tcW w:w="1101" w:type="pct"/>
            <w:vMerge/>
            <w:tcBorders>
              <w:top w:val="nil"/>
              <w:left w:val="single" w:sz="4" w:space="0" w:color="auto"/>
              <w:bottom w:val="nil"/>
              <w:right w:val="single" w:sz="4" w:space="0" w:color="auto"/>
            </w:tcBorders>
            <w:vAlign w:val="center"/>
            <w:hideMark/>
          </w:tcPr>
          <w:p w:rsidR="00622CE9" w:rsidRPr="00622CE9" w:rsidRDefault="00622CE9" w:rsidP="00622CE9">
            <w:pPr>
              <w:spacing w:after="0" w:line="240" w:lineRule="auto"/>
              <w:rPr>
                <w:rFonts w:ascii="Times New Roman" w:eastAsia="Times New Roman" w:hAnsi="Times New Roman" w:cs="Times New Roman"/>
                <w:color w:val="000000"/>
              </w:rPr>
            </w:pPr>
          </w:p>
        </w:tc>
        <w:tc>
          <w:tcPr>
            <w:tcW w:w="617" w:type="pct"/>
            <w:vMerge/>
            <w:tcBorders>
              <w:top w:val="nil"/>
              <w:left w:val="single" w:sz="4" w:space="0" w:color="auto"/>
              <w:bottom w:val="nil"/>
              <w:right w:val="single" w:sz="4" w:space="0" w:color="auto"/>
            </w:tcBorders>
            <w:vAlign w:val="center"/>
            <w:hideMark/>
          </w:tcPr>
          <w:p w:rsidR="00622CE9" w:rsidRPr="00622CE9" w:rsidRDefault="00622CE9" w:rsidP="00622CE9">
            <w:pPr>
              <w:spacing w:after="0" w:line="240" w:lineRule="auto"/>
              <w:rPr>
                <w:rFonts w:ascii="Times New Roman" w:eastAsia="Times New Roman" w:hAnsi="Times New Roman" w:cs="Times New Roman"/>
                <w:color w:val="000000"/>
              </w:rPr>
            </w:pPr>
          </w:p>
        </w:tc>
        <w:tc>
          <w:tcPr>
            <w:tcW w:w="207" w:type="pct"/>
            <w:tcBorders>
              <w:top w:val="nil"/>
              <w:left w:val="nil"/>
              <w:bottom w:val="single" w:sz="4" w:space="0" w:color="auto"/>
              <w:right w:val="single" w:sz="4" w:space="0" w:color="auto"/>
            </w:tcBorders>
            <w:shd w:val="clear" w:color="000000" w:fill="FFFFFF"/>
            <w:noWrap/>
            <w:vAlign w:val="center"/>
            <w:hideMark/>
          </w:tcPr>
          <w:p w:rsidR="00622CE9" w:rsidRPr="00622CE9" w:rsidRDefault="00622CE9" w:rsidP="00622CE9">
            <w:pPr>
              <w:spacing w:after="0" w:line="240" w:lineRule="auto"/>
              <w:jc w:val="center"/>
              <w:rPr>
                <w:rFonts w:ascii="Times New Roman" w:eastAsia="Times New Roman" w:hAnsi="Times New Roman" w:cs="Times New Roman"/>
              </w:rPr>
            </w:pPr>
            <w:r w:rsidRPr="00622CE9">
              <w:rPr>
                <w:rFonts w:ascii="Times New Roman" w:eastAsia="Times New Roman" w:hAnsi="Times New Roman" w:cs="Times New Roman"/>
              </w:rPr>
              <w:t>032</w:t>
            </w:r>
          </w:p>
        </w:tc>
        <w:tc>
          <w:tcPr>
            <w:tcW w:w="207" w:type="pct"/>
            <w:tcBorders>
              <w:top w:val="nil"/>
              <w:left w:val="nil"/>
              <w:bottom w:val="single" w:sz="4" w:space="0" w:color="auto"/>
              <w:right w:val="single" w:sz="4" w:space="0" w:color="auto"/>
            </w:tcBorders>
            <w:shd w:val="clear" w:color="000000" w:fill="FFFFFF"/>
            <w:noWrap/>
            <w:vAlign w:val="center"/>
            <w:hideMark/>
          </w:tcPr>
          <w:p w:rsidR="00622CE9" w:rsidRPr="00622CE9" w:rsidRDefault="00622CE9" w:rsidP="00622CE9">
            <w:pPr>
              <w:spacing w:after="0" w:line="240" w:lineRule="auto"/>
              <w:jc w:val="center"/>
              <w:rPr>
                <w:rFonts w:ascii="Times New Roman" w:eastAsia="Times New Roman" w:hAnsi="Times New Roman" w:cs="Times New Roman"/>
              </w:rPr>
            </w:pPr>
            <w:r w:rsidRPr="00622CE9">
              <w:rPr>
                <w:rFonts w:ascii="Times New Roman" w:eastAsia="Times New Roman" w:hAnsi="Times New Roman" w:cs="Times New Roman"/>
              </w:rPr>
              <w:t>01 13</w:t>
            </w:r>
          </w:p>
        </w:tc>
        <w:tc>
          <w:tcPr>
            <w:tcW w:w="345" w:type="pct"/>
            <w:tcBorders>
              <w:top w:val="nil"/>
              <w:left w:val="nil"/>
              <w:bottom w:val="single" w:sz="4" w:space="0" w:color="auto"/>
              <w:right w:val="single" w:sz="4" w:space="0" w:color="auto"/>
            </w:tcBorders>
            <w:shd w:val="clear" w:color="000000" w:fill="FFFFFF"/>
            <w:noWrap/>
            <w:vAlign w:val="center"/>
            <w:hideMark/>
          </w:tcPr>
          <w:p w:rsidR="00622CE9" w:rsidRPr="00622CE9" w:rsidRDefault="00622CE9" w:rsidP="00622CE9">
            <w:pPr>
              <w:spacing w:after="0" w:line="240" w:lineRule="auto"/>
              <w:jc w:val="center"/>
              <w:rPr>
                <w:rFonts w:ascii="Times New Roman" w:eastAsia="Times New Roman" w:hAnsi="Times New Roman" w:cs="Times New Roman"/>
              </w:rPr>
            </w:pPr>
            <w:r w:rsidRPr="00622CE9">
              <w:rPr>
                <w:rFonts w:ascii="Times New Roman" w:eastAsia="Times New Roman" w:hAnsi="Times New Roman" w:cs="Times New Roman"/>
              </w:rPr>
              <w:t>0120278460</w:t>
            </w:r>
          </w:p>
        </w:tc>
        <w:tc>
          <w:tcPr>
            <w:tcW w:w="207" w:type="pct"/>
            <w:tcBorders>
              <w:top w:val="nil"/>
              <w:left w:val="nil"/>
              <w:bottom w:val="single" w:sz="4" w:space="0" w:color="auto"/>
              <w:right w:val="single" w:sz="4" w:space="0" w:color="auto"/>
            </w:tcBorders>
            <w:shd w:val="clear" w:color="000000" w:fill="FFFFFF"/>
            <w:noWrap/>
            <w:vAlign w:val="center"/>
            <w:hideMark/>
          </w:tcPr>
          <w:p w:rsidR="00622CE9" w:rsidRPr="00622CE9" w:rsidRDefault="00622CE9" w:rsidP="00622CE9">
            <w:pPr>
              <w:spacing w:after="0" w:line="240" w:lineRule="auto"/>
              <w:jc w:val="center"/>
              <w:rPr>
                <w:rFonts w:ascii="Times New Roman" w:eastAsia="Times New Roman" w:hAnsi="Times New Roman" w:cs="Times New Roman"/>
              </w:rPr>
            </w:pPr>
            <w:r w:rsidRPr="00622CE9">
              <w:rPr>
                <w:rFonts w:ascii="Times New Roman" w:eastAsia="Times New Roman" w:hAnsi="Times New Roman" w:cs="Times New Roman"/>
              </w:rPr>
              <w:t>240</w:t>
            </w:r>
          </w:p>
        </w:tc>
        <w:tc>
          <w:tcPr>
            <w:tcW w:w="324" w:type="pct"/>
            <w:tcBorders>
              <w:top w:val="nil"/>
              <w:left w:val="nil"/>
              <w:bottom w:val="single" w:sz="4" w:space="0" w:color="auto"/>
              <w:right w:val="single" w:sz="4" w:space="0" w:color="auto"/>
            </w:tcBorders>
            <w:shd w:val="clear" w:color="000000" w:fill="FFFFFF"/>
            <w:noWrap/>
            <w:vAlign w:val="center"/>
            <w:hideMark/>
          </w:tcPr>
          <w:p w:rsidR="00622CE9" w:rsidRPr="00622CE9" w:rsidRDefault="00622CE9" w:rsidP="00622CE9">
            <w:pPr>
              <w:spacing w:after="0" w:line="240" w:lineRule="auto"/>
              <w:jc w:val="center"/>
              <w:rPr>
                <w:rFonts w:ascii="Times New Roman" w:eastAsia="Times New Roman" w:hAnsi="Times New Roman" w:cs="Times New Roman"/>
              </w:rPr>
            </w:pPr>
            <w:r w:rsidRPr="00622CE9">
              <w:rPr>
                <w:rFonts w:ascii="Times New Roman" w:eastAsia="Times New Roman" w:hAnsi="Times New Roman" w:cs="Times New Roman"/>
              </w:rPr>
              <w:t>2,3</w:t>
            </w:r>
          </w:p>
        </w:tc>
        <w:tc>
          <w:tcPr>
            <w:tcW w:w="328" w:type="pct"/>
            <w:tcBorders>
              <w:top w:val="nil"/>
              <w:left w:val="nil"/>
              <w:bottom w:val="single" w:sz="4" w:space="0" w:color="auto"/>
              <w:right w:val="single" w:sz="4" w:space="0" w:color="auto"/>
            </w:tcBorders>
            <w:shd w:val="clear" w:color="000000" w:fill="FFFFFF"/>
            <w:noWrap/>
            <w:vAlign w:val="center"/>
            <w:hideMark/>
          </w:tcPr>
          <w:p w:rsidR="00622CE9" w:rsidRPr="00622CE9" w:rsidRDefault="00622CE9" w:rsidP="00622CE9">
            <w:pPr>
              <w:spacing w:after="0" w:line="240" w:lineRule="auto"/>
              <w:jc w:val="center"/>
              <w:rPr>
                <w:rFonts w:ascii="Times New Roman" w:eastAsia="Times New Roman" w:hAnsi="Times New Roman" w:cs="Times New Roman"/>
              </w:rPr>
            </w:pPr>
            <w:r w:rsidRPr="00622CE9">
              <w:rPr>
                <w:rFonts w:ascii="Times New Roman" w:eastAsia="Times New Roman" w:hAnsi="Times New Roman" w:cs="Times New Roman"/>
              </w:rPr>
              <w:t>2,3</w:t>
            </w:r>
          </w:p>
        </w:tc>
        <w:tc>
          <w:tcPr>
            <w:tcW w:w="363" w:type="pct"/>
            <w:tcBorders>
              <w:top w:val="nil"/>
              <w:left w:val="nil"/>
              <w:bottom w:val="single" w:sz="4" w:space="0" w:color="auto"/>
              <w:right w:val="single" w:sz="4" w:space="0" w:color="auto"/>
            </w:tcBorders>
            <w:shd w:val="clear" w:color="000000" w:fill="FFFFFF"/>
            <w:noWrap/>
            <w:vAlign w:val="center"/>
            <w:hideMark/>
          </w:tcPr>
          <w:p w:rsidR="00622CE9" w:rsidRPr="00622CE9" w:rsidRDefault="00622CE9" w:rsidP="00622CE9">
            <w:pPr>
              <w:spacing w:after="0" w:line="240" w:lineRule="auto"/>
              <w:jc w:val="center"/>
              <w:rPr>
                <w:rFonts w:ascii="Times New Roman" w:eastAsia="Times New Roman" w:hAnsi="Times New Roman" w:cs="Times New Roman"/>
              </w:rPr>
            </w:pPr>
            <w:r w:rsidRPr="00622CE9">
              <w:rPr>
                <w:rFonts w:ascii="Times New Roman" w:eastAsia="Times New Roman" w:hAnsi="Times New Roman" w:cs="Times New Roman"/>
              </w:rPr>
              <w:t>2,3</w:t>
            </w:r>
          </w:p>
        </w:tc>
        <w:tc>
          <w:tcPr>
            <w:tcW w:w="363" w:type="pct"/>
            <w:tcBorders>
              <w:top w:val="nil"/>
              <w:left w:val="nil"/>
              <w:bottom w:val="single" w:sz="4" w:space="0" w:color="auto"/>
              <w:right w:val="single" w:sz="4" w:space="0" w:color="auto"/>
            </w:tcBorders>
            <w:shd w:val="clear" w:color="auto" w:fill="auto"/>
            <w:noWrap/>
            <w:vAlign w:val="center"/>
            <w:hideMark/>
          </w:tcPr>
          <w:p w:rsidR="00622CE9" w:rsidRPr="00622CE9" w:rsidRDefault="00622CE9" w:rsidP="00622CE9">
            <w:pPr>
              <w:spacing w:after="0" w:line="240" w:lineRule="auto"/>
              <w:jc w:val="center"/>
              <w:rPr>
                <w:rFonts w:ascii="Times New Roman" w:eastAsia="Times New Roman" w:hAnsi="Times New Roman" w:cs="Times New Roman"/>
              </w:rPr>
            </w:pPr>
            <w:r w:rsidRPr="00622CE9">
              <w:rPr>
                <w:rFonts w:ascii="Times New Roman" w:eastAsia="Times New Roman" w:hAnsi="Times New Roman" w:cs="Times New Roman"/>
              </w:rPr>
              <w:t>6,9</w:t>
            </w:r>
          </w:p>
        </w:tc>
        <w:tc>
          <w:tcPr>
            <w:tcW w:w="721" w:type="pct"/>
            <w:tcBorders>
              <w:top w:val="nil"/>
              <w:left w:val="nil"/>
              <w:bottom w:val="nil"/>
              <w:right w:val="single" w:sz="4" w:space="0" w:color="auto"/>
            </w:tcBorders>
            <w:shd w:val="clear" w:color="000000" w:fill="FFFFFF"/>
            <w:hideMark/>
          </w:tcPr>
          <w:p w:rsidR="00622CE9" w:rsidRPr="00622CE9" w:rsidRDefault="00622CE9" w:rsidP="00622CE9">
            <w:pPr>
              <w:spacing w:after="0" w:line="240" w:lineRule="auto"/>
              <w:rPr>
                <w:rFonts w:ascii="Times New Roman" w:eastAsia="Times New Roman" w:hAnsi="Times New Roman" w:cs="Times New Roman"/>
              </w:rPr>
            </w:pPr>
            <w:r w:rsidRPr="00622CE9">
              <w:rPr>
                <w:rFonts w:ascii="Times New Roman" w:eastAsia="Times New Roman" w:hAnsi="Times New Roman" w:cs="Times New Roman"/>
              </w:rPr>
              <w:t> </w:t>
            </w:r>
          </w:p>
        </w:tc>
      </w:tr>
      <w:tr w:rsidR="00622CE9" w:rsidRPr="00622CE9" w:rsidTr="00622CE9">
        <w:trPr>
          <w:trHeight w:val="1560"/>
        </w:trPr>
        <w:tc>
          <w:tcPr>
            <w:tcW w:w="216" w:type="pct"/>
            <w:vMerge w:val="restart"/>
            <w:tcBorders>
              <w:top w:val="single" w:sz="4" w:space="0" w:color="auto"/>
              <w:left w:val="single" w:sz="4" w:space="0" w:color="auto"/>
              <w:bottom w:val="nil"/>
              <w:right w:val="single" w:sz="4" w:space="0" w:color="auto"/>
            </w:tcBorders>
            <w:shd w:val="clear" w:color="auto" w:fill="auto"/>
            <w:hideMark/>
          </w:tcPr>
          <w:p w:rsidR="00622CE9" w:rsidRPr="00622CE9" w:rsidRDefault="00622CE9" w:rsidP="00622CE9">
            <w:pPr>
              <w:spacing w:after="0" w:line="240" w:lineRule="auto"/>
              <w:jc w:val="center"/>
              <w:rPr>
                <w:rFonts w:ascii="Times New Roman" w:eastAsia="Times New Roman" w:hAnsi="Times New Roman" w:cs="Times New Roman"/>
                <w:color w:val="000000"/>
              </w:rPr>
            </w:pPr>
            <w:r w:rsidRPr="00622CE9">
              <w:rPr>
                <w:rFonts w:ascii="Times New Roman" w:eastAsia="Times New Roman" w:hAnsi="Times New Roman" w:cs="Times New Roman"/>
                <w:color w:val="000000"/>
              </w:rPr>
              <w:lastRenderedPageBreak/>
              <w:t>1.2.3</w:t>
            </w:r>
          </w:p>
        </w:tc>
        <w:tc>
          <w:tcPr>
            <w:tcW w:w="1101" w:type="pct"/>
            <w:vMerge w:val="restart"/>
            <w:tcBorders>
              <w:top w:val="single" w:sz="4" w:space="0" w:color="auto"/>
              <w:left w:val="single" w:sz="4" w:space="0" w:color="auto"/>
              <w:bottom w:val="nil"/>
              <w:right w:val="single" w:sz="4" w:space="0" w:color="auto"/>
            </w:tcBorders>
            <w:shd w:val="clear" w:color="auto" w:fill="auto"/>
            <w:hideMark/>
          </w:tcPr>
          <w:p w:rsidR="00622CE9" w:rsidRPr="00622CE9" w:rsidRDefault="00622CE9" w:rsidP="00622CE9">
            <w:pPr>
              <w:spacing w:after="0" w:line="240" w:lineRule="auto"/>
              <w:rPr>
                <w:rFonts w:ascii="Times New Roman" w:eastAsia="Times New Roman" w:hAnsi="Times New Roman" w:cs="Times New Roman"/>
                <w:color w:val="000000"/>
              </w:rPr>
            </w:pPr>
            <w:proofErr w:type="gramStart"/>
            <w:r w:rsidRPr="00622CE9">
              <w:rPr>
                <w:rFonts w:ascii="Times New Roman" w:eastAsia="Times New Roman" w:hAnsi="Times New Roman" w:cs="Times New Roman"/>
                <w:color w:val="000000"/>
              </w:rPr>
              <w:t>Предоставление жилых помещений детям-сиротам и детям, оставшимся без попечения родителей, лицам из их числа по договорам найма специализированных жилых помещений (в соответствии с Законом края от 24 декабря 2009 года № 9-4225)в рамках подпрограммы «Государственная поддержка детей-сирот, расширение практики применения семейных форм воспитания» муниципальной программы Уярского района «Развитие образования »</w:t>
            </w:r>
            <w:proofErr w:type="gramEnd"/>
          </w:p>
        </w:tc>
        <w:tc>
          <w:tcPr>
            <w:tcW w:w="617" w:type="pct"/>
            <w:vMerge w:val="restart"/>
            <w:tcBorders>
              <w:top w:val="single" w:sz="4" w:space="0" w:color="auto"/>
              <w:left w:val="single" w:sz="4" w:space="0" w:color="auto"/>
              <w:bottom w:val="nil"/>
              <w:right w:val="single" w:sz="4" w:space="0" w:color="auto"/>
            </w:tcBorders>
            <w:shd w:val="clear" w:color="000000" w:fill="FFFFFF"/>
            <w:hideMark/>
          </w:tcPr>
          <w:p w:rsidR="00622CE9" w:rsidRPr="00622CE9" w:rsidRDefault="00622CE9" w:rsidP="00622CE9">
            <w:pPr>
              <w:spacing w:after="0" w:line="240" w:lineRule="auto"/>
              <w:rPr>
                <w:rFonts w:ascii="Times New Roman" w:eastAsia="Times New Roman" w:hAnsi="Times New Roman" w:cs="Times New Roman"/>
                <w:color w:val="000000"/>
              </w:rPr>
            </w:pPr>
            <w:r w:rsidRPr="00622CE9">
              <w:rPr>
                <w:rFonts w:ascii="Times New Roman" w:eastAsia="Times New Roman" w:hAnsi="Times New Roman" w:cs="Times New Roman"/>
                <w:color w:val="000000"/>
              </w:rPr>
              <w:t>Администрация Уярского района</w:t>
            </w:r>
          </w:p>
        </w:tc>
        <w:tc>
          <w:tcPr>
            <w:tcW w:w="207" w:type="pct"/>
            <w:tcBorders>
              <w:top w:val="nil"/>
              <w:left w:val="nil"/>
              <w:bottom w:val="single" w:sz="4" w:space="0" w:color="auto"/>
              <w:right w:val="single" w:sz="4" w:space="0" w:color="auto"/>
            </w:tcBorders>
            <w:shd w:val="clear" w:color="000000" w:fill="FFFFFF"/>
            <w:noWrap/>
            <w:vAlign w:val="center"/>
            <w:hideMark/>
          </w:tcPr>
          <w:p w:rsidR="00622CE9" w:rsidRPr="00622CE9" w:rsidRDefault="00622CE9" w:rsidP="00622CE9">
            <w:pPr>
              <w:spacing w:after="0" w:line="240" w:lineRule="auto"/>
              <w:jc w:val="center"/>
              <w:rPr>
                <w:rFonts w:ascii="Times New Roman" w:eastAsia="Times New Roman" w:hAnsi="Times New Roman" w:cs="Times New Roman"/>
                <w:color w:val="000000"/>
              </w:rPr>
            </w:pPr>
            <w:r w:rsidRPr="00622CE9">
              <w:rPr>
                <w:rFonts w:ascii="Times New Roman" w:eastAsia="Times New Roman" w:hAnsi="Times New Roman" w:cs="Times New Roman"/>
                <w:color w:val="000000"/>
              </w:rPr>
              <w:t>032</w:t>
            </w:r>
          </w:p>
        </w:tc>
        <w:tc>
          <w:tcPr>
            <w:tcW w:w="207" w:type="pct"/>
            <w:tcBorders>
              <w:top w:val="nil"/>
              <w:left w:val="nil"/>
              <w:bottom w:val="single" w:sz="4" w:space="0" w:color="auto"/>
              <w:right w:val="single" w:sz="4" w:space="0" w:color="auto"/>
            </w:tcBorders>
            <w:shd w:val="clear" w:color="000000" w:fill="FFFFFF"/>
            <w:noWrap/>
            <w:vAlign w:val="center"/>
            <w:hideMark/>
          </w:tcPr>
          <w:p w:rsidR="00622CE9" w:rsidRPr="00622CE9" w:rsidRDefault="00622CE9" w:rsidP="00622CE9">
            <w:pPr>
              <w:spacing w:after="0" w:line="240" w:lineRule="auto"/>
              <w:jc w:val="center"/>
              <w:rPr>
                <w:rFonts w:ascii="Times New Roman" w:eastAsia="Times New Roman" w:hAnsi="Times New Roman" w:cs="Times New Roman"/>
                <w:color w:val="000000"/>
              </w:rPr>
            </w:pPr>
            <w:r w:rsidRPr="00622CE9">
              <w:rPr>
                <w:rFonts w:ascii="Times New Roman" w:eastAsia="Times New Roman" w:hAnsi="Times New Roman" w:cs="Times New Roman"/>
                <w:color w:val="000000"/>
              </w:rPr>
              <w:t>10 03</w:t>
            </w:r>
          </w:p>
        </w:tc>
        <w:tc>
          <w:tcPr>
            <w:tcW w:w="345" w:type="pct"/>
            <w:tcBorders>
              <w:top w:val="nil"/>
              <w:left w:val="nil"/>
              <w:bottom w:val="single" w:sz="4" w:space="0" w:color="auto"/>
              <w:right w:val="single" w:sz="4" w:space="0" w:color="auto"/>
            </w:tcBorders>
            <w:shd w:val="clear" w:color="000000" w:fill="FFFFFF"/>
            <w:noWrap/>
            <w:vAlign w:val="center"/>
            <w:hideMark/>
          </w:tcPr>
          <w:p w:rsidR="00622CE9" w:rsidRPr="00622CE9" w:rsidRDefault="00622CE9" w:rsidP="00622CE9">
            <w:pPr>
              <w:spacing w:after="0" w:line="240" w:lineRule="auto"/>
              <w:jc w:val="center"/>
              <w:rPr>
                <w:rFonts w:ascii="Times New Roman" w:eastAsia="Times New Roman" w:hAnsi="Times New Roman" w:cs="Times New Roman"/>
                <w:color w:val="000000"/>
              </w:rPr>
            </w:pPr>
            <w:r w:rsidRPr="00622CE9">
              <w:rPr>
                <w:rFonts w:ascii="Times New Roman" w:eastAsia="Times New Roman" w:hAnsi="Times New Roman" w:cs="Times New Roman"/>
                <w:color w:val="000000"/>
              </w:rPr>
              <w:t>01202R0820</w:t>
            </w:r>
          </w:p>
        </w:tc>
        <w:tc>
          <w:tcPr>
            <w:tcW w:w="207" w:type="pct"/>
            <w:tcBorders>
              <w:top w:val="nil"/>
              <w:left w:val="nil"/>
              <w:bottom w:val="single" w:sz="4" w:space="0" w:color="auto"/>
              <w:right w:val="single" w:sz="4" w:space="0" w:color="auto"/>
            </w:tcBorders>
            <w:shd w:val="clear" w:color="000000" w:fill="FFFFFF"/>
            <w:noWrap/>
            <w:vAlign w:val="center"/>
            <w:hideMark/>
          </w:tcPr>
          <w:p w:rsidR="00622CE9" w:rsidRPr="00622CE9" w:rsidRDefault="00622CE9" w:rsidP="00622CE9">
            <w:pPr>
              <w:spacing w:after="0" w:line="240" w:lineRule="auto"/>
              <w:jc w:val="center"/>
              <w:rPr>
                <w:rFonts w:ascii="Times New Roman" w:eastAsia="Times New Roman" w:hAnsi="Times New Roman" w:cs="Times New Roman"/>
                <w:color w:val="000000"/>
              </w:rPr>
            </w:pPr>
            <w:r w:rsidRPr="00622CE9">
              <w:rPr>
                <w:rFonts w:ascii="Times New Roman" w:eastAsia="Times New Roman" w:hAnsi="Times New Roman" w:cs="Times New Roman"/>
                <w:color w:val="000000"/>
              </w:rPr>
              <w:t>410</w:t>
            </w:r>
          </w:p>
        </w:tc>
        <w:tc>
          <w:tcPr>
            <w:tcW w:w="324" w:type="pct"/>
            <w:tcBorders>
              <w:top w:val="nil"/>
              <w:left w:val="nil"/>
              <w:bottom w:val="single" w:sz="4" w:space="0" w:color="auto"/>
              <w:right w:val="single" w:sz="4" w:space="0" w:color="auto"/>
            </w:tcBorders>
            <w:shd w:val="clear" w:color="000000" w:fill="FFFFFF"/>
            <w:noWrap/>
            <w:vAlign w:val="center"/>
            <w:hideMark/>
          </w:tcPr>
          <w:p w:rsidR="00622CE9" w:rsidRPr="00622CE9" w:rsidRDefault="00622CE9" w:rsidP="00622CE9">
            <w:pPr>
              <w:spacing w:after="0" w:line="240" w:lineRule="auto"/>
              <w:jc w:val="center"/>
              <w:rPr>
                <w:rFonts w:ascii="Times New Roman" w:eastAsia="Times New Roman" w:hAnsi="Times New Roman" w:cs="Times New Roman"/>
              </w:rPr>
            </w:pPr>
            <w:r w:rsidRPr="00622CE9">
              <w:rPr>
                <w:rFonts w:ascii="Times New Roman" w:eastAsia="Times New Roman" w:hAnsi="Times New Roman" w:cs="Times New Roman"/>
              </w:rPr>
              <w:t> </w:t>
            </w:r>
          </w:p>
        </w:tc>
        <w:tc>
          <w:tcPr>
            <w:tcW w:w="328" w:type="pct"/>
            <w:tcBorders>
              <w:top w:val="nil"/>
              <w:left w:val="nil"/>
              <w:bottom w:val="single" w:sz="4" w:space="0" w:color="auto"/>
              <w:right w:val="single" w:sz="4" w:space="0" w:color="auto"/>
            </w:tcBorders>
            <w:shd w:val="clear" w:color="000000" w:fill="FFFFFF"/>
            <w:noWrap/>
            <w:vAlign w:val="center"/>
            <w:hideMark/>
          </w:tcPr>
          <w:p w:rsidR="00622CE9" w:rsidRPr="00622CE9" w:rsidRDefault="00622CE9" w:rsidP="00622CE9">
            <w:pPr>
              <w:spacing w:after="0" w:line="240" w:lineRule="auto"/>
              <w:jc w:val="center"/>
              <w:rPr>
                <w:rFonts w:ascii="Times New Roman" w:eastAsia="Times New Roman" w:hAnsi="Times New Roman" w:cs="Times New Roman"/>
              </w:rPr>
            </w:pPr>
            <w:r w:rsidRPr="00622CE9">
              <w:rPr>
                <w:rFonts w:ascii="Times New Roman" w:eastAsia="Times New Roman" w:hAnsi="Times New Roman" w:cs="Times New Roman"/>
              </w:rPr>
              <w:t> </w:t>
            </w:r>
          </w:p>
        </w:tc>
        <w:tc>
          <w:tcPr>
            <w:tcW w:w="363" w:type="pct"/>
            <w:tcBorders>
              <w:top w:val="nil"/>
              <w:left w:val="nil"/>
              <w:bottom w:val="single" w:sz="4" w:space="0" w:color="auto"/>
              <w:right w:val="single" w:sz="4" w:space="0" w:color="auto"/>
            </w:tcBorders>
            <w:shd w:val="clear" w:color="000000" w:fill="FFFFFF"/>
            <w:noWrap/>
            <w:vAlign w:val="center"/>
            <w:hideMark/>
          </w:tcPr>
          <w:p w:rsidR="00622CE9" w:rsidRPr="00622CE9" w:rsidRDefault="00622CE9" w:rsidP="00622CE9">
            <w:pPr>
              <w:spacing w:after="0" w:line="240" w:lineRule="auto"/>
              <w:jc w:val="center"/>
              <w:rPr>
                <w:rFonts w:ascii="Times New Roman" w:eastAsia="Times New Roman" w:hAnsi="Times New Roman" w:cs="Times New Roman"/>
              </w:rPr>
            </w:pPr>
            <w:r w:rsidRPr="00622CE9">
              <w:rPr>
                <w:rFonts w:ascii="Times New Roman" w:eastAsia="Times New Roman" w:hAnsi="Times New Roman" w:cs="Times New Roman"/>
              </w:rPr>
              <w:t> </w:t>
            </w:r>
          </w:p>
        </w:tc>
        <w:tc>
          <w:tcPr>
            <w:tcW w:w="363" w:type="pct"/>
            <w:tcBorders>
              <w:top w:val="nil"/>
              <w:left w:val="nil"/>
              <w:bottom w:val="single" w:sz="4" w:space="0" w:color="auto"/>
              <w:right w:val="single" w:sz="4" w:space="0" w:color="auto"/>
            </w:tcBorders>
            <w:shd w:val="clear" w:color="auto" w:fill="auto"/>
            <w:noWrap/>
            <w:vAlign w:val="center"/>
            <w:hideMark/>
          </w:tcPr>
          <w:p w:rsidR="00622CE9" w:rsidRPr="00622CE9" w:rsidRDefault="00622CE9" w:rsidP="00622CE9">
            <w:pPr>
              <w:spacing w:after="0" w:line="240" w:lineRule="auto"/>
              <w:jc w:val="center"/>
              <w:rPr>
                <w:rFonts w:ascii="Times New Roman" w:eastAsia="Times New Roman" w:hAnsi="Times New Roman" w:cs="Times New Roman"/>
              </w:rPr>
            </w:pPr>
            <w:r w:rsidRPr="00622CE9">
              <w:rPr>
                <w:rFonts w:ascii="Times New Roman" w:eastAsia="Times New Roman" w:hAnsi="Times New Roman" w:cs="Times New Roman"/>
              </w:rPr>
              <w:t>0,0</w:t>
            </w:r>
          </w:p>
        </w:tc>
        <w:tc>
          <w:tcPr>
            <w:tcW w:w="721" w:type="pct"/>
            <w:vMerge w:val="restart"/>
            <w:tcBorders>
              <w:top w:val="single" w:sz="4" w:space="0" w:color="auto"/>
              <w:left w:val="single" w:sz="4" w:space="0" w:color="auto"/>
              <w:bottom w:val="single" w:sz="4" w:space="0" w:color="000000"/>
              <w:right w:val="single" w:sz="4" w:space="0" w:color="auto"/>
            </w:tcBorders>
            <w:shd w:val="clear" w:color="000000" w:fill="FFFFFF"/>
            <w:hideMark/>
          </w:tcPr>
          <w:p w:rsidR="00622CE9" w:rsidRPr="00622CE9" w:rsidRDefault="00622CE9" w:rsidP="00622CE9">
            <w:pPr>
              <w:spacing w:after="0" w:line="240" w:lineRule="auto"/>
              <w:rPr>
                <w:rFonts w:ascii="Times New Roman" w:eastAsia="Times New Roman" w:hAnsi="Times New Roman" w:cs="Times New Roman"/>
              </w:rPr>
            </w:pPr>
            <w:r w:rsidRPr="00622CE9">
              <w:rPr>
                <w:rFonts w:ascii="Times New Roman" w:eastAsia="Times New Roman" w:hAnsi="Times New Roman" w:cs="Times New Roman"/>
              </w:rPr>
              <w:t> </w:t>
            </w:r>
          </w:p>
        </w:tc>
      </w:tr>
      <w:tr w:rsidR="00622CE9" w:rsidRPr="00622CE9" w:rsidTr="00622CE9">
        <w:trPr>
          <w:trHeight w:val="1305"/>
        </w:trPr>
        <w:tc>
          <w:tcPr>
            <w:tcW w:w="216" w:type="pct"/>
            <w:vMerge/>
            <w:tcBorders>
              <w:top w:val="single" w:sz="4" w:space="0" w:color="auto"/>
              <w:left w:val="single" w:sz="4" w:space="0" w:color="auto"/>
              <w:bottom w:val="nil"/>
              <w:right w:val="single" w:sz="4" w:space="0" w:color="auto"/>
            </w:tcBorders>
            <w:vAlign w:val="center"/>
            <w:hideMark/>
          </w:tcPr>
          <w:p w:rsidR="00622CE9" w:rsidRPr="00622CE9" w:rsidRDefault="00622CE9" w:rsidP="00622CE9">
            <w:pPr>
              <w:spacing w:after="0" w:line="240" w:lineRule="auto"/>
              <w:rPr>
                <w:rFonts w:ascii="Times New Roman" w:eastAsia="Times New Roman" w:hAnsi="Times New Roman" w:cs="Times New Roman"/>
                <w:color w:val="000000"/>
              </w:rPr>
            </w:pPr>
          </w:p>
        </w:tc>
        <w:tc>
          <w:tcPr>
            <w:tcW w:w="1101" w:type="pct"/>
            <w:vMerge/>
            <w:tcBorders>
              <w:top w:val="single" w:sz="4" w:space="0" w:color="auto"/>
              <w:left w:val="single" w:sz="4" w:space="0" w:color="auto"/>
              <w:bottom w:val="nil"/>
              <w:right w:val="single" w:sz="4" w:space="0" w:color="auto"/>
            </w:tcBorders>
            <w:vAlign w:val="center"/>
            <w:hideMark/>
          </w:tcPr>
          <w:p w:rsidR="00622CE9" w:rsidRPr="00622CE9" w:rsidRDefault="00622CE9" w:rsidP="00622CE9">
            <w:pPr>
              <w:spacing w:after="0" w:line="240" w:lineRule="auto"/>
              <w:rPr>
                <w:rFonts w:ascii="Times New Roman" w:eastAsia="Times New Roman" w:hAnsi="Times New Roman" w:cs="Times New Roman"/>
                <w:color w:val="000000"/>
              </w:rPr>
            </w:pPr>
          </w:p>
        </w:tc>
        <w:tc>
          <w:tcPr>
            <w:tcW w:w="617" w:type="pct"/>
            <w:vMerge/>
            <w:tcBorders>
              <w:top w:val="single" w:sz="4" w:space="0" w:color="auto"/>
              <w:left w:val="single" w:sz="4" w:space="0" w:color="auto"/>
              <w:bottom w:val="nil"/>
              <w:right w:val="single" w:sz="4" w:space="0" w:color="auto"/>
            </w:tcBorders>
            <w:vAlign w:val="center"/>
            <w:hideMark/>
          </w:tcPr>
          <w:p w:rsidR="00622CE9" w:rsidRPr="00622CE9" w:rsidRDefault="00622CE9" w:rsidP="00622CE9">
            <w:pPr>
              <w:spacing w:after="0" w:line="240" w:lineRule="auto"/>
              <w:rPr>
                <w:rFonts w:ascii="Times New Roman" w:eastAsia="Times New Roman" w:hAnsi="Times New Roman" w:cs="Times New Roman"/>
                <w:color w:val="000000"/>
              </w:rPr>
            </w:pPr>
          </w:p>
        </w:tc>
        <w:tc>
          <w:tcPr>
            <w:tcW w:w="207" w:type="pct"/>
            <w:tcBorders>
              <w:top w:val="nil"/>
              <w:left w:val="nil"/>
              <w:bottom w:val="single" w:sz="4" w:space="0" w:color="auto"/>
              <w:right w:val="single" w:sz="4" w:space="0" w:color="auto"/>
            </w:tcBorders>
            <w:shd w:val="clear" w:color="000000" w:fill="FFFFFF"/>
            <w:noWrap/>
            <w:vAlign w:val="center"/>
            <w:hideMark/>
          </w:tcPr>
          <w:p w:rsidR="00622CE9" w:rsidRPr="00622CE9" w:rsidRDefault="00622CE9" w:rsidP="00622CE9">
            <w:pPr>
              <w:spacing w:after="0" w:line="240" w:lineRule="auto"/>
              <w:jc w:val="center"/>
              <w:rPr>
                <w:rFonts w:ascii="Times New Roman" w:eastAsia="Times New Roman" w:hAnsi="Times New Roman" w:cs="Times New Roman"/>
                <w:color w:val="000000"/>
              </w:rPr>
            </w:pPr>
            <w:r w:rsidRPr="00622CE9">
              <w:rPr>
                <w:rFonts w:ascii="Times New Roman" w:eastAsia="Times New Roman" w:hAnsi="Times New Roman" w:cs="Times New Roman"/>
                <w:color w:val="000000"/>
              </w:rPr>
              <w:t>032</w:t>
            </w:r>
          </w:p>
        </w:tc>
        <w:tc>
          <w:tcPr>
            <w:tcW w:w="207" w:type="pct"/>
            <w:tcBorders>
              <w:top w:val="nil"/>
              <w:left w:val="nil"/>
              <w:bottom w:val="single" w:sz="4" w:space="0" w:color="auto"/>
              <w:right w:val="single" w:sz="4" w:space="0" w:color="auto"/>
            </w:tcBorders>
            <w:shd w:val="clear" w:color="000000" w:fill="FFFFFF"/>
            <w:noWrap/>
            <w:vAlign w:val="center"/>
            <w:hideMark/>
          </w:tcPr>
          <w:p w:rsidR="00622CE9" w:rsidRPr="00622CE9" w:rsidRDefault="00622CE9" w:rsidP="00622CE9">
            <w:pPr>
              <w:spacing w:after="0" w:line="240" w:lineRule="auto"/>
              <w:jc w:val="center"/>
              <w:rPr>
                <w:rFonts w:ascii="Times New Roman" w:eastAsia="Times New Roman" w:hAnsi="Times New Roman" w:cs="Times New Roman"/>
                <w:color w:val="000000"/>
              </w:rPr>
            </w:pPr>
            <w:r w:rsidRPr="00622CE9">
              <w:rPr>
                <w:rFonts w:ascii="Times New Roman" w:eastAsia="Times New Roman" w:hAnsi="Times New Roman" w:cs="Times New Roman"/>
                <w:color w:val="000000"/>
              </w:rPr>
              <w:t>10 03</w:t>
            </w:r>
          </w:p>
        </w:tc>
        <w:tc>
          <w:tcPr>
            <w:tcW w:w="345" w:type="pct"/>
            <w:tcBorders>
              <w:top w:val="nil"/>
              <w:left w:val="nil"/>
              <w:bottom w:val="single" w:sz="4" w:space="0" w:color="auto"/>
              <w:right w:val="single" w:sz="4" w:space="0" w:color="auto"/>
            </w:tcBorders>
            <w:shd w:val="clear" w:color="000000" w:fill="FFFFFF"/>
            <w:noWrap/>
            <w:vAlign w:val="center"/>
            <w:hideMark/>
          </w:tcPr>
          <w:p w:rsidR="00622CE9" w:rsidRPr="00622CE9" w:rsidRDefault="00622CE9" w:rsidP="00622CE9">
            <w:pPr>
              <w:spacing w:after="0" w:line="240" w:lineRule="auto"/>
              <w:jc w:val="center"/>
              <w:rPr>
                <w:rFonts w:ascii="Times New Roman" w:eastAsia="Times New Roman" w:hAnsi="Times New Roman" w:cs="Times New Roman"/>
                <w:color w:val="000000"/>
              </w:rPr>
            </w:pPr>
            <w:r w:rsidRPr="00622CE9">
              <w:rPr>
                <w:rFonts w:ascii="Times New Roman" w:eastAsia="Times New Roman" w:hAnsi="Times New Roman" w:cs="Times New Roman"/>
                <w:color w:val="000000"/>
              </w:rPr>
              <w:t>01202R0820</w:t>
            </w:r>
          </w:p>
        </w:tc>
        <w:tc>
          <w:tcPr>
            <w:tcW w:w="207" w:type="pct"/>
            <w:tcBorders>
              <w:top w:val="nil"/>
              <w:left w:val="nil"/>
              <w:bottom w:val="single" w:sz="4" w:space="0" w:color="auto"/>
              <w:right w:val="single" w:sz="4" w:space="0" w:color="auto"/>
            </w:tcBorders>
            <w:shd w:val="clear" w:color="000000" w:fill="FFFFFF"/>
            <w:noWrap/>
            <w:vAlign w:val="center"/>
            <w:hideMark/>
          </w:tcPr>
          <w:p w:rsidR="00622CE9" w:rsidRPr="00622CE9" w:rsidRDefault="00622CE9" w:rsidP="00622CE9">
            <w:pPr>
              <w:spacing w:after="0" w:line="240" w:lineRule="auto"/>
              <w:jc w:val="center"/>
              <w:rPr>
                <w:rFonts w:ascii="Times New Roman" w:eastAsia="Times New Roman" w:hAnsi="Times New Roman" w:cs="Times New Roman"/>
                <w:color w:val="000000"/>
              </w:rPr>
            </w:pPr>
            <w:r w:rsidRPr="00622CE9">
              <w:rPr>
                <w:rFonts w:ascii="Times New Roman" w:eastAsia="Times New Roman" w:hAnsi="Times New Roman" w:cs="Times New Roman"/>
                <w:color w:val="000000"/>
              </w:rPr>
              <w:t>410</w:t>
            </w:r>
          </w:p>
        </w:tc>
        <w:tc>
          <w:tcPr>
            <w:tcW w:w="324" w:type="pct"/>
            <w:tcBorders>
              <w:top w:val="nil"/>
              <w:left w:val="nil"/>
              <w:bottom w:val="single" w:sz="4" w:space="0" w:color="auto"/>
              <w:right w:val="single" w:sz="4" w:space="0" w:color="auto"/>
            </w:tcBorders>
            <w:shd w:val="clear" w:color="000000" w:fill="FFFFFF"/>
            <w:noWrap/>
            <w:vAlign w:val="center"/>
            <w:hideMark/>
          </w:tcPr>
          <w:p w:rsidR="00622CE9" w:rsidRPr="00622CE9" w:rsidRDefault="00622CE9" w:rsidP="00622CE9">
            <w:pPr>
              <w:spacing w:after="0" w:line="240" w:lineRule="auto"/>
              <w:jc w:val="center"/>
              <w:rPr>
                <w:rFonts w:ascii="Times New Roman" w:eastAsia="Times New Roman" w:hAnsi="Times New Roman" w:cs="Times New Roman"/>
              </w:rPr>
            </w:pPr>
            <w:r w:rsidRPr="00622CE9">
              <w:rPr>
                <w:rFonts w:ascii="Times New Roman" w:eastAsia="Times New Roman" w:hAnsi="Times New Roman" w:cs="Times New Roman"/>
              </w:rPr>
              <w:t> </w:t>
            </w:r>
          </w:p>
        </w:tc>
        <w:tc>
          <w:tcPr>
            <w:tcW w:w="328" w:type="pct"/>
            <w:tcBorders>
              <w:top w:val="nil"/>
              <w:left w:val="nil"/>
              <w:bottom w:val="single" w:sz="4" w:space="0" w:color="auto"/>
              <w:right w:val="single" w:sz="4" w:space="0" w:color="auto"/>
            </w:tcBorders>
            <w:shd w:val="clear" w:color="000000" w:fill="FFFFFF"/>
            <w:noWrap/>
            <w:vAlign w:val="center"/>
            <w:hideMark/>
          </w:tcPr>
          <w:p w:rsidR="00622CE9" w:rsidRPr="00622CE9" w:rsidRDefault="00622CE9" w:rsidP="00622CE9">
            <w:pPr>
              <w:spacing w:after="0" w:line="240" w:lineRule="auto"/>
              <w:jc w:val="center"/>
              <w:rPr>
                <w:rFonts w:ascii="Times New Roman" w:eastAsia="Times New Roman" w:hAnsi="Times New Roman" w:cs="Times New Roman"/>
              </w:rPr>
            </w:pPr>
            <w:r w:rsidRPr="00622CE9">
              <w:rPr>
                <w:rFonts w:ascii="Times New Roman" w:eastAsia="Times New Roman" w:hAnsi="Times New Roman" w:cs="Times New Roman"/>
              </w:rPr>
              <w:t> </w:t>
            </w:r>
          </w:p>
        </w:tc>
        <w:tc>
          <w:tcPr>
            <w:tcW w:w="363" w:type="pct"/>
            <w:tcBorders>
              <w:top w:val="nil"/>
              <w:left w:val="nil"/>
              <w:bottom w:val="single" w:sz="4" w:space="0" w:color="auto"/>
              <w:right w:val="single" w:sz="4" w:space="0" w:color="auto"/>
            </w:tcBorders>
            <w:shd w:val="clear" w:color="000000" w:fill="FFFFFF"/>
            <w:noWrap/>
            <w:vAlign w:val="center"/>
            <w:hideMark/>
          </w:tcPr>
          <w:p w:rsidR="00622CE9" w:rsidRPr="00622CE9" w:rsidRDefault="00622CE9" w:rsidP="00622CE9">
            <w:pPr>
              <w:spacing w:after="0" w:line="240" w:lineRule="auto"/>
              <w:jc w:val="center"/>
              <w:rPr>
                <w:rFonts w:ascii="Times New Roman" w:eastAsia="Times New Roman" w:hAnsi="Times New Roman" w:cs="Times New Roman"/>
              </w:rPr>
            </w:pPr>
            <w:r w:rsidRPr="00622CE9">
              <w:rPr>
                <w:rFonts w:ascii="Times New Roman" w:eastAsia="Times New Roman" w:hAnsi="Times New Roman" w:cs="Times New Roman"/>
              </w:rPr>
              <w:t> </w:t>
            </w:r>
          </w:p>
        </w:tc>
        <w:tc>
          <w:tcPr>
            <w:tcW w:w="363" w:type="pct"/>
            <w:tcBorders>
              <w:top w:val="nil"/>
              <w:left w:val="nil"/>
              <w:bottom w:val="single" w:sz="4" w:space="0" w:color="auto"/>
              <w:right w:val="single" w:sz="4" w:space="0" w:color="auto"/>
            </w:tcBorders>
            <w:shd w:val="clear" w:color="auto" w:fill="auto"/>
            <w:noWrap/>
            <w:vAlign w:val="center"/>
            <w:hideMark/>
          </w:tcPr>
          <w:p w:rsidR="00622CE9" w:rsidRPr="00622CE9" w:rsidRDefault="00622CE9" w:rsidP="00622CE9">
            <w:pPr>
              <w:spacing w:after="0" w:line="240" w:lineRule="auto"/>
              <w:jc w:val="center"/>
              <w:rPr>
                <w:rFonts w:ascii="Times New Roman" w:eastAsia="Times New Roman" w:hAnsi="Times New Roman" w:cs="Times New Roman"/>
              </w:rPr>
            </w:pPr>
            <w:r w:rsidRPr="00622CE9">
              <w:rPr>
                <w:rFonts w:ascii="Times New Roman" w:eastAsia="Times New Roman" w:hAnsi="Times New Roman" w:cs="Times New Roman"/>
              </w:rPr>
              <w:t>0,0</w:t>
            </w:r>
          </w:p>
        </w:tc>
        <w:tc>
          <w:tcPr>
            <w:tcW w:w="721" w:type="pct"/>
            <w:vMerge/>
            <w:tcBorders>
              <w:top w:val="single" w:sz="4" w:space="0" w:color="auto"/>
              <w:left w:val="single" w:sz="4" w:space="0" w:color="auto"/>
              <w:bottom w:val="single" w:sz="4" w:space="0" w:color="000000"/>
              <w:right w:val="single" w:sz="4" w:space="0" w:color="auto"/>
            </w:tcBorders>
            <w:vAlign w:val="center"/>
            <w:hideMark/>
          </w:tcPr>
          <w:p w:rsidR="00622CE9" w:rsidRPr="00622CE9" w:rsidRDefault="00622CE9" w:rsidP="00622CE9">
            <w:pPr>
              <w:spacing w:after="0" w:line="240" w:lineRule="auto"/>
              <w:rPr>
                <w:rFonts w:ascii="Times New Roman" w:eastAsia="Times New Roman" w:hAnsi="Times New Roman" w:cs="Times New Roman"/>
              </w:rPr>
            </w:pPr>
          </w:p>
        </w:tc>
      </w:tr>
      <w:tr w:rsidR="00622CE9" w:rsidRPr="00622CE9" w:rsidTr="00622CE9">
        <w:trPr>
          <w:trHeight w:val="450"/>
        </w:trPr>
        <w:tc>
          <w:tcPr>
            <w:tcW w:w="21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22CE9" w:rsidRPr="00622CE9" w:rsidRDefault="00622CE9" w:rsidP="00622CE9">
            <w:pPr>
              <w:spacing w:after="0" w:line="240" w:lineRule="auto"/>
              <w:jc w:val="center"/>
              <w:rPr>
                <w:rFonts w:ascii="Times New Roman" w:eastAsia="Times New Roman" w:hAnsi="Times New Roman" w:cs="Times New Roman"/>
                <w:color w:val="000000"/>
              </w:rPr>
            </w:pPr>
            <w:r w:rsidRPr="00622CE9">
              <w:rPr>
                <w:rFonts w:ascii="Times New Roman" w:eastAsia="Times New Roman" w:hAnsi="Times New Roman" w:cs="Times New Roman"/>
                <w:color w:val="000000"/>
              </w:rPr>
              <w:t> </w:t>
            </w:r>
          </w:p>
        </w:tc>
        <w:tc>
          <w:tcPr>
            <w:tcW w:w="1101" w:type="pct"/>
            <w:tcBorders>
              <w:top w:val="single" w:sz="4" w:space="0" w:color="auto"/>
              <w:left w:val="nil"/>
              <w:bottom w:val="single" w:sz="4" w:space="0" w:color="auto"/>
              <w:right w:val="nil"/>
            </w:tcBorders>
            <w:shd w:val="clear" w:color="000000" w:fill="FFFFFF"/>
            <w:vAlign w:val="center"/>
            <w:hideMark/>
          </w:tcPr>
          <w:p w:rsidR="00622CE9" w:rsidRPr="00622CE9" w:rsidRDefault="00622CE9" w:rsidP="00622CE9">
            <w:pPr>
              <w:spacing w:after="0" w:line="240" w:lineRule="auto"/>
              <w:rPr>
                <w:rFonts w:ascii="Times New Roman" w:eastAsia="Times New Roman" w:hAnsi="Times New Roman" w:cs="Times New Roman"/>
                <w:b/>
                <w:bCs/>
                <w:color w:val="000000"/>
              </w:rPr>
            </w:pPr>
            <w:r w:rsidRPr="00622CE9">
              <w:rPr>
                <w:rFonts w:ascii="Times New Roman" w:eastAsia="Times New Roman" w:hAnsi="Times New Roman" w:cs="Times New Roman"/>
                <w:b/>
                <w:bCs/>
                <w:color w:val="000000"/>
              </w:rPr>
              <w:t>ВСЕГО, в том числе:</w:t>
            </w:r>
          </w:p>
        </w:tc>
        <w:tc>
          <w:tcPr>
            <w:tcW w:w="61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22CE9" w:rsidRPr="00622CE9" w:rsidRDefault="00622CE9" w:rsidP="00622CE9">
            <w:pPr>
              <w:spacing w:after="0" w:line="240" w:lineRule="auto"/>
              <w:jc w:val="center"/>
              <w:rPr>
                <w:rFonts w:ascii="Calibri" w:eastAsia="Times New Roman" w:hAnsi="Calibri" w:cs="Calibri"/>
                <w:color w:val="000000"/>
              </w:rPr>
            </w:pPr>
            <w:r w:rsidRPr="00622CE9">
              <w:rPr>
                <w:rFonts w:ascii="Calibri" w:eastAsia="Times New Roman" w:hAnsi="Calibri" w:cs="Calibri"/>
                <w:color w:val="000000"/>
              </w:rPr>
              <w:t> </w:t>
            </w:r>
          </w:p>
        </w:tc>
        <w:tc>
          <w:tcPr>
            <w:tcW w:w="207" w:type="pct"/>
            <w:tcBorders>
              <w:top w:val="nil"/>
              <w:left w:val="nil"/>
              <w:bottom w:val="single" w:sz="4" w:space="0" w:color="auto"/>
              <w:right w:val="single" w:sz="4" w:space="0" w:color="auto"/>
            </w:tcBorders>
            <w:shd w:val="clear" w:color="auto" w:fill="auto"/>
            <w:noWrap/>
            <w:vAlign w:val="center"/>
            <w:hideMark/>
          </w:tcPr>
          <w:p w:rsidR="00622CE9" w:rsidRPr="00622CE9" w:rsidRDefault="00622CE9" w:rsidP="00622CE9">
            <w:pPr>
              <w:spacing w:after="0" w:line="240" w:lineRule="auto"/>
              <w:jc w:val="center"/>
              <w:rPr>
                <w:rFonts w:ascii="Calibri" w:eastAsia="Times New Roman" w:hAnsi="Calibri" w:cs="Calibri"/>
                <w:color w:val="000000"/>
              </w:rPr>
            </w:pPr>
            <w:r w:rsidRPr="00622CE9">
              <w:rPr>
                <w:rFonts w:ascii="Calibri" w:eastAsia="Times New Roman" w:hAnsi="Calibri" w:cs="Calibri"/>
                <w:color w:val="000000"/>
              </w:rPr>
              <w:t> </w:t>
            </w:r>
          </w:p>
        </w:tc>
        <w:tc>
          <w:tcPr>
            <w:tcW w:w="207" w:type="pct"/>
            <w:tcBorders>
              <w:top w:val="nil"/>
              <w:left w:val="nil"/>
              <w:bottom w:val="single" w:sz="4" w:space="0" w:color="auto"/>
              <w:right w:val="single" w:sz="4" w:space="0" w:color="auto"/>
            </w:tcBorders>
            <w:shd w:val="clear" w:color="auto" w:fill="auto"/>
            <w:noWrap/>
            <w:vAlign w:val="center"/>
            <w:hideMark/>
          </w:tcPr>
          <w:p w:rsidR="00622CE9" w:rsidRPr="00622CE9" w:rsidRDefault="00622CE9" w:rsidP="00622CE9">
            <w:pPr>
              <w:spacing w:after="0" w:line="240" w:lineRule="auto"/>
              <w:jc w:val="center"/>
              <w:rPr>
                <w:rFonts w:ascii="Calibri" w:eastAsia="Times New Roman" w:hAnsi="Calibri" w:cs="Calibri"/>
                <w:color w:val="000000"/>
              </w:rPr>
            </w:pPr>
            <w:r w:rsidRPr="00622CE9">
              <w:rPr>
                <w:rFonts w:ascii="Calibri" w:eastAsia="Times New Roman" w:hAnsi="Calibri" w:cs="Calibri"/>
                <w:color w:val="000000"/>
              </w:rPr>
              <w:t> </w:t>
            </w:r>
          </w:p>
        </w:tc>
        <w:tc>
          <w:tcPr>
            <w:tcW w:w="345" w:type="pct"/>
            <w:tcBorders>
              <w:top w:val="nil"/>
              <w:left w:val="nil"/>
              <w:bottom w:val="single" w:sz="4" w:space="0" w:color="auto"/>
              <w:right w:val="single" w:sz="4" w:space="0" w:color="auto"/>
            </w:tcBorders>
            <w:shd w:val="clear" w:color="auto" w:fill="auto"/>
            <w:noWrap/>
            <w:vAlign w:val="center"/>
            <w:hideMark/>
          </w:tcPr>
          <w:p w:rsidR="00622CE9" w:rsidRPr="00622CE9" w:rsidRDefault="00622CE9" w:rsidP="00622CE9">
            <w:pPr>
              <w:spacing w:after="0" w:line="240" w:lineRule="auto"/>
              <w:jc w:val="center"/>
              <w:rPr>
                <w:rFonts w:ascii="Calibri" w:eastAsia="Times New Roman" w:hAnsi="Calibri" w:cs="Calibri"/>
                <w:color w:val="000000"/>
              </w:rPr>
            </w:pPr>
            <w:r w:rsidRPr="00622CE9">
              <w:rPr>
                <w:rFonts w:ascii="Calibri" w:eastAsia="Times New Roman" w:hAnsi="Calibri" w:cs="Calibri"/>
                <w:color w:val="000000"/>
              </w:rPr>
              <w:t> </w:t>
            </w:r>
          </w:p>
        </w:tc>
        <w:tc>
          <w:tcPr>
            <w:tcW w:w="207" w:type="pct"/>
            <w:tcBorders>
              <w:top w:val="nil"/>
              <w:left w:val="nil"/>
              <w:bottom w:val="single" w:sz="4" w:space="0" w:color="auto"/>
              <w:right w:val="single" w:sz="4" w:space="0" w:color="auto"/>
            </w:tcBorders>
            <w:shd w:val="clear" w:color="auto" w:fill="auto"/>
            <w:noWrap/>
            <w:vAlign w:val="center"/>
            <w:hideMark/>
          </w:tcPr>
          <w:p w:rsidR="00622CE9" w:rsidRPr="00622CE9" w:rsidRDefault="00622CE9" w:rsidP="00622CE9">
            <w:pPr>
              <w:spacing w:after="0" w:line="240" w:lineRule="auto"/>
              <w:jc w:val="center"/>
              <w:rPr>
                <w:rFonts w:ascii="Calibri" w:eastAsia="Times New Roman" w:hAnsi="Calibri" w:cs="Calibri"/>
                <w:color w:val="000000"/>
              </w:rPr>
            </w:pPr>
            <w:r w:rsidRPr="00622CE9">
              <w:rPr>
                <w:rFonts w:ascii="Calibri" w:eastAsia="Times New Roman" w:hAnsi="Calibri" w:cs="Calibri"/>
                <w:color w:val="000000"/>
              </w:rPr>
              <w:t> </w:t>
            </w:r>
          </w:p>
        </w:tc>
        <w:tc>
          <w:tcPr>
            <w:tcW w:w="324" w:type="pct"/>
            <w:tcBorders>
              <w:top w:val="nil"/>
              <w:left w:val="nil"/>
              <w:bottom w:val="single" w:sz="4" w:space="0" w:color="auto"/>
              <w:right w:val="single" w:sz="4" w:space="0" w:color="auto"/>
            </w:tcBorders>
            <w:shd w:val="clear" w:color="auto" w:fill="auto"/>
            <w:noWrap/>
            <w:vAlign w:val="center"/>
            <w:hideMark/>
          </w:tcPr>
          <w:p w:rsidR="00622CE9" w:rsidRPr="00622CE9" w:rsidRDefault="00622CE9" w:rsidP="00622CE9">
            <w:pPr>
              <w:spacing w:after="0" w:line="240" w:lineRule="auto"/>
              <w:jc w:val="center"/>
              <w:rPr>
                <w:rFonts w:ascii="Times New Roman" w:eastAsia="Times New Roman" w:hAnsi="Times New Roman" w:cs="Times New Roman"/>
                <w:b/>
                <w:bCs/>
              </w:rPr>
            </w:pPr>
            <w:r w:rsidRPr="00622CE9">
              <w:rPr>
                <w:rFonts w:ascii="Times New Roman" w:eastAsia="Times New Roman" w:hAnsi="Times New Roman" w:cs="Times New Roman"/>
                <w:b/>
                <w:bCs/>
              </w:rPr>
              <w:t>16 530,8</w:t>
            </w:r>
          </w:p>
        </w:tc>
        <w:tc>
          <w:tcPr>
            <w:tcW w:w="328" w:type="pct"/>
            <w:tcBorders>
              <w:top w:val="nil"/>
              <w:left w:val="nil"/>
              <w:bottom w:val="single" w:sz="4" w:space="0" w:color="auto"/>
              <w:right w:val="single" w:sz="4" w:space="0" w:color="auto"/>
            </w:tcBorders>
            <w:shd w:val="clear" w:color="auto" w:fill="auto"/>
            <w:noWrap/>
            <w:vAlign w:val="center"/>
            <w:hideMark/>
          </w:tcPr>
          <w:p w:rsidR="00622CE9" w:rsidRPr="00622CE9" w:rsidRDefault="00622CE9" w:rsidP="00622CE9">
            <w:pPr>
              <w:spacing w:after="0" w:line="240" w:lineRule="auto"/>
              <w:jc w:val="center"/>
              <w:rPr>
                <w:rFonts w:ascii="Times New Roman" w:eastAsia="Times New Roman" w:hAnsi="Times New Roman" w:cs="Times New Roman"/>
                <w:b/>
                <w:bCs/>
              </w:rPr>
            </w:pPr>
            <w:r w:rsidRPr="00622CE9">
              <w:rPr>
                <w:rFonts w:ascii="Times New Roman" w:eastAsia="Times New Roman" w:hAnsi="Times New Roman" w:cs="Times New Roman"/>
                <w:b/>
                <w:bCs/>
              </w:rPr>
              <w:t>16 530,5</w:t>
            </w:r>
          </w:p>
        </w:tc>
        <w:tc>
          <w:tcPr>
            <w:tcW w:w="363" w:type="pct"/>
            <w:tcBorders>
              <w:top w:val="nil"/>
              <w:left w:val="nil"/>
              <w:bottom w:val="single" w:sz="4" w:space="0" w:color="auto"/>
              <w:right w:val="single" w:sz="4" w:space="0" w:color="auto"/>
            </w:tcBorders>
            <w:shd w:val="clear" w:color="auto" w:fill="auto"/>
            <w:noWrap/>
            <w:vAlign w:val="center"/>
            <w:hideMark/>
          </w:tcPr>
          <w:p w:rsidR="00622CE9" w:rsidRPr="00622CE9" w:rsidRDefault="00622CE9" w:rsidP="00622CE9">
            <w:pPr>
              <w:spacing w:after="0" w:line="240" w:lineRule="auto"/>
              <w:jc w:val="center"/>
              <w:rPr>
                <w:rFonts w:ascii="Times New Roman" w:eastAsia="Times New Roman" w:hAnsi="Times New Roman" w:cs="Times New Roman"/>
                <w:b/>
                <w:bCs/>
              </w:rPr>
            </w:pPr>
            <w:r w:rsidRPr="00622CE9">
              <w:rPr>
                <w:rFonts w:ascii="Times New Roman" w:eastAsia="Times New Roman" w:hAnsi="Times New Roman" w:cs="Times New Roman"/>
                <w:b/>
                <w:bCs/>
              </w:rPr>
              <w:t>15 993,6</w:t>
            </w:r>
          </w:p>
        </w:tc>
        <w:tc>
          <w:tcPr>
            <w:tcW w:w="363" w:type="pct"/>
            <w:tcBorders>
              <w:top w:val="nil"/>
              <w:left w:val="nil"/>
              <w:bottom w:val="single" w:sz="4" w:space="0" w:color="auto"/>
              <w:right w:val="single" w:sz="4" w:space="0" w:color="auto"/>
            </w:tcBorders>
            <w:shd w:val="clear" w:color="auto" w:fill="auto"/>
            <w:noWrap/>
            <w:vAlign w:val="center"/>
            <w:hideMark/>
          </w:tcPr>
          <w:p w:rsidR="00622CE9" w:rsidRPr="00622CE9" w:rsidRDefault="00622CE9" w:rsidP="00622CE9">
            <w:pPr>
              <w:spacing w:after="0" w:line="240" w:lineRule="auto"/>
              <w:jc w:val="center"/>
              <w:rPr>
                <w:rFonts w:ascii="Times New Roman" w:eastAsia="Times New Roman" w:hAnsi="Times New Roman" w:cs="Times New Roman"/>
                <w:b/>
                <w:bCs/>
              </w:rPr>
            </w:pPr>
            <w:r w:rsidRPr="00622CE9">
              <w:rPr>
                <w:rFonts w:ascii="Times New Roman" w:eastAsia="Times New Roman" w:hAnsi="Times New Roman" w:cs="Times New Roman"/>
                <w:b/>
                <w:bCs/>
              </w:rPr>
              <w:t>49 054,9</w:t>
            </w:r>
          </w:p>
        </w:tc>
        <w:tc>
          <w:tcPr>
            <w:tcW w:w="721" w:type="pct"/>
            <w:tcBorders>
              <w:top w:val="nil"/>
              <w:left w:val="nil"/>
              <w:bottom w:val="single" w:sz="4" w:space="0" w:color="auto"/>
              <w:right w:val="single" w:sz="4" w:space="0" w:color="auto"/>
            </w:tcBorders>
            <w:shd w:val="clear" w:color="000000" w:fill="FFFFFF"/>
            <w:vAlign w:val="center"/>
            <w:hideMark/>
          </w:tcPr>
          <w:p w:rsidR="00622CE9" w:rsidRPr="00622CE9" w:rsidRDefault="00622CE9" w:rsidP="00622CE9">
            <w:pPr>
              <w:spacing w:after="0" w:line="240" w:lineRule="auto"/>
              <w:rPr>
                <w:rFonts w:ascii="Times New Roman" w:eastAsia="Times New Roman" w:hAnsi="Times New Roman" w:cs="Times New Roman"/>
              </w:rPr>
            </w:pPr>
            <w:r w:rsidRPr="00622CE9">
              <w:rPr>
                <w:rFonts w:ascii="Times New Roman" w:eastAsia="Times New Roman" w:hAnsi="Times New Roman" w:cs="Times New Roman"/>
              </w:rPr>
              <w:t> </w:t>
            </w:r>
          </w:p>
        </w:tc>
      </w:tr>
      <w:tr w:rsidR="00622CE9" w:rsidRPr="00622CE9" w:rsidTr="00622CE9">
        <w:trPr>
          <w:trHeight w:val="375"/>
        </w:trPr>
        <w:tc>
          <w:tcPr>
            <w:tcW w:w="216" w:type="pct"/>
            <w:tcBorders>
              <w:top w:val="nil"/>
              <w:left w:val="single" w:sz="4" w:space="0" w:color="auto"/>
              <w:bottom w:val="single" w:sz="4" w:space="0" w:color="auto"/>
              <w:right w:val="single" w:sz="4" w:space="0" w:color="auto"/>
            </w:tcBorders>
            <w:shd w:val="clear" w:color="auto" w:fill="auto"/>
            <w:noWrap/>
            <w:vAlign w:val="center"/>
            <w:hideMark/>
          </w:tcPr>
          <w:p w:rsidR="00622CE9" w:rsidRPr="00622CE9" w:rsidRDefault="00622CE9" w:rsidP="00622CE9">
            <w:pPr>
              <w:spacing w:after="0" w:line="240" w:lineRule="auto"/>
              <w:jc w:val="center"/>
              <w:rPr>
                <w:rFonts w:ascii="Times New Roman" w:eastAsia="Times New Roman" w:hAnsi="Times New Roman" w:cs="Times New Roman"/>
                <w:color w:val="000000"/>
              </w:rPr>
            </w:pPr>
            <w:r w:rsidRPr="00622CE9">
              <w:rPr>
                <w:rFonts w:ascii="Times New Roman" w:eastAsia="Times New Roman" w:hAnsi="Times New Roman" w:cs="Times New Roman"/>
                <w:color w:val="000000"/>
              </w:rPr>
              <w:t> </w:t>
            </w:r>
          </w:p>
        </w:tc>
        <w:tc>
          <w:tcPr>
            <w:tcW w:w="1101" w:type="pct"/>
            <w:tcBorders>
              <w:top w:val="nil"/>
              <w:left w:val="nil"/>
              <w:bottom w:val="single" w:sz="4" w:space="0" w:color="auto"/>
              <w:right w:val="nil"/>
            </w:tcBorders>
            <w:shd w:val="clear" w:color="000000" w:fill="FFFFFF"/>
            <w:vAlign w:val="center"/>
            <w:hideMark/>
          </w:tcPr>
          <w:p w:rsidR="00622CE9" w:rsidRPr="00622CE9" w:rsidRDefault="00622CE9" w:rsidP="00622CE9">
            <w:pPr>
              <w:spacing w:after="0" w:line="240" w:lineRule="auto"/>
              <w:rPr>
                <w:rFonts w:ascii="Times New Roman" w:eastAsia="Times New Roman" w:hAnsi="Times New Roman" w:cs="Times New Roman"/>
                <w:b/>
                <w:bCs/>
                <w:color w:val="000000"/>
              </w:rPr>
            </w:pPr>
            <w:r w:rsidRPr="00622CE9">
              <w:rPr>
                <w:rFonts w:ascii="Times New Roman" w:eastAsia="Times New Roman" w:hAnsi="Times New Roman" w:cs="Times New Roman"/>
                <w:b/>
                <w:bCs/>
                <w:color w:val="000000"/>
              </w:rPr>
              <w:t>- за счет федерального бюджета</w:t>
            </w:r>
          </w:p>
        </w:tc>
        <w:tc>
          <w:tcPr>
            <w:tcW w:w="617" w:type="pct"/>
            <w:tcBorders>
              <w:top w:val="nil"/>
              <w:left w:val="single" w:sz="4" w:space="0" w:color="auto"/>
              <w:bottom w:val="single" w:sz="4" w:space="0" w:color="auto"/>
              <w:right w:val="single" w:sz="4" w:space="0" w:color="auto"/>
            </w:tcBorders>
            <w:shd w:val="clear" w:color="auto" w:fill="auto"/>
            <w:noWrap/>
            <w:vAlign w:val="center"/>
            <w:hideMark/>
          </w:tcPr>
          <w:p w:rsidR="00622CE9" w:rsidRPr="00622CE9" w:rsidRDefault="00622CE9" w:rsidP="00622CE9">
            <w:pPr>
              <w:spacing w:after="0" w:line="240" w:lineRule="auto"/>
              <w:jc w:val="center"/>
              <w:rPr>
                <w:rFonts w:ascii="Calibri" w:eastAsia="Times New Roman" w:hAnsi="Calibri" w:cs="Calibri"/>
                <w:color w:val="000000"/>
              </w:rPr>
            </w:pPr>
            <w:r w:rsidRPr="00622CE9">
              <w:rPr>
                <w:rFonts w:ascii="Calibri" w:eastAsia="Times New Roman" w:hAnsi="Calibri" w:cs="Calibri"/>
                <w:color w:val="000000"/>
              </w:rPr>
              <w:t> </w:t>
            </w:r>
          </w:p>
        </w:tc>
        <w:tc>
          <w:tcPr>
            <w:tcW w:w="207" w:type="pct"/>
            <w:tcBorders>
              <w:top w:val="nil"/>
              <w:left w:val="nil"/>
              <w:bottom w:val="single" w:sz="4" w:space="0" w:color="auto"/>
              <w:right w:val="single" w:sz="4" w:space="0" w:color="auto"/>
            </w:tcBorders>
            <w:shd w:val="clear" w:color="auto" w:fill="auto"/>
            <w:noWrap/>
            <w:vAlign w:val="center"/>
            <w:hideMark/>
          </w:tcPr>
          <w:p w:rsidR="00622CE9" w:rsidRPr="00622CE9" w:rsidRDefault="00622CE9" w:rsidP="00622CE9">
            <w:pPr>
              <w:spacing w:after="0" w:line="240" w:lineRule="auto"/>
              <w:jc w:val="center"/>
              <w:rPr>
                <w:rFonts w:ascii="Calibri" w:eastAsia="Times New Roman" w:hAnsi="Calibri" w:cs="Calibri"/>
                <w:color w:val="000000"/>
              </w:rPr>
            </w:pPr>
            <w:r w:rsidRPr="00622CE9">
              <w:rPr>
                <w:rFonts w:ascii="Calibri" w:eastAsia="Times New Roman" w:hAnsi="Calibri" w:cs="Calibri"/>
                <w:color w:val="000000"/>
              </w:rPr>
              <w:t> </w:t>
            </w:r>
          </w:p>
        </w:tc>
        <w:tc>
          <w:tcPr>
            <w:tcW w:w="207" w:type="pct"/>
            <w:tcBorders>
              <w:top w:val="nil"/>
              <w:left w:val="nil"/>
              <w:bottom w:val="single" w:sz="4" w:space="0" w:color="auto"/>
              <w:right w:val="single" w:sz="4" w:space="0" w:color="auto"/>
            </w:tcBorders>
            <w:shd w:val="clear" w:color="auto" w:fill="auto"/>
            <w:noWrap/>
            <w:vAlign w:val="center"/>
            <w:hideMark/>
          </w:tcPr>
          <w:p w:rsidR="00622CE9" w:rsidRPr="00622CE9" w:rsidRDefault="00622CE9" w:rsidP="00622CE9">
            <w:pPr>
              <w:spacing w:after="0" w:line="240" w:lineRule="auto"/>
              <w:jc w:val="center"/>
              <w:rPr>
                <w:rFonts w:ascii="Calibri" w:eastAsia="Times New Roman" w:hAnsi="Calibri" w:cs="Calibri"/>
                <w:color w:val="000000"/>
              </w:rPr>
            </w:pPr>
            <w:r w:rsidRPr="00622CE9">
              <w:rPr>
                <w:rFonts w:ascii="Calibri" w:eastAsia="Times New Roman" w:hAnsi="Calibri" w:cs="Calibri"/>
                <w:color w:val="000000"/>
              </w:rPr>
              <w:t> </w:t>
            </w:r>
          </w:p>
        </w:tc>
        <w:tc>
          <w:tcPr>
            <w:tcW w:w="345" w:type="pct"/>
            <w:tcBorders>
              <w:top w:val="nil"/>
              <w:left w:val="nil"/>
              <w:bottom w:val="single" w:sz="4" w:space="0" w:color="auto"/>
              <w:right w:val="single" w:sz="4" w:space="0" w:color="auto"/>
            </w:tcBorders>
            <w:shd w:val="clear" w:color="auto" w:fill="auto"/>
            <w:noWrap/>
            <w:vAlign w:val="center"/>
            <w:hideMark/>
          </w:tcPr>
          <w:p w:rsidR="00622CE9" w:rsidRPr="00622CE9" w:rsidRDefault="00622CE9" w:rsidP="00622CE9">
            <w:pPr>
              <w:spacing w:after="0" w:line="240" w:lineRule="auto"/>
              <w:jc w:val="center"/>
              <w:rPr>
                <w:rFonts w:ascii="Calibri" w:eastAsia="Times New Roman" w:hAnsi="Calibri" w:cs="Calibri"/>
                <w:color w:val="000000"/>
              </w:rPr>
            </w:pPr>
            <w:r w:rsidRPr="00622CE9">
              <w:rPr>
                <w:rFonts w:ascii="Calibri" w:eastAsia="Times New Roman" w:hAnsi="Calibri" w:cs="Calibri"/>
                <w:color w:val="000000"/>
              </w:rPr>
              <w:t> </w:t>
            </w:r>
          </w:p>
        </w:tc>
        <w:tc>
          <w:tcPr>
            <w:tcW w:w="207" w:type="pct"/>
            <w:tcBorders>
              <w:top w:val="nil"/>
              <w:left w:val="nil"/>
              <w:bottom w:val="single" w:sz="4" w:space="0" w:color="auto"/>
              <w:right w:val="single" w:sz="4" w:space="0" w:color="auto"/>
            </w:tcBorders>
            <w:shd w:val="clear" w:color="auto" w:fill="auto"/>
            <w:noWrap/>
            <w:vAlign w:val="center"/>
            <w:hideMark/>
          </w:tcPr>
          <w:p w:rsidR="00622CE9" w:rsidRPr="00622CE9" w:rsidRDefault="00622CE9" w:rsidP="00622CE9">
            <w:pPr>
              <w:spacing w:after="0" w:line="240" w:lineRule="auto"/>
              <w:jc w:val="center"/>
              <w:rPr>
                <w:rFonts w:ascii="Calibri" w:eastAsia="Times New Roman" w:hAnsi="Calibri" w:cs="Calibri"/>
                <w:color w:val="000000"/>
              </w:rPr>
            </w:pPr>
            <w:r w:rsidRPr="00622CE9">
              <w:rPr>
                <w:rFonts w:ascii="Calibri" w:eastAsia="Times New Roman" w:hAnsi="Calibri" w:cs="Calibri"/>
                <w:color w:val="000000"/>
              </w:rPr>
              <w:t> </w:t>
            </w:r>
          </w:p>
        </w:tc>
        <w:tc>
          <w:tcPr>
            <w:tcW w:w="324" w:type="pct"/>
            <w:tcBorders>
              <w:top w:val="nil"/>
              <w:left w:val="nil"/>
              <w:bottom w:val="single" w:sz="4" w:space="0" w:color="auto"/>
              <w:right w:val="single" w:sz="4" w:space="0" w:color="auto"/>
            </w:tcBorders>
            <w:shd w:val="clear" w:color="auto" w:fill="auto"/>
            <w:noWrap/>
            <w:vAlign w:val="center"/>
            <w:hideMark/>
          </w:tcPr>
          <w:p w:rsidR="00622CE9" w:rsidRPr="00622CE9" w:rsidRDefault="00622CE9" w:rsidP="00622CE9">
            <w:pPr>
              <w:spacing w:after="0" w:line="240" w:lineRule="auto"/>
              <w:jc w:val="center"/>
              <w:rPr>
                <w:rFonts w:ascii="Times New Roman" w:eastAsia="Times New Roman" w:hAnsi="Times New Roman" w:cs="Times New Roman"/>
                <w:b/>
                <w:bCs/>
              </w:rPr>
            </w:pPr>
            <w:r w:rsidRPr="00622CE9">
              <w:rPr>
                <w:rFonts w:ascii="Times New Roman" w:eastAsia="Times New Roman" w:hAnsi="Times New Roman" w:cs="Times New Roman"/>
                <w:b/>
                <w:bCs/>
              </w:rPr>
              <w:t>0,0</w:t>
            </w:r>
          </w:p>
        </w:tc>
        <w:tc>
          <w:tcPr>
            <w:tcW w:w="328" w:type="pct"/>
            <w:tcBorders>
              <w:top w:val="nil"/>
              <w:left w:val="nil"/>
              <w:bottom w:val="single" w:sz="4" w:space="0" w:color="auto"/>
              <w:right w:val="single" w:sz="4" w:space="0" w:color="auto"/>
            </w:tcBorders>
            <w:shd w:val="clear" w:color="auto" w:fill="auto"/>
            <w:noWrap/>
            <w:vAlign w:val="center"/>
            <w:hideMark/>
          </w:tcPr>
          <w:p w:rsidR="00622CE9" w:rsidRPr="00622CE9" w:rsidRDefault="00622CE9" w:rsidP="00622CE9">
            <w:pPr>
              <w:spacing w:after="0" w:line="240" w:lineRule="auto"/>
              <w:jc w:val="center"/>
              <w:rPr>
                <w:rFonts w:ascii="Times New Roman" w:eastAsia="Times New Roman" w:hAnsi="Times New Roman" w:cs="Times New Roman"/>
                <w:b/>
                <w:bCs/>
              </w:rPr>
            </w:pPr>
            <w:r w:rsidRPr="00622CE9">
              <w:rPr>
                <w:rFonts w:ascii="Times New Roman" w:eastAsia="Times New Roman" w:hAnsi="Times New Roman" w:cs="Times New Roman"/>
                <w:b/>
                <w:bCs/>
              </w:rPr>
              <w:t>0,0</w:t>
            </w:r>
          </w:p>
        </w:tc>
        <w:tc>
          <w:tcPr>
            <w:tcW w:w="363" w:type="pct"/>
            <w:tcBorders>
              <w:top w:val="nil"/>
              <w:left w:val="nil"/>
              <w:bottom w:val="single" w:sz="4" w:space="0" w:color="auto"/>
              <w:right w:val="single" w:sz="4" w:space="0" w:color="auto"/>
            </w:tcBorders>
            <w:shd w:val="clear" w:color="auto" w:fill="auto"/>
            <w:noWrap/>
            <w:vAlign w:val="center"/>
            <w:hideMark/>
          </w:tcPr>
          <w:p w:rsidR="00622CE9" w:rsidRPr="00622CE9" w:rsidRDefault="00622CE9" w:rsidP="00622CE9">
            <w:pPr>
              <w:spacing w:after="0" w:line="240" w:lineRule="auto"/>
              <w:jc w:val="center"/>
              <w:rPr>
                <w:rFonts w:ascii="Times New Roman" w:eastAsia="Times New Roman" w:hAnsi="Times New Roman" w:cs="Times New Roman"/>
                <w:b/>
                <w:bCs/>
              </w:rPr>
            </w:pPr>
            <w:r w:rsidRPr="00622CE9">
              <w:rPr>
                <w:rFonts w:ascii="Times New Roman" w:eastAsia="Times New Roman" w:hAnsi="Times New Roman" w:cs="Times New Roman"/>
                <w:b/>
                <w:bCs/>
              </w:rPr>
              <w:t>0,0</w:t>
            </w:r>
          </w:p>
        </w:tc>
        <w:tc>
          <w:tcPr>
            <w:tcW w:w="363" w:type="pct"/>
            <w:tcBorders>
              <w:top w:val="nil"/>
              <w:left w:val="nil"/>
              <w:bottom w:val="single" w:sz="4" w:space="0" w:color="auto"/>
              <w:right w:val="single" w:sz="4" w:space="0" w:color="auto"/>
            </w:tcBorders>
            <w:shd w:val="clear" w:color="auto" w:fill="auto"/>
            <w:noWrap/>
            <w:vAlign w:val="center"/>
            <w:hideMark/>
          </w:tcPr>
          <w:p w:rsidR="00622CE9" w:rsidRPr="00622CE9" w:rsidRDefault="00622CE9" w:rsidP="00622CE9">
            <w:pPr>
              <w:spacing w:after="0" w:line="240" w:lineRule="auto"/>
              <w:jc w:val="center"/>
              <w:rPr>
                <w:rFonts w:ascii="Times New Roman" w:eastAsia="Times New Roman" w:hAnsi="Times New Roman" w:cs="Times New Roman"/>
                <w:b/>
                <w:bCs/>
              </w:rPr>
            </w:pPr>
            <w:r w:rsidRPr="00622CE9">
              <w:rPr>
                <w:rFonts w:ascii="Times New Roman" w:eastAsia="Times New Roman" w:hAnsi="Times New Roman" w:cs="Times New Roman"/>
                <w:b/>
                <w:bCs/>
              </w:rPr>
              <w:t>0,0</w:t>
            </w:r>
          </w:p>
        </w:tc>
        <w:tc>
          <w:tcPr>
            <w:tcW w:w="721" w:type="pct"/>
            <w:tcBorders>
              <w:top w:val="nil"/>
              <w:left w:val="nil"/>
              <w:bottom w:val="single" w:sz="4" w:space="0" w:color="auto"/>
              <w:right w:val="single" w:sz="4" w:space="0" w:color="auto"/>
            </w:tcBorders>
            <w:shd w:val="clear" w:color="auto" w:fill="auto"/>
            <w:noWrap/>
            <w:vAlign w:val="center"/>
            <w:hideMark/>
          </w:tcPr>
          <w:p w:rsidR="00622CE9" w:rsidRPr="00622CE9" w:rsidRDefault="00622CE9" w:rsidP="00622CE9">
            <w:pPr>
              <w:spacing w:after="0" w:line="240" w:lineRule="auto"/>
              <w:rPr>
                <w:rFonts w:ascii="Calibri" w:eastAsia="Times New Roman" w:hAnsi="Calibri" w:cs="Calibri"/>
              </w:rPr>
            </w:pPr>
            <w:r w:rsidRPr="00622CE9">
              <w:rPr>
                <w:rFonts w:ascii="Calibri" w:eastAsia="Times New Roman" w:hAnsi="Calibri" w:cs="Calibri"/>
              </w:rPr>
              <w:t> </w:t>
            </w:r>
          </w:p>
        </w:tc>
      </w:tr>
      <w:tr w:rsidR="00622CE9" w:rsidRPr="00622CE9" w:rsidTr="00622CE9">
        <w:trPr>
          <w:trHeight w:val="405"/>
        </w:trPr>
        <w:tc>
          <w:tcPr>
            <w:tcW w:w="216" w:type="pct"/>
            <w:tcBorders>
              <w:top w:val="nil"/>
              <w:left w:val="single" w:sz="4" w:space="0" w:color="auto"/>
              <w:bottom w:val="single" w:sz="4" w:space="0" w:color="auto"/>
              <w:right w:val="single" w:sz="4" w:space="0" w:color="auto"/>
            </w:tcBorders>
            <w:shd w:val="clear" w:color="auto" w:fill="auto"/>
            <w:noWrap/>
            <w:vAlign w:val="center"/>
            <w:hideMark/>
          </w:tcPr>
          <w:p w:rsidR="00622CE9" w:rsidRPr="00622CE9" w:rsidRDefault="00622CE9" w:rsidP="00622CE9">
            <w:pPr>
              <w:spacing w:after="0" w:line="240" w:lineRule="auto"/>
              <w:jc w:val="center"/>
              <w:rPr>
                <w:rFonts w:ascii="Times New Roman" w:eastAsia="Times New Roman" w:hAnsi="Times New Roman" w:cs="Times New Roman"/>
                <w:color w:val="000000"/>
              </w:rPr>
            </w:pPr>
            <w:r w:rsidRPr="00622CE9">
              <w:rPr>
                <w:rFonts w:ascii="Times New Roman" w:eastAsia="Times New Roman" w:hAnsi="Times New Roman" w:cs="Times New Roman"/>
                <w:color w:val="000000"/>
              </w:rPr>
              <w:t> </w:t>
            </w:r>
          </w:p>
        </w:tc>
        <w:tc>
          <w:tcPr>
            <w:tcW w:w="1101" w:type="pct"/>
            <w:tcBorders>
              <w:top w:val="nil"/>
              <w:left w:val="nil"/>
              <w:bottom w:val="single" w:sz="4" w:space="0" w:color="auto"/>
              <w:right w:val="nil"/>
            </w:tcBorders>
            <w:shd w:val="clear" w:color="000000" w:fill="FFFFFF"/>
            <w:vAlign w:val="center"/>
            <w:hideMark/>
          </w:tcPr>
          <w:p w:rsidR="00622CE9" w:rsidRPr="00622CE9" w:rsidRDefault="00622CE9" w:rsidP="00622CE9">
            <w:pPr>
              <w:spacing w:after="0" w:line="240" w:lineRule="auto"/>
              <w:rPr>
                <w:rFonts w:ascii="Times New Roman" w:eastAsia="Times New Roman" w:hAnsi="Times New Roman" w:cs="Times New Roman"/>
                <w:b/>
                <w:bCs/>
                <w:color w:val="000000"/>
              </w:rPr>
            </w:pPr>
            <w:r w:rsidRPr="00622CE9">
              <w:rPr>
                <w:rFonts w:ascii="Times New Roman" w:eastAsia="Times New Roman" w:hAnsi="Times New Roman" w:cs="Times New Roman"/>
                <w:b/>
                <w:bCs/>
                <w:color w:val="000000"/>
              </w:rPr>
              <w:t>- за счет краевого бюджета</w:t>
            </w:r>
          </w:p>
        </w:tc>
        <w:tc>
          <w:tcPr>
            <w:tcW w:w="617" w:type="pct"/>
            <w:tcBorders>
              <w:top w:val="nil"/>
              <w:left w:val="single" w:sz="4" w:space="0" w:color="auto"/>
              <w:bottom w:val="single" w:sz="4" w:space="0" w:color="auto"/>
              <w:right w:val="single" w:sz="4" w:space="0" w:color="auto"/>
            </w:tcBorders>
            <w:shd w:val="clear" w:color="auto" w:fill="auto"/>
            <w:noWrap/>
            <w:vAlign w:val="center"/>
            <w:hideMark/>
          </w:tcPr>
          <w:p w:rsidR="00622CE9" w:rsidRPr="00622CE9" w:rsidRDefault="00622CE9" w:rsidP="00622CE9">
            <w:pPr>
              <w:spacing w:after="0" w:line="240" w:lineRule="auto"/>
              <w:jc w:val="center"/>
              <w:rPr>
                <w:rFonts w:ascii="Calibri" w:eastAsia="Times New Roman" w:hAnsi="Calibri" w:cs="Calibri"/>
                <w:color w:val="000000"/>
              </w:rPr>
            </w:pPr>
            <w:r w:rsidRPr="00622CE9">
              <w:rPr>
                <w:rFonts w:ascii="Calibri" w:eastAsia="Times New Roman" w:hAnsi="Calibri" w:cs="Calibri"/>
                <w:color w:val="000000"/>
              </w:rPr>
              <w:t> </w:t>
            </w:r>
          </w:p>
        </w:tc>
        <w:tc>
          <w:tcPr>
            <w:tcW w:w="207" w:type="pct"/>
            <w:tcBorders>
              <w:top w:val="nil"/>
              <w:left w:val="nil"/>
              <w:bottom w:val="single" w:sz="4" w:space="0" w:color="auto"/>
              <w:right w:val="single" w:sz="4" w:space="0" w:color="auto"/>
            </w:tcBorders>
            <w:shd w:val="clear" w:color="auto" w:fill="auto"/>
            <w:noWrap/>
            <w:vAlign w:val="center"/>
            <w:hideMark/>
          </w:tcPr>
          <w:p w:rsidR="00622CE9" w:rsidRPr="00622CE9" w:rsidRDefault="00622CE9" w:rsidP="00622CE9">
            <w:pPr>
              <w:spacing w:after="0" w:line="240" w:lineRule="auto"/>
              <w:jc w:val="center"/>
              <w:rPr>
                <w:rFonts w:ascii="Calibri" w:eastAsia="Times New Roman" w:hAnsi="Calibri" w:cs="Calibri"/>
                <w:color w:val="000000"/>
              </w:rPr>
            </w:pPr>
            <w:r w:rsidRPr="00622CE9">
              <w:rPr>
                <w:rFonts w:ascii="Calibri" w:eastAsia="Times New Roman" w:hAnsi="Calibri" w:cs="Calibri"/>
                <w:color w:val="000000"/>
              </w:rPr>
              <w:t> </w:t>
            </w:r>
          </w:p>
        </w:tc>
        <w:tc>
          <w:tcPr>
            <w:tcW w:w="207" w:type="pct"/>
            <w:tcBorders>
              <w:top w:val="nil"/>
              <w:left w:val="nil"/>
              <w:bottom w:val="single" w:sz="4" w:space="0" w:color="auto"/>
              <w:right w:val="single" w:sz="4" w:space="0" w:color="auto"/>
            </w:tcBorders>
            <w:shd w:val="clear" w:color="auto" w:fill="auto"/>
            <w:noWrap/>
            <w:vAlign w:val="center"/>
            <w:hideMark/>
          </w:tcPr>
          <w:p w:rsidR="00622CE9" w:rsidRPr="00622CE9" w:rsidRDefault="00622CE9" w:rsidP="00622CE9">
            <w:pPr>
              <w:spacing w:after="0" w:line="240" w:lineRule="auto"/>
              <w:jc w:val="center"/>
              <w:rPr>
                <w:rFonts w:ascii="Calibri" w:eastAsia="Times New Roman" w:hAnsi="Calibri" w:cs="Calibri"/>
                <w:color w:val="000000"/>
              </w:rPr>
            </w:pPr>
            <w:r w:rsidRPr="00622CE9">
              <w:rPr>
                <w:rFonts w:ascii="Calibri" w:eastAsia="Times New Roman" w:hAnsi="Calibri" w:cs="Calibri"/>
                <w:color w:val="000000"/>
              </w:rPr>
              <w:t> </w:t>
            </w:r>
          </w:p>
        </w:tc>
        <w:tc>
          <w:tcPr>
            <w:tcW w:w="345" w:type="pct"/>
            <w:tcBorders>
              <w:top w:val="nil"/>
              <w:left w:val="nil"/>
              <w:bottom w:val="single" w:sz="4" w:space="0" w:color="auto"/>
              <w:right w:val="single" w:sz="4" w:space="0" w:color="auto"/>
            </w:tcBorders>
            <w:shd w:val="clear" w:color="auto" w:fill="auto"/>
            <w:noWrap/>
            <w:vAlign w:val="center"/>
            <w:hideMark/>
          </w:tcPr>
          <w:p w:rsidR="00622CE9" w:rsidRPr="00622CE9" w:rsidRDefault="00622CE9" w:rsidP="00622CE9">
            <w:pPr>
              <w:spacing w:after="0" w:line="240" w:lineRule="auto"/>
              <w:jc w:val="center"/>
              <w:rPr>
                <w:rFonts w:ascii="Calibri" w:eastAsia="Times New Roman" w:hAnsi="Calibri" w:cs="Calibri"/>
                <w:color w:val="000000"/>
              </w:rPr>
            </w:pPr>
            <w:r w:rsidRPr="00622CE9">
              <w:rPr>
                <w:rFonts w:ascii="Calibri" w:eastAsia="Times New Roman" w:hAnsi="Calibri" w:cs="Calibri"/>
                <w:color w:val="000000"/>
              </w:rPr>
              <w:t> </w:t>
            </w:r>
          </w:p>
        </w:tc>
        <w:tc>
          <w:tcPr>
            <w:tcW w:w="207" w:type="pct"/>
            <w:tcBorders>
              <w:top w:val="nil"/>
              <w:left w:val="nil"/>
              <w:bottom w:val="single" w:sz="4" w:space="0" w:color="auto"/>
              <w:right w:val="single" w:sz="4" w:space="0" w:color="auto"/>
            </w:tcBorders>
            <w:shd w:val="clear" w:color="auto" w:fill="auto"/>
            <w:noWrap/>
            <w:vAlign w:val="center"/>
            <w:hideMark/>
          </w:tcPr>
          <w:p w:rsidR="00622CE9" w:rsidRPr="00622CE9" w:rsidRDefault="00622CE9" w:rsidP="00622CE9">
            <w:pPr>
              <w:spacing w:after="0" w:line="240" w:lineRule="auto"/>
              <w:jc w:val="center"/>
              <w:rPr>
                <w:rFonts w:ascii="Calibri" w:eastAsia="Times New Roman" w:hAnsi="Calibri" w:cs="Calibri"/>
                <w:color w:val="000000"/>
              </w:rPr>
            </w:pPr>
            <w:r w:rsidRPr="00622CE9">
              <w:rPr>
                <w:rFonts w:ascii="Calibri" w:eastAsia="Times New Roman" w:hAnsi="Calibri" w:cs="Calibri"/>
                <w:color w:val="000000"/>
              </w:rPr>
              <w:t> </w:t>
            </w:r>
          </w:p>
        </w:tc>
        <w:tc>
          <w:tcPr>
            <w:tcW w:w="324" w:type="pct"/>
            <w:tcBorders>
              <w:top w:val="nil"/>
              <w:left w:val="nil"/>
              <w:bottom w:val="single" w:sz="4" w:space="0" w:color="auto"/>
              <w:right w:val="single" w:sz="4" w:space="0" w:color="auto"/>
            </w:tcBorders>
            <w:shd w:val="clear" w:color="auto" w:fill="auto"/>
            <w:noWrap/>
            <w:vAlign w:val="center"/>
            <w:hideMark/>
          </w:tcPr>
          <w:p w:rsidR="00622CE9" w:rsidRPr="00622CE9" w:rsidRDefault="00622CE9" w:rsidP="00622CE9">
            <w:pPr>
              <w:spacing w:after="0" w:line="240" w:lineRule="auto"/>
              <w:jc w:val="center"/>
              <w:rPr>
                <w:rFonts w:ascii="Times New Roman" w:eastAsia="Times New Roman" w:hAnsi="Times New Roman" w:cs="Times New Roman"/>
                <w:b/>
                <w:bCs/>
              </w:rPr>
            </w:pPr>
            <w:r w:rsidRPr="00622CE9">
              <w:rPr>
                <w:rFonts w:ascii="Times New Roman" w:eastAsia="Times New Roman" w:hAnsi="Times New Roman" w:cs="Times New Roman"/>
                <w:b/>
                <w:bCs/>
              </w:rPr>
              <w:t>16 530,8</w:t>
            </w:r>
          </w:p>
        </w:tc>
        <w:tc>
          <w:tcPr>
            <w:tcW w:w="328" w:type="pct"/>
            <w:tcBorders>
              <w:top w:val="nil"/>
              <w:left w:val="nil"/>
              <w:bottom w:val="single" w:sz="4" w:space="0" w:color="auto"/>
              <w:right w:val="single" w:sz="4" w:space="0" w:color="auto"/>
            </w:tcBorders>
            <w:shd w:val="clear" w:color="auto" w:fill="auto"/>
            <w:noWrap/>
            <w:vAlign w:val="center"/>
            <w:hideMark/>
          </w:tcPr>
          <w:p w:rsidR="00622CE9" w:rsidRPr="00622CE9" w:rsidRDefault="00622CE9" w:rsidP="00622CE9">
            <w:pPr>
              <w:spacing w:after="0" w:line="240" w:lineRule="auto"/>
              <w:jc w:val="center"/>
              <w:rPr>
                <w:rFonts w:ascii="Times New Roman" w:eastAsia="Times New Roman" w:hAnsi="Times New Roman" w:cs="Times New Roman"/>
                <w:b/>
                <w:bCs/>
              </w:rPr>
            </w:pPr>
            <w:r w:rsidRPr="00622CE9">
              <w:rPr>
                <w:rFonts w:ascii="Times New Roman" w:eastAsia="Times New Roman" w:hAnsi="Times New Roman" w:cs="Times New Roman"/>
                <w:b/>
                <w:bCs/>
              </w:rPr>
              <w:t>16 530,5</w:t>
            </w:r>
          </w:p>
        </w:tc>
        <w:tc>
          <w:tcPr>
            <w:tcW w:w="363" w:type="pct"/>
            <w:tcBorders>
              <w:top w:val="nil"/>
              <w:left w:val="nil"/>
              <w:bottom w:val="single" w:sz="4" w:space="0" w:color="auto"/>
              <w:right w:val="single" w:sz="4" w:space="0" w:color="auto"/>
            </w:tcBorders>
            <w:shd w:val="clear" w:color="auto" w:fill="auto"/>
            <w:noWrap/>
            <w:vAlign w:val="center"/>
            <w:hideMark/>
          </w:tcPr>
          <w:p w:rsidR="00622CE9" w:rsidRPr="00622CE9" w:rsidRDefault="00622CE9" w:rsidP="00622CE9">
            <w:pPr>
              <w:spacing w:after="0" w:line="240" w:lineRule="auto"/>
              <w:jc w:val="center"/>
              <w:rPr>
                <w:rFonts w:ascii="Times New Roman" w:eastAsia="Times New Roman" w:hAnsi="Times New Roman" w:cs="Times New Roman"/>
                <w:b/>
                <w:bCs/>
              </w:rPr>
            </w:pPr>
            <w:r w:rsidRPr="00622CE9">
              <w:rPr>
                <w:rFonts w:ascii="Times New Roman" w:eastAsia="Times New Roman" w:hAnsi="Times New Roman" w:cs="Times New Roman"/>
                <w:b/>
                <w:bCs/>
              </w:rPr>
              <w:t>15 993,6</w:t>
            </w:r>
          </w:p>
        </w:tc>
        <w:tc>
          <w:tcPr>
            <w:tcW w:w="363" w:type="pct"/>
            <w:tcBorders>
              <w:top w:val="nil"/>
              <w:left w:val="nil"/>
              <w:bottom w:val="single" w:sz="4" w:space="0" w:color="auto"/>
              <w:right w:val="single" w:sz="4" w:space="0" w:color="auto"/>
            </w:tcBorders>
            <w:shd w:val="clear" w:color="auto" w:fill="auto"/>
            <w:noWrap/>
            <w:vAlign w:val="center"/>
            <w:hideMark/>
          </w:tcPr>
          <w:p w:rsidR="00622CE9" w:rsidRPr="00622CE9" w:rsidRDefault="00622CE9" w:rsidP="00622CE9">
            <w:pPr>
              <w:spacing w:after="0" w:line="240" w:lineRule="auto"/>
              <w:jc w:val="center"/>
              <w:rPr>
                <w:rFonts w:ascii="Times New Roman" w:eastAsia="Times New Roman" w:hAnsi="Times New Roman" w:cs="Times New Roman"/>
                <w:b/>
                <w:bCs/>
              </w:rPr>
            </w:pPr>
            <w:r w:rsidRPr="00622CE9">
              <w:rPr>
                <w:rFonts w:ascii="Times New Roman" w:eastAsia="Times New Roman" w:hAnsi="Times New Roman" w:cs="Times New Roman"/>
                <w:b/>
                <w:bCs/>
              </w:rPr>
              <w:t>49 054,9</w:t>
            </w:r>
          </w:p>
        </w:tc>
        <w:tc>
          <w:tcPr>
            <w:tcW w:w="721" w:type="pct"/>
            <w:tcBorders>
              <w:top w:val="nil"/>
              <w:left w:val="nil"/>
              <w:bottom w:val="single" w:sz="4" w:space="0" w:color="auto"/>
              <w:right w:val="single" w:sz="4" w:space="0" w:color="auto"/>
            </w:tcBorders>
            <w:shd w:val="clear" w:color="auto" w:fill="auto"/>
            <w:noWrap/>
            <w:vAlign w:val="center"/>
            <w:hideMark/>
          </w:tcPr>
          <w:p w:rsidR="00622CE9" w:rsidRPr="00622CE9" w:rsidRDefault="00622CE9" w:rsidP="00622CE9">
            <w:pPr>
              <w:spacing w:after="0" w:line="240" w:lineRule="auto"/>
              <w:rPr>
                <w:rFonts w:ascii="Calibri" w:eastAsia="Times New Roman" w:hAnsi="Calibri" w:cs="Calibri"/>
              </w:rPr>
            </w:pPr>
            <w:r w:rsidRPr="00622CE9">
              <w:rPr>
                <w:rFonts w:ascii="Calibri" w:eastAsia="Times New Roman" w:hAnsi="Calibri" w:cs="Calibri"/>
              </w:rPr>
              <w:t> </w:t>
            </w:r>
          </w:p>
        </w:tc>
      </w:tr>
    </w:tbl>
    <w:p w:rsidR="00FA58F6" w:rsidRDefault="00FA58F6" w:rsidP="00465A02">
      <w:pPr>
        <w:pStyle w:val="a3"/>
        <w:jc w:val="both"/>
        <w:rPr>
          <w:rFonts w:ascii="Times New Roman" w:hAnsi="Times New Roman" w:cs="Times New Roman"/>
          <w:sz w:val="28"/>
          <w:szCs w:val="28"/>
        </w:rPr>
      </w:pPr>
    </w:p>
    <w:p w:rsidR="00754562" w:rsidRDefault="00754562" w:rsidP="00465A02">
      <w:pPr>
        <w:pStyle w:val="a3"/>
        <w:jc w:val="both"/>
        <w:rPr>
          <w:rFonts w:ascii="Times New Roman" w:hAnsi="Times New Roman" w:cs="Times New Roman"/>
          <w:sz w:val="28"/>
          <w:szCs w:val="28"/>
        </w:rPr>
      </w:pPr>
    </w:p>
    <w:p w:rsidR="00754562" w:rsidRDefault="00754562" w:rsidP="00465A02">
      <w:pPr>
        <w:pStyle w:val="a3"/>
        <w:jc w:val="both"/>
        <w:rPr>
          <w:rFonts w:ascii="Times New Roman" w:hAnsi="Times New Roman" w:cs="Times New Roman"/>
          <w:sz w:val="28"/>
          <w:szCs w:val="28"/>
        </w:rPr>
      </w:pPr>
    </w:p>
    <w:p w:rsidR="00D54615" w:rsidRDefault="00D54615" w:rsidP="00465A02">
      <w:pPr>
        <w:pStyle w:val="a3"/>
        <w:jc w:val="both"/>
        <w:rPr>
          <w:rFonts w:ascii="Times New Roman" w:hAnsi="Times New Roman" w:cs="Times New Roman"/>
          <w:sz w:val="28"/>
          <w:szCs w:val="28"/>
        </w:rPr>
        <w:sectPr w:rsidR="00D54615" w:rsidSect="00FA58F6">
          <w:pgSz w:w="16838" w:h="11906" w:orient="landscape"/>
          <w:pgMar w:top="1418" w:right="851" w:bottom="567" w:left="851" w:header="709" w:footer="709" w:gutter="0"/>
          <w:cols w:space="708"/>
          <w:docGrid w:linePitch="360"/>
        </w:sectPr>
      </w:pPr>
    </w:p>
    <w:p w:rsidR="00D54615" w:rsidRPr="00D54615" w:rsidRDefault="00D54615" w:rsidP="00D54615">
      <w:pPr>
        <w:pStyle w:val="a3"/>
        <w:jc w:val="right"/>
        <w:rPr>
          <w:rFonts w:ascii="Times New Roman" w:eastAsia="Times New Roman" w:hAnsi="Times New Roman" w:cs="Times New Roman"/>
        </w:rPr>
      </w:pPr>
      <w:r w:rsidRPr="00D54615">
        <w:rPr>
          <w:rFonts w:ascii="Times New Roman" w:eastAsia="Times New Roman" w:hAnsi="Times New Roman" w:cs="Times New Roman"/>
        </w:rPr>
        <w:lastRenderedPageBreak/>
        <w:t xml:space="preserve">Приложение № 3 </w:t>
      </w:r>
    </w:p>
    <w:p w:rsidR="00D54615" w:rsidRPr="00D54615" w:rsidRDefault="00D54615" w:rsidP="00D54615">
      <w:pPr>
        <w:pStyle w:val="a3"/>
        <w:jc w:val="right"/>
        <w:rPr>
          <w:rFonts w:ascii="Times New Roman" w:eastAsia="Times New Roman" w:hAnsi="Times New Roman" w:cs="Times New Roman"/>
        </w:rPr>
      </w:pPr>
      <w:r w:rsidRPr="00D54615">
        <w:rPr>
          <w:rFonts w:ascii="Times New Roman" w:eastAsia="Times New Roman" w:hAnsi="Times New Roman" w:cs="Times New Roman"/>
        </w:rPr>
        <w:t>к муниципальной программе Уярского района</w:t>
      </w:r>
    </w:p>
    <w:p w:rsidR="00D54615" w:rsidRPr="00D54615" w:rsidRDefault="00D54615" w:rsidP="00D54615">
      <w:pPr>
        <w:pStyle w:val="a3"/>
        <w:jc w:val="right"/>
        <w:rPr>
          <w:rFonts w:ascii="Times New Roman" w:eastAsia="Times New Roman" w:hAnsi="Times New Roman" w:cs="Times New Roman"/>
        </w:rPr>
      </w:pPr>
      <w:r w:rsidRPr="00D54615">
        <w:rPr>
          <w:rFonts w:ascii="Times New Roman" w:eastAsia="Times New Roman" w:hAnsi="Times New Roman" w:cs="Times New Roman"/>
        </w:rPr>
        <w:t xml:space="preserve"> «Развитие образования» </w:t>
      </w:r>
    </w:p>
    <w:p w:rsidR="00D54615" w:rsidRPr="00D54615" w:rsidRDefault="00D54615" w:rsidP="00D54615">
      <w:pPr>
        <w:pStyle w:val="a3"/>
        <w:rPr>
          <w:rFonts w:ascii="Times New Roman" w:eastAsia="Times New Roman" w:hAnsi="Times New Roman" w:cs="Times New Roman"/>
          <w:b/>
          <w:bCs/>
          <w:sz w:val="28"/>
          <w:szCs w:val="28"/>
        </w:rPr>
      </w:pPr>
    </w:p>
    <w:p w:rsidR="00D54615" w:rsidRPr="00D54615" w:rsidRDefault="00D54615" w:rsidP="00D54615">
      <w:pPr>
        <w:pStyle w:val="a3"/>
        <w:jc w:val="center"/>
        <w:rPr>
          <w:rFonts w:ascii="Times New Roman" w:eastAsia="Times New Roman" w:hAnsi="Times New Roman" w:cs="Times New Roman"/>
          <w:b/>
          <w:bCs/>
          <w:sz w:val="26"/>
          <w:szCs w:val="26"/>
        </w:rPr>
      </w:pPr>
      <w:r w:rsidRPr="00D54615">
        <w:rPr>
          <w:rFonts w:ascii="Times New Roman" w:eastAsia="Times New Roman" w:hAnsi="Times New Roman" w:cs="Times New Roman"/>
          <w:b/>
          <w:bCs/>
          <w:sz w:val="26"/>
          <w:szCs w:val="26"/>
        </w:rPr>
        <w:t>Паспорт подпрограммы 3</w:t>
      </w:r>
    </w:p>
    <w:p w:rsidR="00D54615" w:rsidRPr="00D54615" w:rsidRDefault="00D54615" w:rsidP="00D54615">
      <w:pPr>
        <w:pStyle w:val="a3"/>
        <w:jc w:val="center"/>
        <w:rPr>
          <w:rFonts w:ascii="Times New Roman" w:eastAsia="Times New Roman" w:hAnsi="Times New Roman" w:cs="Times New Roman"/>
          <w:b/>
          <w:bCs/>
          <w:sz w:val="26"/>
          <w:szCs w:val="26"/>
        </w:rPr>
      </w:pPr>
      <w:r w:rsidRPr="00D54615">
        <w:rPr>
          <w:rFonts w:ascii="Times New Roman" w:eastAsia="Times New Roman" w:hAnsi="Times New Roman" w:cs="Times New Roman"/>
          <w:b/>
          <w:bCs/>
          <w:sz w:val="26"/>
          <w:szCs w:val="26"/>
        </w:rPr>
        <w:t>«Развитие системы дополнительного образования детей»</w:t>
      </w:r>
    </w:p>
    <w:p w:rsidR="00D54615" w:rsidRPr="00D54615" w:rsidRDefault="00D54615" w:rsidP="00D54615">
      <w:pPr>
        <w:pStyle w:val="a3"/>
        <w:jc w:val="center"/>
        <w:rPr>
          <w:rFonts w:ascii="Times New Roman" w:eastAsia="Times New Roman" w:hAnsi="Times New Roman" w:cs="Times New Roman"/>
          <w:b/>
          <w:sz w:val="26"/>
          <w:szCs w:val="26"/>
        </w:rPr>
      </w:pPr>
      <w:r w:rsidRPr="00D54615">
        <w:rPr>
          <w:rFonts w:ascii="Times New Roman" w:eastAsia="Times New Roman" w:hAnsi="Times New Roman" w:cs="Times New Roman"/>
          <w:b/>
          <w:bCs/>
          <w:sz w:val="26"/>
          <w:szCs w:val="26"/>
        </w:rPr>
        <w:t>муниципальной программы Уярского района  «Развитие образования»</w:t>
      </w:r>
    </w:p>
    <w:p w:rsidR="00D54615" w:rsidRPr="00D54615" w:rsidRDefault="00D54615" w:rsidP="00D54615">
      <w:pPr>
        <w:pStyle w:val="a3"/>
        <w:rPr>
          <w:rFonts w:ascii="Times New Roman" w:hAnsi="Times New Roman" w:cs="Times New Roman"/>
          <w:bCs/>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7"/>
        <w:gridCol w:w="7430"/>
      </w:tblGrid>
      <w:tr w:rsidR="00D54615" w:rsidRPr="00D54615" w:rsidTr="008B5FB0">
        <w:tc>
          <w:tcPr>
            <w:tcW w:w="1335" w:type="pct"/>
          </w:tcPr>
          <w:p w:rsidR="00D54615" w:rsidRPr="00D54615" w:rsidRDefault="00D54615" w:rsidP="00D54615">
            <w:pPr>
              <w:pStyle w:val="a3"/>
              <w:rPr>
                <w:rFonts w:ascii="Times New Roman" w:eastAsia="Times New Roman" w:hAnsi="Times New Roman" w:cs="Times New Roman"/>
                <w:sz w:val="26"/>
                <w:szCs w:val="26"/>
              </w:rPr>
            </w:pPr>
            <w:r w:rsidRPr="00D54615">
              <w:rPr>
                <w:rFonts w:ascii="Times New Roman" w:eastAsia="Times New Roman" w:hAnsi="Times New Roman" w:cs="Times New Roman"/>
                <w:sz w:val="26"/>
                <w:szCs w:val="26"/>
              </w:rPr>
              <w:t>Наименование подпрограммы</w:t>
            </w:r>
          </w:p>
        </w:tc>
        <w:tc>
          <w:tcPr>
            <w:tcW w:w="3665" w:type="pct"/>
          </w:tcPr>
          <w:p w:rsidR="00D54615" w:rsidRPr="00D54615" w:rsidRDefault="00D54615" w:rsidP="00D54615">
            <w:pPr>
              <w:pStyle w:val="a3"/>
              <w:rPr>
                <w:rFonts w:ascii="Times New Roman" w:eastAsia="Times New Roman" w:hAnsi="Times New Roman" w:cs="Times New Roman"/>
                <w:sz w:val="26"/>
                <w:szCs w:val="26"/>
              </w:rPr>
            </w:pPr>
            <w:r w:rsidRPr="00D54615">
              <w:rPr>
                <w:rFonts w:ascii="Times New Roman" w:eastAsia="Times New Roman" w:hAnsi="Times New Roman" w:cs="Times New Roman"/>
                <w:bCs/>
                <w:sz w:val="26"/>
                <w:szCs w:val="26"/>
              </w:rPr>
              <w:t>«Развитие системы дополнительного образования детей»</w:t>
            </w:r>
          </w:p>
        </w:tc>
      </w:tr>
      <w:tr w:rsidR="00D54615" w:rsidRPr="00D54615" w:rsidTr="008B5FB0">
        <w:tc>
          <w:tcPr>
            <w:tcW w:w="1335" w:type="pct"/>
            <w:tcBorders>
              <w:bottom w:val="single" w:sz="4" w:space="0" w:color="auto"/>
            </w:tcBorders>
          </w:tcPr>
          <w:p w:rsidR="00D54615" w:rsidRPr="00D54615" w:rsidRDefault="00D54615" w:rsidP="00D54615">
            <w:pPr>
              <w:pStyle w:val="a3"/>
              <w:rPr>
                <w:rFonts w:ascii="Times New Roman" w:eastAsia="Times New Roman" w:hAnsi="Times New Roman" w:cs="Times New Roman"/>
                <w:sz w:val="26"/>
                <w:szCs w:val="26"/>
              </w:rPr>
            </w:pPr>
            <w:r w:rsidRPr="00D54615">
              <w:rPr>
                <w:rFonts w:ascii="Times New Roman" w:eastAsia="Times New Roman" w:hAnsi="Times New Roman" w:cs="Times New Roman"/>
                <w:sz w:val="26"/>
                <w:szCs w:val="26"/>
              </w:rPr>
              <w:t>Наименование муниципальной программы, в рамках которой реализуется подпрограмма</w:t>
            </w:r>
          </w:p>
        </w:tc>
        <w:tc>
          <w:tcPr>
            <w:tcW w:w="3665" w:type="pct"/>
            <w:tcBorders>
              <w:bottom w:val="single" w:sz="4" w:space="0" w:color="auto"/>
            </w:tcBorders>
          </w:tcPr>
          <w:p w:rsidR="00D54615" w:rsidRPr="00D54615" w:rsidRDefault="00D54615" w:rsidP="00D54615">
            <w:pPr>
              <w:pStyle w:val="a3"/>
              <w:rPr>
                <w:rFonts w:ascii="Times New Roman" w:eastAsia="Times New Roman" w:hAnsi="Times New Roman" w:cs="Times New Roman"/>
                <w:bCs/>
                <w:sz w:val="26"/>
                <w:szCs w:val="26"/>
              </w:rPr>
            </w:pPr>
            <w:r w:rsidRPr="00D54615">
              <w:rPr>
                <w:rFonts w:ascii="Times New Roman" w:eastAsia="Times New Roman" w:hAnsi="Times New Roman" w:cs="Times New Roman"/>
                <w:bCs/>
                <w:sz w:val="26"/>
                <w:szCs w:val="26"/>
              </w:rPr>
              <w:t xml:space="preserve">«Развитие образования» </w:t>
            </w:r>
          </w:p>
        </w:tc>
      </w:tr>
      <w:tr w:rsidR="00D54615" w:rsidRPr="00D54615" w:rsidTr="008B5FB0">
        <w:tc>
          <w:tcPr>
            <w:tcW w:w="1335" w:type="pct"/>
            <w:tcBorders>
              <w:bottom w:val="nil"/>
            </w:tcBorders>
          </w:tcPr>
          <w:p w:rsidR="00D54615" w:rsidRPr="00D54615" w:rsidRDefault="00D54615" w:rsidP="00D54615">
            <w:pPr>
              <w:pStyle w:val="a3"/>
              <w:rPr>
                <w:rFonts w:ascii="Times New Roman" w:eastAsia="Times New Roman" w:hAnsi="Times New Roman" w:cs="Times New Roman"/>
                <w:sz w:val="26"/>
                <w:szCs w:val="26"/>
              </w:rPr>
            </w:pPr>
            <w:r w:rsidRPr="00D54615">
              <w:rPr>
                <w:rFonts w:ascii="Times New Roman" w:eastAsia="Times New Roman" w:hAnsi="Times New Roman" w:cs="Times New Roman"/>
                <w:sz w:val="26"/>
                <w:szCs w:val="26"/>
              </w:rPr>
              <w:t>Исполнитель подпрограммы</w:t>
            </w:r>
          </w:p>
        </w:tc>
        <w:tc>
          <w:tcPr>
            <w:tcW w:w="3665" w:type="pct"/>
            <w:tcBorders>
              <w:bottom w:val="nil"/>
            </w:tcBorders>
          </w:tcPr>
          <w:p w:rsidR="00D54615" w:rsidRPr="00D54615" w:rsidRDefault="00D54615" w:rsidP="00D54615">
            <w:pPr>
              <w:pStyle w:val="a3"/>
              <w:rPr>
                <w:rFonts w:ascii="Times New Roman" w:eastAsia="Times New Roman" w:hAnsi="Times New Roman" w:cs="Times New Roman"/>
                <w:sz w:val="26"/>
                <w:szCs w:val="26"/>
                <w:u w:val="single"/>
              </w:rPr>
            </w:pPr>
            <w:r w:rsidRPr="00D54615">
              <w:rPr>
                <w:rFonts w:ascii="Times New Roman" w:eastAsia="Times New Roman" w:hAnsi="Times New Roman" w:cs="Times New Roman"/>
                <w:sz w:val="26"/>
                <w:szCs w:val="26"/>
              </w:rPr>
              <w:t>Отдел образования администрации Уярского района</w:t>
            </w:r>
          </w:p>
        </w:tc>
      </w:tr>
      <w:tr w:rsidR="00D54615" w:rsidRPr="00D54615" w:rsidTr="008B5FB0">
        <w:tc>
          <w:tcPr>
            <w:tcW w:w="1335" w:type="pct"/>
            <w:tcBorders>
              <w:top w:val="nil"/>
              <w:bottom w:val="single" w:sz="4" w:space="0" w:color="auto"/>
            </w:tcBorders>
          </w:tcPr>
          <w:p w:rsidR="00D54615" w:rsidRPr="00D54615" w:rsidRDefault="00D54615" w:rsidP="00D54615">
            <w:pPr>
              <w:pStyle w:val="a3"/>
              <w:rPr>
                <w:rFonts w:ascii="Times New Roman" w:eastAsia="Times New Roman" w:hAnsi="Times New Roman" w:cs="Times New Roman"/>
                <w:sz w:val="26"/>
                <w:szCs w:val="26"/>
              </w:rPr>
            </w:pPr>
          </w:p>
        </w:tc>
        <w:tc>
          <w:tcPr>
            <w:tcW w:w="3665" w:type="pct"/>
            <w:tcBorders>
              <w:top w:val="nil"/>
              <w:bottom w:val="single" w:sz="4" w:space="0" w:color="auto"/>
            </w:tcBorders>
          </w:tcPr>
          <w:p w:rsidR="00D54615" w:rsidRPr="00D54615" w:rsidRDefault="00D54615" w:rsidP="00D54615">
            <w:pPr>
              <w:pStyle w:val="a3"/>
              <w:rPr>
                <w:rFonts w:ascii="Times New Roman" w:eastAsia="Times New Roman" w:hAnsi="Times New Roman" w:cs="Times New Roman"/>
                <w:sz w:val="26"/>
                <w:szCs w:val="26"/>
              </w:rPr>
            </w:pPr>
          </w:p>
        </w:tc>
      </w:tr>
      <w:tr w:rsidR="00D54615" w:rsidRPr="00D54615" w:rsidTr="008B5FB0">
        <w:trPr>
          <w:trHeight w:val="602"/>
        </w:trPr>
        <w:tc>
          <w:tcPr>
            <w:tcW w:w="1335" w:type="pct"/>
          </w:tcPr>
          <w:p w:rsidR="00D54615" w:rsidRPr="00D54615" w:rsidRDefault="00D54615" w:rsidP="00D54615">
            <w:pPr>
              <w:pStyle w:val="a3"/>
              <w:rPr>
                <w:rFonts w:ascii="Times New Roman" w:eastAsia="Times New Roman" w:hAnsi="Times New Roman" w:cs="Times New Roman"/>
                <w:sz w:val="26"/>
                <w:szCs w:val="26"/>
              </w:rPr>
            </w:pPr>
            <w:r w:rsidRPr="00D54615">
              <w:rPr>
                <w:rFonts w:ascii="Times New Roman" w:eastAsia="Times New Roman" w:hAnsi="Times New Roman" w:cs="Times New Roman"/>
                <w:sz w:val="26"/>
                <w:szCs w:val="26"/>
              </w:rPr>
              <w:t xml:space="preserve">Цель </w:t>
            </w:r>
          </w:p>
          <w:p w:rsidR="00D54615" w:rsidRPr="00D54615" w:rsidRDefault="00D54615" w:rsidP="00D54615">
            <w:pPr>
              <w:pStyle w:val="a3"/>
              <w:rPr>
                <w:rFonts w:ascii="Times New Roman" w:eastAsia="Times New Roman" w:hAnsi="Times New Roman" w:cs="Times New Roman"/>
                <w:sz w:val="26"/>
                <w:szCs w:val="26"/>
                <w:u w:val="single"/>
              </w:rPr>
            </w:pPr>
          </w:p>
        </w:tc>
        <w:tc>
          <w:tcPr>
            <w:tcW w:w="3665" w:type="pct"/>
          </w:tcPr>
          <w:p w:rsidR="00D54615" w:rsidRPr="00D54615" w:rsidRDefault="00D54615" w:rsidP="00D54615">
            <w:pPr>
              <w:pStyle w:val="a3"/>
              <w:rPr>
                <w:rFonts w:ascii="Times New Roman" w:hAnsi="Times New Roman" w:cs="Times New Roman"/>
                <w:b/>
                <w:sz w:val="26"/>
                <w:szCs w:val="26"/>
              </w:rPr>
            </w:pPr>
            <w:r w:rsidRPr="00D54615">
              <w:rPr>
                <w:rFonts w:ascii="Times New Roman" w:hAnsi="Times New Roman" w:cs="Times New Roman"/>
                <w:b/>
                <w:sz w:val="26"/>
                <w:szCs w:val="26"/>
              </w:rPr>
              <w:t xml:space="preserve">Создание в системе дополнительного образования равных возможностей для современного качественного образования путем внедрения персонифицированного </w:t>
            </w:r>
            <w:proofErr w:type="gramStart"/>
            <w:r w:rsidRPr="00D54615">
              <w:rPr>
                <w:rFonts w:ascii="Times New Roman" w:hAnsi="Times New Roman" w:cs="Times New Roman"/>
                <w:b/>
                <w:sz w:val="26"/>
                <w:szCs w:val="26"/>
              </w:rPr>
              <w:t>финансирования реализации программ дополнительного образования детей</w:t>
            </w:r>
            <w:proofErr w:type="gramEnd"/>
            <w:r w:rsidRPr="00D54615">
              <w:rPr>
                <w:rFonts w:ascii="Times New Roman" w:hAnsi="Times New Roman" w:cs="Times New Roman"/>
                <w:b/>
                <w:sz w:val="26"/>
                <w:szCs w:val="26"/>
              </w:rPr>
              <w:t>.</w:t>
            </w:r>
          </w:p>
        </w:tc>
      </w:tr>
      <w:tr w:rsidR="00D54615" w:rsidRPr="00D54615" w:rsidTr="008B5FB0">
        <w:tc>
          <w:tcPr>
            <w:tcW w:w="1335" w:type="pct"/>
          </w:tcPr>
          <w:p w:rsidR="00D54615" w:rsidRPr="00D54615" w:rsidRDefault="00D54615" w:rsidP="00D54615">
            <w:pPr>
              <w:pStyle w:val="a3"/>
              <w:rPr>
                <w:rFonts w:ascii="Times New Roman" w:eastAsia="Times New Roman" w:hAnsi="Times New Roman" w:cs="Times New Roman"/>
                <w:sz w:val="26"/>
                <w:szCs w:val="26"/>
              </w:rPr>
            </w:pPr>
            <w:r w:rsidRPr="00D54615">
              <w:rPr>
                <w:rFonts w:ascii="Times New Roman" w:eastAsia="Times New Roman" w:hAnsi="Times New Roman" w:cs="Times New Roman"/>
                <w:sz w:val="26"/>
                <w:szCs w:val="26"/>
              </w:rPr>
              <w:t>Задачи</w:t>
            </w:r>
          </w:p>
          <w:p w:rsidR="00D54615" w:rsidRPr="00D54615" w:rsidRDefault="00D54615" w:rsidP="00D54615">
            <w:pPr>
              <w:pStyle w:val="a3"/>
              <w:rPr>
                <w:rFonts w:ascii="Times New Roman" w:eastAsia="Times New Roman" w:hAnsi="Times New Roman" w:cs="Times New Roman"/>
                <w:sz w:val="26"/>
                <w:szCs w:val="26"/>
                <w:u w:val="single"/>
              </w:rPr>
            </w:pPr>
          </w:p>
        </w:tc>
        <w:tc>
          <w:tcPr>
            <w:tcW w:w="3665" w:type="pct"/>
          </w:tcPr>
          <w:p w:rsidR="00D54615" w:rsidRPr="00D54615" w:rsidRDefault="00D54615" w:rsidP="00D54615">
            <w:pPr>
              <w:pStyle w:val="a3"/>
              <w:rPr>
                <w:rFonts w:ascii="Times New Roman" w:hAnsi="Times New Roman" w:cs="Times New Roman"/>
                <w:sz w:val="26"/>
                <w:szCs w:val="26"/>
              </w:rPr>
            </w:pPr>
            <w:r w:rsidRPr="00D54615">
              <w:rPr>
                <w:rFonts w:ascii="Times New Roman" w:hAnsi="Times New Roman" w:cs="Times New Roman"/>
                <w:sz w:val="26"/>
                <w:szCs w:val="26"/>
              </w:rPr>
              <w:t>1. Обеспечение функционирования системы персонифицированного финансирования, обеспечивающей свободу выбора образовательных программ, равенство доступа к дополнительному образованию за счет средств бюджетов бюджетной системы, легкость и оперативность смены осваиваемых образовательных программ.</w:t>
            </w:r>
          </w:p>
        </w:tc>
      </w:tr>
      <w:tr w:rsidR="00D54615" w:rsidRPr="00D54615" w:rsidTr="008B5FB0">
        <w:tc>
          <w:tcPr>
            <w:tcW w:w="1335" w:type="pct"/>
          </w:tcPr>
          <w:p w:rsidR="00D54615" w:rsidRPr="00D54615" w:rsidRDefault="00D54615" w:rsidP="00D54615">
            <w:pPr>
              <w:pStyle w:val="a3"/>
              <w:rPr>
                <w:rFonts w:ascii="Times New Roman" w:eastAsia="Times New Roman" w:hAnsi="Times New Roman" w:cs="Times New Roman"/>
                <w:sz w:val="26"/>
                <w:szCs w:val="26"/>
              </w:rPr>
            </w:pPr>
            <w:r w:rsidRPr="00D54615">
              <w:rPr>
                <w:rFonts w:ascii="Times New Roman" w:eastAsia="Times New Roman" w:hAnsi="Times New Roman" w:cs="Times New Roman"/>
                <w:sz w:val="26"/>
                <w:szCs w:val="26"/>
              </w:rPr>
              <w:t>Сроки реализации подпрограммы</w:t>
            </w:r>
          </w:p>
        </w:tc>
        <w:tc>
          <w:tcPr>
            <w:tcW w:w="3665" w:type="pct"/>
          </w:tcPr>
          <w:p w:rsidR="00D54615" w:rsidRPr="00D54615" w:rsidRDefault="00D54615" w:rsidP="00D54615">
            <w:pPr>
              <w:pStyle w:val="a3"/>
              <w:rPr>
                <w:rFonts w:ascii="Times New Roman" w:hAnsi="Times New Roman" w:cs="Times New Roman"/>
                <w:b/>
                <w:sz w:val="26"/>
                <w:szCs w:val="26"/>
              </w:rPr>
            </w:pPr>
            <w:r w:rsidRPr="00D54615">
              <w:rPr>
                <w:rFonts w:ascii="Times New Roman" w:hAnsi="Times New Roman" w:cs="Times New Roman"/>
                <w:b/>
                <w:sz w:val="26"/>
                <w:szCs w:val="26"/>
              </w:rPr>
              <w:t>2025-2027 годы</w:t>
            </w:r>
          </w:p>
        </w:tc>
      </w:tr>
      <w:tr w:rsidR="00D54615" w:rsidRPr="00D54615" w:rsidTr="008B5FB0">
        <w:trPr>
          <w:trHeight w:val="1010"/>
        </w:trPr>
        <w:tc>
          <w:tcPr>
            <w:tcW w:w="1335" w:type="pct"/>
            <w:tcBorders>
              <w:bottom w:val="single" w:sz="4" w:space="0" w:color="auto"/>
            </w:tcBorders>
          </w:tcPr>
          <w:p w:rsidR="00D54615" w:rsidRPr="00D54615" w:rsidRDefault="00D54615" w:rsidP="00D54615">
            <w:pPr>
              <w:pStyle w:val="a3"/>
              <w:rPr>
                <w:rFonts w:ascii="Times New Roman" w:eastAsia="Times New Roman" w:hAnsi="Times New Roman" w:cs="Times New Roman"/>
                <w:sz w:val="26"/>
                <w:szCs w:val="26"/>
              </w:rPr>
            </w:pPr>
            <w:r w:rsidRPr="00D54615">
              <w:rPr>
                <w:rFonts w:ascii="Times New Roman" w:eastAsia="Times New Roman" w:hAnsi="Times New Roman" w:cs="Times New Roman"/>
                <w:iCs/>
                <w:sz w:val="26"/>
                <w:szCs w:val="26"/>
              </w:rPr>
              <w:t>Объемы и источники финансирования подпрограммы</w:t>
            </w:r>
          </w:p>
        </w:tc>
        <w:tc>
          <w:tcPr>
            <w:tcW w:w="3665" w:type="pct"/>
            <w:tcBorders>
              <w:bottom w:val="single" w:sz="4" w:space="0" w:color="auto"/>
            </w:tcBorders>
          </w:tcPr>
          <w:p w:rsidR="00D54615" w:rsidRPr="00D54615" w:rsidRDefault="00D54615" w:rsidP="00D54615">
            <w:pPr>
              <w:pStyle w:val="a3"/>
              <w:rPr>
                <w:rFonts w:ascii="Times New Roman" w:hAnsi="Times New Roman" w:cs="Times New Roman"/>
                <w:sz w:val="26"/>
                <w:szCs w:val="26"/>
              </w:rPr>
            </w:pPr>
            <w:r w:rsidRPr="00D54615">
              <w:rPr>
                <w:rFonts w:ascii="Times New Roman" w:hAnsi="Times New Roman" w:cs="Times New Roman"/>
                <w:sz w:val="26"/>
                <w:szCs w:val="26"/>
              </w:rPr>
              <w:t>Объем финансирования подпрограммы составит 27 045,0 тыс. рублей, в том числе по годам реализации:</w:t>
            </w:r>
          </w:p>
          <w:p w:rsidR="00D54615" w:rsidRPr="00D54615" w:rsidRDefault="00D54615" w:rsidP="00D54615">
            <w:pPr>
              <w:pStyle w:val="a3"/>
              <w:rPr>
                <w:rFonts w:ascii="Times New Roman" w:hAnsi="Times New Roman" w:cs="Times New Roman"/>
                <w:sz w:val="26"/>
                <w:szCs w:val="26"/>
              </w:rPr>
            </w:pPr>
            <w:r w:rsidRPr="00D54615">
              <w:rPr>
                <w:rFonts w:ascii="Times New Roman" w:hAnsi="Times New Roman" w:cs="Times New Roman"/>
                <w:sz w:val="26"/>
                <w:szCs w:val="26"/>
              </w:rPr>
              <w:t>2025 год – 8073,2 тыс. рублей;</w:t>
            </w:r>
          </w:p>
          <w:p w:rsidR="00D54615" w:rsidRPr="00D54615" w:rsidRDefault="00D54615" w:rsidP="00D54615">
            <w:pPr>
              <w:pStyle w:val="a3"/>
              <w:rPr>
                <w:rFonts w:ascii="Times New Roman" w:hAnsi="Times New Roman" w:cs="Times New Roman"/>
                <w:sz w:val="26"/>
                <w:szCs w:val="26"/>
              </w:rPr>
            </w:pPr>
            <w:r w:rsidRPr="00D54615">
              <w:rPr>
                <w:rFonts w:ascii="Times New Roman" w:hAnsi="Times New Roman" w:cs="Times New Roman"/>
                <w:sz w:val="26"/>
                <w:szCs w:val="26"/>
              </w:rPr>
              <w:t>2026 год – 9485,9 тыс. рублей;</w:t>
            </w:r>
          </w:p>
          <w:p w:rsidR="00D54615" w:rsidRPr="00D54615" w:rsidRDefault="00D54615" w:rsidP="00D54615">
            <w:pPr>
              <w:pStyle w:val="a3"/>
              <w:rPr>
                <w:rFonts w:ascii="Times New Roman" w:hAnsi="Times New Roman" w:cs="Times New Roman"/>
                <w:sz w:val="26"/>
                <w:szCs w:val="26"/>
              </w:rPr>
            </w:pPr>
            <w:r w:rsidRPr="00D54615">
              <w:rPr>
                <w:rFonts w:ascii="Times New Roman" w:hAnsi="Times New Roman" w:cs="Times New Roman"/>
                <w:sz w:val="26"/>
                <w:szCs w:val="26"/>
              </w:rPr>
              <w:t>2027 год – 9 485,9 тыс</w:t>
            </w:r>
            <w:proofErr w:type="gramStart"/>
            <w:r w:rsidRPr="00D54615">
              <w:rPr>
                <w:rFonts w:ascii="Times New Roman" w:hAnsi="Times New Roman" w:cs="Times New Roman"/>
                <w:sz w:val="26"/>
                <w:szCs w:val="26"/>
              </w:rPr>
              <w:t>.р</w:t>
            </w:r>
            <w:proofErr w:type="gramEnd"/>
            <w:r w:rsidRPr="00D54615">
              <w:rPr>
                <w:rFonts w:ascii="Times New Roman" w:hAnsi="Times New Roman" w:cs="Times New Roman"/>
                <w:sz w:val="26"/>
                <w:szCs w:val="26"/>
              </w:rPr>
              <w:t>ублей.</w:t>
            </w:r>
          </w:p>
          <w:p w:rsidR="00D54615" w:rsidRPr="00D54615" w:rsidRDefault="00D54615" w:rsidP="00D54615">
            <w:pPr>
              <w:pStyle w:val="a3"/>
              <w:rPr>
                <w:rFonts w:ascii="Times New Roman" w:hAnsi="Times New Roman" w:cs="Times New Roman"/>
                <w:sz w:val="26"/>
                <w:szCs w:val="26"/>
              </w:rPr>
            </w:pPr>
            <w:r w:rsidRPr="00D54615">
              <w:rPr>
                <w:rFonts w:ascii="Times New Roman" w:hAnsi="Times New Roman" w:cs="Times New Roman"/>
                <w:sz w:val="26"/>
                <w:szCs w:val="26"/>
              </w:rPr>
              <w:t>Из них: из средств муниципального бюджета – 27 045,0 тыс. рублей, в том числе:</w:t>
            </w:r>
          </w:p>
          <w:p w:rsidR="00D54615" w:rsidRPr="00D54615" w:rsidRDefault="00D54615" w:rsidP="00D54615">
            <w:pPr>
              <w:pStyle w:val="a3"/>
              <w:rPr>
                <w:rFonts w:ascii="Times New Roman" w:hAnsi="Times New Roman" w:cs="Times New Roman"/>
                <w:sz w:val="26"/>
                <w:szCs w:val="26"/>
              </w:rPr>
            </w:pPr>
            <w:r w:rsidRPr="00D54615">
              <w:rPr>
                <w:rFonts w:ascii="Times New Roman" w:hAnsi="Times New Roman" w:cs="Times New Roman"/>
                <w:sz w:val="26"/>
                <w:szCs w:val="26"/>
              </w:rPr>
              <w:t>2025 год – 8073,2 тыс. рублей;</w:t>
            </w:r>
          </w:p>
          <w:p w:rsidR="00D54615" w:rsidRPr="00D54615" w:rsidRDefault="00D54615" w:rsidP="00D54615">
            <w:pPr>
              <w:pStyle w:val="a3"/>
              <w:rPr>
                <w:rFonts w:ascii="Times New Roman" w:hAnsi="Times New Roman" w:cs="Times New Roman"/>
                <w:sz w:val="26"/>
                <w:szCs w:val="26"/>
              </w:rPr>
            </w:pPr>
            <w:r w:rsidRPr="00D54615">
              <w:rPr>
                <w:rFonts w:ascii="Times New Roman" w:hAnsi="Times New Roman" w:cs="Times New Roman"/>
                <w:sz w:val="26"/>
                <w:szCs w:val="26"/>
              </w:rPr>
              <w:t>2026 год – 9485,9 тыс. рублей;</w:t>
            </w:r>
          </w:p>
          <w:p w:rsidR="00D54615" w:rsidRPr="00D54615" w:rsidRDefault="00D54615" w:rsidP="00D54615">
            <w:pPr>
              <w:pStyle w:val="a3"/>
              <w:rPr>
                <w:rFonts w:ascii="Times New Roman" w:hAnsi="Times New Roman" w:cs="Times New Roman"/>
                <w:sz w:val="26"/>
                <w:szCs w:val="26"/>
              </w:rPr>
            </w:pPr>
            <w:r w:rsidRPr="00D54615">
              <w:rPr>
                <w:rFonts w:ascii="Times New Roman" w:hAnsi="Times New Roman" w:cs="Times New Roman"/>
                <w:sz w:val="26"/>
                <w:szCs w:val="26"/>
              </w:rPr>
              <w:t>2027 год – 9 485,9 тыс</w:t>
            </w:r>
            <w:proofErr w:type="gramStart"/>
            <w:r w:rsidRPr="00D54615">
              <w:rPr>
                <w:rFonts w:ascii="Times New Roman" w:hAnsi="Times New Roman" w:cs="Times New Roman"/>
                <w:sz w:val="26"/>
                <w:szCs w:val="26"/>
              </w:rPr>
              <w:t>.р</w:t>
            </w:r>
            <w:proofErr w:type="gramEnd"/>
            <w:r w:rsidRPr="00D54615">
              <w:rPr>
                <w:rFonts w:ascii="Times New Roman" w:hAnsi="Times New Roman" w:cs="Times New Roman"/>
                <w:sz w:val="26"/>
                <w:szCs w:val="26"/>
              </w:rPr>
              <w:t>ублей.</w:t>
            </w:r>
          </w:p>
        </w:tc>
      </w:tr>
    </w:tbl>
    <w:p w:rsidR="00D54615" w:rsidRPr="00D54615" w:rsidRDefault="00D54615" w:rsidP="00D54615">
      <w:pPr>
        <w:pStyle w:val="a3"/>
        <w:rPr>
          <w:rFonts w:ascii="Times New Roman" w:hAnsi="Times New Roman" w:cs="Times New Roman"/>
          <w:sz w:val="26"/>
          <w:szCs w:val="26"/>
        </w:rPr>
      </w:pPr>
    </w:p>
    <w:p w:rsidR="00D54615" w:rsidRPr="00D54615" w:rsidRDefault="00D54615" w:rsidP="00D54615">
      <w:pPr>
        <w:pStyle w:val="a3"/>
        <w:jc w:val="center"/>
        <w:rPr>
          <w:rFonts w:ascii="Times New Roman" w:hAnsi="Times New Roman" w:cs="Times New Roman"/>
          <w:sz w:val="26"/>
          <w:szCs w:val="26"/>
        </w:rPr>
      </w:pPr>
      <w:r w:rsidRPr="00D54615">
        <w:rPr>
          <w:rFonts w:ascii="Times New Roman" w:hAnsi="Times New Roman" w:cs="Times New Roman"/>
          <w:sz w:val="26"/>
          <w:szCs w:val="26"/>
        </w:rPr>
        <w:t>2.1. Мероприятия подпрограммы</w:t>
      </w:r>
    </w:p>
    <w:p w:rsidR="00D54615" w:rsidRPr="00D54615" w:rsidRDefault="00D54615" w:rsidP="00D54615">
      <w:pPr>
        <w:pStyle w:val="a3"/>
        <w:rPr>
          <w:rFonts w:ascii="Times New Roman" w:hAnsi="Times New Roman" w:cs="Times New Roman"/>
          <w:sz w:val="26"/>
          <w:szCs w:val="26"/>
        </w:rPr>
      </w:pPr>
    </w:p>
    <w:p w:rsidR="00D54615" w:rsidRPr="00D54615" w:rsidRDefault="00D54615" w:rsidP="00D54615">
      <w:pPr>
        <w:pStyle w:val="a3"/>
        <w:rPr>
          <w:rFonts w:ascii="Times New Roman" w:hAnsi="Times New Roman" w:cs="Times New Roman"/>
          <w:sz w:val="26"/>
          <w:szCs w:val="26"/>
        </w:rPr>
      </w:pPr>
      <w:r w:rsidRPr="00D54615">
        <w:rPr>
          <w:rFonts w:ascii="Times New Roman" w:hAnsi="Times New Roman" w:cs="Times New Roman"/>
          <w:sz w:val="26"/>
          <w:szCs w:val="26"/>
        </w:rPr>
        <w:t>Мероприятия подпрограммы представлены в приложении № 2 к подпрограмме 3 «Развитие системы дополнительного образования детей».</w:t>
      </w:r>
    </w:p>
    <w:p w:rsidR="00D54615" w:rsidRPr="00D54615" w:rsidRDefault="00D54615" w:rsidP="00D54615">
      <w:pPr>
        <w:pStyle w:val="a3"/>
        <w:rPr>
          <w:rFonts w:ascii="Times New Roman" w:hAnsi="Times New Roman" w:cs="Times New Roman"/>
          <w:sz w:val="26"/>
          <w:szCs w:val="26"/>
        </w:rPr>
      </w:pPr>
    </w:p>
    <w:p w:rsidR="00D54615" w:rsidRPr="00D54615" w:rsidRDefault="00D54615" w:rsidP="00D54615">
      <w:pPr>
        <w:pStyle w:val="a3"/>
        <w:jc w:val="center"/>
        <w:rPr>
          <w:rFonts w:ascii="Times New Roman" w:hAnsi="Times New Roman" w:cs="Times New Roman"/>
          <w:sz w:val="26"/>
          <w:szCs w:val="26"/>
        </w:rPr>
      </w:pPr>
      <w:r w:rsidRPr="00D54615">
        <w:rPr>
          <w:rFonts w:ascii="Times New Roman" w:hAnsi="Times New Roman" w:cs="Times New Roman"/>
          <w:sz w:val="26"/>
          <w:szCs w:val="26"/>
        </w:rPr>
        <w:t>2.2. Основная цель, задачи и сроки выполнения подпрограммы,</w:t>
      </w:r>
    </w:p>
    <w:p w:rsidR="00D54615" w:rsidRPr="00D54615" w:rsidRDefault="00D54615" w:rsidP="00D54615">
      <w:pPr>
        <w:pStyle w:val="a3"/>
        <w:rPr>
          <w:rFonts w:ascii="Times New Roman" w:hAnsi="Times New Roman" w:cs="Times New Roman"/>
          <w:sz w:val="26"/>
          <w:szCs w:val="26"/>
        </w:rPr>
      </w:pPr>
      <w:r w:rsidRPr="00D54615">
        <w:rPr>
          <w:rFonts w:ascii="Times New Roman" w:hAnsi="Times New Roman" w:cs="Times New Roman"/>
          <w:sz w:val="26"/>
          <w:szCs w:val="26"/>
        </w:rPr>
        <w:t>целевые индикаторы</w:t>
      </w:r>
    </w:p>
    <w:p w:rsidR="00D54615" w:rsidRPr="00D54615" w:rsidRDefault="00D54615" w:rsidP="00D54615">
      <w:pPr>
        <w:pStyle w:val="a3"/>
        <w:rPr>
          <w:rFonts w:ascii="Times New Roman" w:hAnsi="Times New Roman" w:cs="Times New Roman"/>
          <w:sz w:val="26"/>
          <w:szCs w:val="26"/>
        </w:rPr>
      </w:pPr>
    </w:p>
    <w:p w:rsidR="00D54615" w:rsidRPr="00D54615" w:rsidRDefault="00D54615" w:rsidP="00D54615">
      <w:pPr>
        <w:pStyle w:val="a3"/>
        <w:rPr>
          <w:rFonts w:ascii="Times New Roman" w:hAnsi="Times New Roman" w:cs="Times New Roman"/>
          <w:sz w:val="26"/>
          <w:szCs w:val="26"/>
        </w:rPr>
      </w:pPr>
      <w:r w:rsidRPr="00D54615">
        <w:rPr>
          <w:rFonts w:ascii="Times New Roman" w:hAnsi="Times New Roman" w:cs="Times New Roman"/>
          <w:sz w:val="26"/>
          <w:szCs w:val="26"/>
        </w:rPr>
        <w:lastRenderedPageBreak/>
        <w:t xml:space="preserve">Целью подпрограммы является: создание в системе дополнительного образования равных возможностей для современного качественного образования путем внедрения персонифицированного </w:t>
      </w:r>
      <w:proofErr w:type="gramStart"/>
      <w:r w:rsidRPr="00D54615">
        <w:rPr>
          <w:rFonts w:ascii="Times New Roman" w:hAnsi="Times New Roman" w:cs="Times New Roman"/>
          <w:sz w:val="26"/>
          <w:szCs w:val="26"/>
        </w:rPr>
        <w:t>финансирования реализации программ дополнительного образования детей</w:t>
      </w:r>
      <w:proofErr w:type="gramEnd"/>
      <w:r w:rsidRPr="00D54615">
        <w:rPr>
          <w:rFonts w:ascii="Times New Roman" w:hAnsi="Times New Roman" w:cs="Times New Roman"/>
          <w:sz w:val="26"/>
          <w:szCs w:val="26"/>
        </w:rPr>
        <w:t>.</w:t>
      </w:r>
    </w:p>
    <w:p w:rsidR="00D54615" w:rsidRPr="00D54615" w:rsidRDefault="00D54615" w:rsidP="00D54615">
      <w:pPr>
        <w:pStyle w:val="a3"/>
        <w:rPr>
          <w:rFonts w:ascii="Times New Roman" w:hAnsi="Times New Roman" w:cs="Times New Roman"/>
          <w:sz w:val="26"/>
          <w:szCs w:val="26"/>
        </w:rPr>
      </w:pPr>
      <w:r w:rsidRPr="00D54615">
        <w:rPr>
          <w:rFonts w:ascii="Times New Roman" w:hAnsi="Times New Roman" w:cs="Times New Roman"/>
          <w:sz w:val="26"/>
          <w:szCs w:val="26"/>
        </w:rPr>
        <w:t xml:space="preserve">Задачи: </w:t>
      </w:r>
    </w:p>
    <w:p w:rsidR="00D54615" w:rsidRPr="00D54615" w:rsidRDefault="00D54615" w:rsidP="00D54615">
      <w:pPr>
        <w:pStyle w:val="a3"/>
        <w:rPr>
          <w:rFonts w:ascii="Times New Roman" w:hAnsi="Times New Roman" w:cs="Times New Roman"/>
          <w:sz w:val="26"/>
          <w:szCs w:val="26"/>
        </w:rPr>
      </w:pPr>
      <w:r w:rsidRPr="00D54615">
        <w:rPr>
          <w:rFonts w:ascii="Times New Roman" w:hAnsi="Times New Roman" w:cs="Times New Roman"/>
          <w:sz w:val="26"/>
          <w:szCs w:val="26"/>
        </w:rPr>
        <w:t xml:space="preserve">Обеспечение функционирования системы персонифицированного финансирования, обеспечивающей свободу выбора образовательных программ, равенство доступа к дополнительному образованию за счет средств бюджетов бюджетной системы, легкость и оперативность смены осваиваемых образовательных программ.                      </w:t>
      </w:r>
    </w:p>
    <w:p w:rsidR="00D54615" w:rsidRPr="00D54615" w:rsidRDefault="00D54615" w:rsidP="00D54615">
      <w:pPr>
        <w:pStyle w:val="a3"/>
        <w:rPr>
          <w:rFonts w:ascii="Times New Roman" w:hAnsi="Times New Roman" w:cs="Times New Roman"/>
          <w:sz w:val="26"/>
          <w:szCs w:val="26"/>
        </w:rPr>
      </w:pPr>
      <w:r w:rsidRPr="00D54615">
        <w:rPr>
          <w:rFonts w:ascii="Times New Roman" w:hAnsi="Times New Roman" w:cs="Times New Roman"/>
          <w:sz w:val="26"/>
          <w:szCs w:val="26"/>
        </w:rPr>
        <w:t>Сроки выполнения подпрограммы 2025-2027 годы</w:t>
      </w:r>
    </w:p>
    <w:p w:rsidR="00D54615" w:rsidRPr="00D54615" w:rsidRDefault="00D54615" w:rsidP="00D54615">
      <w:pPr>
        <w:pStyle w:val="a3"/>
        <w:rPr>
          <w:rFonts w:ascii="Times New Roman" w:eastAsia="Times New Roman" w:hAnsi="Times New Roman" w:cs="Times New Roman"/>
          <w:sz w:val="26"/>
          <w:szCs w:val="26"/>
        </w:rPr>
      </w:pPr>
      <w:r w:rsidRPr="00D54615">
        <w:rPr>
          <w:rFonts w:ascii="Times New Roman" w:eastAsia="Times New Roman" w:hAnsi="Times New Roman" w:cs="Times New Roman"/>
          <w:sz w:val="26"/>
          <w:szCs w:val="26"/>
        </w:rPr>
        <w:t>Перечень целевых индикаторов подпрограммы представлен в приложении № 1 к подпрограмме.</w:t>
      </w:r>
    </w:p>
    <w:p w:rsidR="00D54615" w:rsidRPr="00D54615" w:rsidRDefault="00D54615" w:rsidP="00D54615">
      <w:pPr>
        <w:pStyle w:val="a3"/>
        <w:rPr>
          <w:rFonts w:ascii="Times New Roman" w:eastAsia="Times New Roman" w:hAnsi="Times New Roman" w:cs="Times New Roman"/>
          <w:sz w:val="26"/>
          <w:szCs w:val="26"/>
        </w:rPr>
      </w:pPr>
    </w:p>
    <w:p w:rsidR="00D54615" w:rsidRPr="00D54615" w:rsidRDefault="00D54615" w:rsidP="00D54615">
      <w:pPr>
        <w:pStyle w:val="a3"/>
        <w:jc w:val="center"/>
        <w:rPr>
          <w:rFonts w:ascii="Times New Roman" w:eastAsia="Times New Roman" w:hAnsi="Times New Roman" w:cs="Times New Roman"/>
          <w:sz w:val="26"/>
          <w:szCs w:val="26"/>
        </w:rPr>
      </w:pPr>
      <w:r w:rsidRPr="00D54615">
        <w:rPr>
          <w:rFonts w:ascii="Times New Roman" w:eastAsia="Times New Roman" w:hAnsi="Times New Roman" w:cs="Times New Roman"/>
          <w:sz w:val="26"/>
          <w:szCs w:val="26"/>
        </w:rPr>
        <w:t>2.3. Механизм реализации подпрограммы</w:t>
      </w:r>
    </w:p>
    <w:p w:rsidR="00D54615" w:rsidRPr="00D54615" w:rsidRDefault="00D54615" w:rsidP="00D54615">
      <w:pPr>
        <w:pStyle w:val="a3"/>
        <w:rPr>
          <w:rFonts w:ascii="Times New Roman" w:eastAsia="Times New Roman" w:hAnsi="Times New Roman" w:cs="Times New Roman"/>
          <w:sz w:val="26"/>
          <w:szCs w:val="26"/>
        </w:rPr>
      </w:pPr>
    </w:p>
    <w:p w:rsidR="00D54615" w:rsidRPr="00D54615" w:rsidRDefault="00D54615" w:rsidP="00D54615">
      <w:pPr>
        <w:pStyle w:val="a3"/>
        <w:rPr>
          <w:rFonts w:ascii="Times New Roman" w:eastAsia="Times New Roman" w:hAnsi="Times New Roman" w:cs="Times New Roman"/>
          <w:sz w:val="26"/>
          <w:szCs w:val="26"/>
        </w:rPr>
      </w:pPr>
      <w:r w:rsidRPr="00D54615">
        <w:rPr>
          <w:rFonts w:ascii="Times New Roman" w:eastAsia="Times New Roman" w:hAnsi="Times New Roman" w:cs="Times New Roman"/>
          <w:sz w:val="26"/>
          <w:szCs w:val="26"/>
        </w:rPr>
        <w:t>Реализация подпрограммы осуществляется Отделом образования администрации Уярского района, подведомственными ему муниципальными бюджетными образовательными учреждениями в рамках действующего законодательства.</w:t>
      </w:r>
    </w:p>
    <w:p w:rsidR="00D54615" w:rsidRPr="00D54615" w:rsidRDefault="00D54615" w:rsidP="00D54615">
      <w:pPr>
        <w:pStyle w:val="a3"/>
        <w:rPr>
          <w:rFonts w:ascii="Times New Roman" w:eastAsia="Times New Roman" w:hAnsi="Times New Roman" w:cs="Times New Roman"/>
          <w:sz w:val="26"/>
          <w:szCs w:val="26"/>
        </w:rPr>
      </w:pPr>
      <w:r w:rsidRPr="00D54615">
        <w:rPr>
          <w:rFonts w:ascii="Times New Roman" w:eastAsia="Times New Roman" w:hAnsi="Times New Roman" w:cs="Times New Roman"/>
          <w:sz w:val="26"/>
          <w:szCs w:val="26"/>
        </w:rPr>
        <w:t xml:space="preserve">Реализация мероприятий подпрограммы осуществляется муниципальными бюджетными учреждениями, автономными учреждениями, некоммерческими организациями и физическими лицами. </w:t>
      </w:r>
    </w:p>
    <w:p w:rsidR="00D54615" w:rsidRPr="00D54615" w:rsidRDefault="00D54615" w:rsidP="00D54615">
      <w:pPr>
        <w:pStyle w:val="a3"/>
        <w:rPr>
          <w:rFonts w:ascii="Times New Roman" w:eastAsia="Times New Roman" w:hAnsi="Times New Roman" w:cs="Times New Roman"/>
          <w:sz w:val="26"/>
          <w:szCs w:val="26"/>
        </w:rPr>
      </w:pPr>
      <w:proofErr w:type="gramStart"/>
      <w:r w:rsidRPr="00D54615">
        <w:rPr>
          <w:rFonts w:ascii="Times New Roman" w:eastAsia="Times New Roman" w:hAnsi="Times New Roman" w:cs="Times New Roman"/>
          <w:sz w:val="26"/>
          <w:szCs w:val="26"/>
        </w:rPr>
        <w:t>Муниципальным бюджетным  учреждениям предоставляются субсидии на финансовое обеспечение муниципального задания в рамках исполнения муниципального социального заказа на оказание муниципальных услуг в социальной сфере, субсидии в целях финансового обеспечения (возмещения) исполнения муниципального социального заказа на оказание муниципальных услуг в социальной сфере, предоставляемые бюджетным учреждениям по результатам отбора исполнителей услуг, а также гранты в форме субсидий.</w:t>
      </w:r>
      <w:proofErr w:type="gramEnd"/>
    </w:p>
    <w:p w:rsidR="00D54615" w:rsidRPr="00D54615" w:rsidRDefault="00D54615" w:rsidP="00D54615">
      <w:pPr>
        <w:pStyle w:val="a3"/>
        <w:rPr>
          <w:rFonts w:ascii="Times New Roman" w:eastAsia="Times New Roman" w:hAnsi="Times New Roman" w:cs="Times New Roman"/>
          <w:sz w:val="26"/>
          <w:szCs w:val="26"/>
        </w:rPr>
      </w:pPr>
      <w:r w:rsidRPr="00D54615">
        <w:rPr>
          <w:rFonts w:ascii="Times New Roman" w:eastAsia="Times New Roman" w:hAnsi="Times New Roman" w:cs="Times New Roman"/>
          <w:sz w:val="26"/>
          <w:szCs w:val="26"/>
        </w:rPr>
        <w:t>Автономным учреждениям предоставляются субсидии на финансовое обеспечение муниципального задания в рамках исполнения муниципального социального заказа на оказание муниципальных услуг в социальной сфере, на финансовое обеспечение муниципального задания в рамках исполнения муниципального социального заказа на оказание муниципальных услуг в социальной сфере по результатам отбора исполнителей услуг,  гранты в форме субсидий.</w:t>
      </w:r>
    </w:p>
    <w:p w:rsidR="00D54615" w:rsidRPr="00D54615" w:rsidRDefault="00D54615" w:rsidP="00D54615">
      <w:pPr>
        <w:pStyle w:val="a3"/>
        <w:rPr>
          <w:rFonts w:ascii="Times New Roman" w:eastAsia="Times New Roman" w:hAnsi="Times New Roman" w:cs="Times New Roman"/>
          <w:sz w:val="26"/>
          <w:szCs w:val="26"/>
        </w:rPr>
      </w:pPr>
      <w:r w:rsidRPr="00D54615">
        <w:rPr>
          <w:rFonts w:ascii="Times New Roman" w:eastAsia="Times New Roman" w:hAnsi="Times New Roman" w:cs="Times New Roman"/>
          <w:sz w:val="26"/>
          <w:szCs w:val="26"/>
        </w:rPr>
        <w:t>Некоммерческим организациям и физическим лицам предоставляются субсидии в целях финансового обеспечения (возмещения) исполнения муниципального социального заказа на оказание муниципальных услуг в социальной сфере по результатам отбора исполнителей услуг.</w:t>
      </w:r>
    </w:p>
    <w:p w:rsidR="00D54615" w:rsidRPr="00D54615" w:rsidRDefault="00D54615" w:rsidP="00D54615">
      <w:pPr>
        <w:pStyle w:val="a3"/>
        <w:rPr>
          <w:rFonts w:ascii="Times New Roman" w:eastAsia="Times New Roman" w:hAnsi="Times New Roman" w:cs="Times New Roman"/>
          <w:sz w:val="26"/>
          <w:szCs w:val="26"/>
        </w:rPr>
      </w:pPr>
      <w:r w:rsidRPr="00D54615">
        <w:rPr>
          <w:rFonts w:ascii="Times New Roman" w:eastAsia="Times New Roman" w:hAnsi="Times New Roman" w:cs="Times New Roman"/>
          <w:sz w:val="26"/>
          <w:szCs w:val="26"/>
        </w:rPr>
        <w:t xml:space="preserve">Мероприятия  осуществляются за счет средств муниципального бюджета в соответствии со сметами расходов на проведение данных мероприятий. </w:t>
      </w:r>
    </w:p>
    <w:p w:rsidR="00D54615" w:rsidRPr="00D54615" w:rsidRDefault="00D54615" w:rsidP="00D54615">
      <w:pPr>
        <w:pStyle w:val="a3"/>
        <w:rPr>
          <w:rFonts w:ascii="Times New Roman" w:eastAsia="Times New Roman" w:hAnsi="Times New Roman" w:cs="Times New Roman"/>
          <w:sz w:val="26"/>
          <w:szCs w:val="26"/>
        </w:rPr>
      </w:pPr>
    </w:p>
    <w:p w:rsidR="00D54615" w:rsidRPr="00D54615" w:rsidRDefault="00D54615" w:rsidP="00D54615">
      <w:pPr>
        <w:pStyle w:val="a3"/>
        <w:jc w:val="center"/>
        <w:rPr>
          <w:rFonts w:ascii="Times New Roman" w:eastAsia="Times New Roman" w:hAnsi="Times New Roman" w:cs="Times New Roman"/>
          <w:sz w:val="26"/>
          <w:szCs w:val="26"/>
        </w:rPr>
      </w:pPr>
      <w:r w:rsidRPr="00D54615">
        <w:rPr>
          <w:rFonts w:ascii="Times New Roman" w:eastAsia="Times New Roman" w:hAnsi="Times New Roman" w:cs="Times New Roman"/>
          <w:sz w:val="26"/>
          <w:szCs w:val="26"/>
        </w:rPr>
        <w:t xml:space="preserve">2.4. Управление подпрограммой и </w:t>
      </w:r>
      <w:proofErr w:type="gramStart"/>
      <w:r w:rsidRPr="00D54615">
        <w:rPr>
          <w:rFonts w:ascii="Times New Roman" w:eastAsia="Times New Roman" w:hAnsi="Times New Roman" w:cs="Times New Roman"/>
          <w:sz w:val="26"/>
          <w:szCs w:val="26"/>
        </w:rPr>
        <w:t>контроль за</w:t>
      </w:r>
      <w:proofErr w:type="gramEnd"/>
      <w:r w:rsidRPr="00D54615">
        <w:rPr>
          <w:rFonts w:ascii="Times New Roman" w:eastAsia="Times New Roman" w:hAnsi="Times New Roman" w:cs="Times New Roman"/>
          <w:sz w:val="26"/>
          <w:szCs w:val="26"/>
        </w:rPr>
        <w:t xml:space="preserve"> ходом ее выполнения.</w:t>
      </w:r>
    </w:p>
    <w:p w:rsidR="00D54615" w:rsidRPr="00D54615" w:rsidRDefault="00D54615" w:rsidP="00D54615">
      <w:pPr>
        <w:pStyle w:val="a3"/>
        <w:rPr>
          <w:rFonts w:ascii="Times New Roman" w:eastAsia="Times New Roman" w:hAnsi="Times New Roman" w:cs="Times New Roman"/>
          <w:sz w:val="26"/>
          <w:szCs w:val="26"/>
          <w:lang w:eastAsia="en-US"/>
        </w:rPr>
      </w:pPr>
      <w:r w:rsidRPr="00D54615">
        <w:rPr>
          <w:rFonts w:ascii="Times New Roman" w:eastAsia="Times New Roman" w:hAnsi="Times New Roman" w:cs="Times New Roman"/>
          <w:sz w:val="26"/>
          <w:szCs w:val="26"/>
          <w:lang w:eastAsia="en-US"/>
        </w:rPr>
        <w:t xml:space="preserve"> </w:t>
      </w:r>
    </w:p>
    <w:p w:rsidR="00D54615" w:rsidRPr="00D54615" w:rsidRDefault="00D54615" w:rsidP="00D54615">
      <w:pPr>
        <w:pStyle w:val="a3"/>
        <w:rPr>
          <w:rFonts w:ascii="Times New Roman" w:eastAsia="Times New Roman" w:hAnsi="Times New Roman" w:cs="Times New Roman"/>
          <w:sz w:val="26"/>
          <w:szCs w:val="26"/>
          <w:lang w:eastAsia="en-US"/>
        </w:rPr>
      </w:pPr>
      <w:r w:rsidRPr="00D54615">
        <w:rPr>
          <w:rFonts w:ascii="Times New Roman" w:eastAsia="Times New Roman" w:hAnsi="Times New Roman" w:cs="Times New Roman"/>
          <w:sz w:val="26"/>
          <w:szCs w:val="26"/>
          <w:lang w:eastAsia="en-US"/>
        </w:rPr>
        <w:t xml:space="preserve">Текущее </w:t>
      </w:r>
      <w:r w:rsidRPr="00D54615">
        <w:rPr>
          <w:rFonts w:ascii="Times New Roman" w:eastAsia="Calibri" w:hAnsi="Times New Roman" w:cs="Times New Roman"/>
          <w:sz w:val="26"/>
          <w:szCs w:val="26"/>
          <w:lang w:eastAsia="en-US"/>
        </w:rPr>
        <w:t xml:space="preserve">управление реализацией подпрограммы осуществляет Отдел образования администрации Уярского района, который  несет ответственность </w:t>
      </w:r>
      <w:r w:rsidRPr="00D54615">
        <w:rPr>
          <w:rFonts w:ascii="Times New Roman" w:eastAsia="Times New Roman" w:hAnsi="Times New Roman" w:cs="Times New Roman"/>
          <w:sz w:val="26"/>
          <w:szCs w:val="26"/>
          <w:lang w:eastAsia="en-US"/>
        </w:rPr>
        <w:t>за ее реализацию, достижение конечного результата, целевое и эффективное использование финансовых средств, выделяемых на выполнение подпрограммы. Отдел образования  осуществляет отбор исполнителей отдельных мероприятий подпрограммы и мероприятий подпрограмм, подготовку отчетов о реализации подпрограммы.</w:t>
      </w:r>
    </w:p>
    <w:p w:rsidR="00D54615" w:rsidRPr="00D54615" w:rsidRDefault="00D54615" w:rsidP="00D54615">
      <w:pPr>
        <w:pStyle w:val="a3"/>
        <w:rPr>
          <w:rFonts w:ascii="Times New Roman" w:eastAsia="Times New Roman" w:hAnsi="Times New Roman" w:cs="Times New Roman"/>
          <w:sz w:val="26"/>
          <w:szCs w:val="26"/>
        </w:rPr>
      </w:pPr>
      <w:r w:rsidRPr="00D54615">
        <w:rPr>
          <w:rFonts w:ascii="Times New Roman" w:eastAsia="Times New Roman" w:hAnsi="Times New Roman" w:cs="Times New Roman"/>
          <w:sz w:val="26"/>
          <w:szCs w:val="26"/>
        </w:rPr>
        <w:lastRenderedPageBreak/>
        <w:t>Для обеспечения мониторинга и анализа хода реализации подпрограммы Отдел образования организует ведение и представление периодической отчетности (за полугодие и год).</w:t>
      </w:r>
    </w:p>
    <w:p w:rsidR="00D54615" w:rsidRPr="00D54615" w:rsidRDefault="00D54615" w:rsidP="00D54615">
      <w:pPr>
        <w:pStyle w:val="a3"/>
        <w:rPr>
          <w:rFonts w:ascii="Times New Roman" w:eastAsia="Times New Roman" w:hAnsi="Times New Roman" w:cs="Times New Roman"/>
          <w:sz w:val="26"/>
          <w:szCs w:val="26"/>
        </w:rPr>
      </w:pPr>
      <w:r w:rsidRPr="00D54615">
        <w:rPr>
          <w:rFonts w:ascii="Times New Roman" w:eastAsia="Times New Roman" w:hAnsi="Times New Roman" w:cs="Times New Roman"/>
          <w:sz w:val="26"/>
          <w:szCs w:val="26"/>
        </w:rPr>
        <w:t xml:space="preserve">Отчеты о реализации программы Отдел образования представляет одновременно в администрацию Уярского района и финансовое управление администрации Уярского района за полугодие и год не позднее 10-го числа второго месяца, следующего </w:t>
      </w:r>
      <w:proofErr w:type="gramStart"/>
      <w:r w:rsidRPr="00D54615">
        <w:rPr>
          <w:rFonts w:ascii="Times New Roman" w:eastAsia="Times New Roman" w:hAnsi="Times New Roman" w:cs="Times New Roman"/>
          <w:sz w:val="26"/>
          <w:szCs w:val="26"/>
        </w:rPr>
        <w:t>за</w:t>
      </w:r>
      <w:proofErr w:type="gramEnd"/>
      <w:r w:rsidRPr="00D54615">
        <w:rPr>
          <w:rFonts w:ascii="Times New Roman" w:eastAsia="Times New Roman" w:hAnsi="Times New Roman" w:cs="Times New Roman"/>
          <w:sz w:val="26"/>
          <w:szCs w:val="26"/>
        </w:rPr>
        <w:t xml:space="preserve"> отчетным, по  установленной форме. Годовой отчет представляется в администрацию Уярского района до 1 марта года, следующего </w:t>
      </w:r>
      <w:proofErr w:type="gramStart"/>
      <w:r w:rsidRPr="00D54615">
        <w:rPr>
          <w:rFonts w:ascii="Times New Roman" w:eastAsia="Times New Roman" w:hAnsi="Times New Roman" w:cs="Times New Roman"/>
          <w:sz w:val="26"/>
          <w:szCs w:val="26"/>
        </w:rPr>
        <w:t>за</w:t>
      </w:r>
      <w:proofErr w:type="gramEnd"/>
      <w:r w:rsidRPr="00D54615">
        <w:rPr>
          <w:rFonts w:ascii="Times New Roman" w:eastAsia="Times New Roman" w:hAnsi="Times New Roman" w:cs="Times New Roman"/>
          <w:sz w:val="26"/>
          <w:szCs w:val="26"/>
        </w:rPr>
        <w:t xml:space="preserve"> отчетным. Годовой отчет в срок до 1 июня года, следующего за </w:t>
      </w:r>
      <w:proofErr w:type="gramStart"/>
      <w:r w:rsidRPr="00D54615">
        <w:rPr>
          <w:rFonts w:ascii="Times New Roman" w:eastAsia="Times New Roman" w:hAnsi="Times New Roman" w:cs="Times New Roman"/>
          <w:sz w:val="26"/>
          <w:szCs w:val="26"/>
        </w:rPr>
        <w:t>отчетным</w:t>
      </w:r>
      <w:proofErr w:type="gramEnd"/>
      <w:r w:rsidRPr="00D54615">
        <w:rPr>
          <w:rFonts w:ascii="Times New Roman" w:eastAsia="Times New Roman" w:hAnsi="Times New Roman" w:cs="Times New Roman"/>
          <w:sz w:val="26"/>
          <w:szCs w:val="26"/>
        </w:rPr>
        <w:t>, подлежит размещению на официальном сайте Отдела образования в сети Интернет.</w:t>
      </w:r>
    </w:p>
    <w:p w:rsidR="00D54615" w:rsidRPr="00D54615" w:rsidRDefault="00D54615" w:rsidP="00D54615">
      <w:pPr>
        <w:pStyle w:val="a3"/>
        <w:rPr>
          <w:rFonts w:ascii="Times New Roman" w:eastAsia="Times New Roman" w:hAnsi="Times New Roman" w:cs="Times New Roman"/>
          <w:sz w:val="26"/>
          <w:szCs w:val="26"/>
        </w:rPr>
      </w:pPr>
      <w:r w:rsidRPr="00D54615">
        <w:rPr>
          <w:rFonts w:ascii="Times New Roman" w:eastAsia="Times New Roman" w:hAnsi="Times New Roman" w:cs="Times New Roman"/>
          <w:sz w:val="26"/>
          <w:szCs w:val="26"/>
        </w:rPr>
        <w:t>В рамках реализации подпрограммы «Развитие системы дополнительного образования детей» планируются следующие мероприятия:</w:t>
      </w:r>
    </w:p>
    <w:p w:rsidR="00D54615" w:rsidRPr="00D54615" w:rsidRDefault="00D54615" w:rsidP="00D54615">
      <w:pPr>
        <w:pStyle w:val="a3"/>
        <w:rPr>
          <w:rFonts w:ascii="Times New Roman" w:eastAsia="Times New Roman" w:hAnsi="Times New Roman" w:cs="Times New Roman"/>
          <w:iCs/>
          <w:sz w:val="26"/>
          <w:szCs w:val="26"/>
        </w:rPr>
      </w:pPr>
      <w:r w:rsidRPr="00D54615">
        <w:rPr>
          <w:rFonts w:ascii="Times New Roman" w:eastAsia="Times New Roman" w:hAnsi="Times New Roman" w:cs="Times New Roman"/>
          <w:sz w:val="26"/>
          <w:szCs w:val="26"/>
        </w:rPr>
        <w:t xml:space="preserve">- </w:t>
      </w:r>
      <w:r w:rsidRPr="00D54615">
        <w:rPr>
          <w:rFonts w:ascii="Times New Roman" w:eastAsia="Times New Roman" w:hAnsi="Times New Roman" w:cs="Times New Roman"/>
          <w:iCs/>
          <w:sz w:val="26"/>
          <w:szCs w:val="26"/>
        </w:rPr>
        <w:t>внедрение и обеспечение функционирования системы персонифицированного финансирования дополнительного образования детей, подразумевающей предоставление детям сертификатов дополнительного образования с возможностью использования в рамках системы персонифицированного финансирования дополнительного образования детей путем реализации социального заказа;</w:t>
      </w:r>
    </w:p>
    <w:p w:rsidR="00D54615" w:rsidRPr="00D54615" w:rsidRDefault="00D54615" w:rsidP="00D54615">
      <w:pPr>
        <w:pStyle w:val="a3"/>
        <w:rPr>
          <w:rFonts w:ascii="Times New Roman" w:eastAsia="Times New Roman" w:hAnsi="Times New Roman" w:cs="Times New Roman"/>
          <w:sz w:val="26"/>
          <w:szCs w:val="26"/>
        </w:rPr>
      </w:pPr>
      <w:r w:rsidRPr="00D54615">
        <w:rPr>
          <w:rFonts w:ascii="Times New Roman" w:eastAsia="Times New Roman" w:hAnsi="Times New Roman" w:cs="Times New Roman"/>
          <w:iCs/>
          <w:sz w:val="26"/>
          <w:szCs w:val="26"/>
        </w:rPr>
        <w:t>- методическое и информационное сопровождение поставщиков услуг дополнительного образования, независимо от их формы собственности, семей и иных участников системы персонифицированного финансирования дополнительного образования детей.</w:t>
      </w:r>
    </w:p>
    <w:p w:rsidR="00D54615" w:rsidRPr="00D54615" w:rsidRDefault="00D54615" w:rsidP="00D54615">
      <w:pPr>
        <w:pStyle w:val="a3"/>
        <w:rPr>
          <w:rFonts w:ascii="Times New Roman" w:eastAsia="Times New Roman" w:hAnsi="Times New Roman" w:cs="Times New Roman"/>
          <w:sz w:val="26"/>
          <w:szCs w:val="26"/>
          <w:lang w:eastAsia="en-US"/>
        </w:rPr>
      </w:pPr>
    </w:p>
    <w:p w:rsidR="00D54615" w:rsidRPr="00D54615" w:rsidRDefault="00D54615" w:rsidP="00D54615">
      <w:pPr>
        <w:pStyle w:val="a3"/>
        <w:jc w:val="center"/>
        <w:rPr>
          <w:rFonts w:ascii="Times New Roman" w:eastAsia="Times New Roman" w:hAnsi="Times New Roman" w:cs="Times New Roman"/>
          <w:sz w:val="26"/>
          <w:szCs w:val="26"/>
          <w:lang w:eastAsia="en-US"/>
        </w:rPr>
      </w:pPr>
      <w:r w:rsidRPr="00D54615">
        <w:rPr>
          <w:rFonts w:ascii="Times New Roman" w:eastAsia="Times New Roman" w:hAnsi="Times New Roman" w:cs="Times New Roman"/>
          <w:sz w:val="26"/>
          <w:szCs w:val="26"/>
          <w:lang w:eastAsia="en-US"/>
        </w:rPr>
        <w:t>2.5. Оценка социально-экономической эффективности.</w:t>
      </w:r>
    </w:p>
    <w:p w:rsidR="00D54615" w:rsidRPr="00D54615" w:rsidRDefault="00D54615" w:rsidP="00D54615">
      <w:pPr>
        <w:pStyle w:val="a3"/>
        <w:rPr>
          <w:rFonts w:ascii="Times New Roman" w:hAnsi="Times New Roman" w:cs="Times New Roman"/>
          <w:sz w:val="26"/>
          <w:szCs w:val="26"/>
        </w:rPr>
      </w:pPr>
    </w:p>
    <w:p w:rsidR="00D54615" w:rsidRPr="00D54615" w:rsidRDefault="00D54615" w:rsidP="00D54615">
      <w:pPr>
        <w:pStyle w:val="a3"/>
        <w:rPr>
          <w:rFonts w:ascii="Times New Roman" w:hAnsi="Times New Roman" w:cs="Times New Roman"/>
          <w:sz w:val="26"/>
          <w:szCs w:val="26"/>
        </w:rPr>
      </w:pPr>
      <w:r w:rsidRPr="00D54615">
        <w:rPr>
          <w:rFonts w:ascii="Times New Roman" w:hAnsi="Times New Roman" w:cs="Times New Roman"/>
          <w:sz w:val="26"/>
          <w:szCs w:val="26"/>
        </w:rPr>
        <w:t>Основными  критериями социальной эффективности подпрограммы будут являться:</w:t>
      </w:r>
    </w:p>
    <w:p w:rsidR="00D54615" w:rsidRPr="00D54615" w:rsidRDefault="00D54615" w:rsidP="00D54615">
      <w:pPr>
        <w:pStyle w:val="a3"/>
        <w:rPr>
          <w:rFonts w:ascii="Times New Roman" w:hAnsi="Times New Roman" w:cs="Times New Roman"/>
          <w:sz w:val="26"/>
          <w:szCs w:val="26"/>
        </w:rPr>
      </w:pPr>
      <w:r w:rsidRPr="00D54615">
        <w:rPr>
          <w:rFonts w:ascii="Times New Roman" w:hAnsi="Times New Roman" w:cs="Times New Roman"/>
          <w:sz w:val="26"/>
          <w:szCs w:val="26"/>
        </w:rPr>
        <w:t>доля охвата детей в возрасте от 5 до 18 лет, имеющих право на получение дополнительного образования в рамках системы персонифицированного финансирования до 16,87 % в 2027 году;</w:t>
      </w:r>
    </w:p>
    <w:p w:rsidR="00D54615" w:rsidRPr="00D54615" w:rsidRDefault="00D54615" w:rsidP="00D54615">
      <w:pPr>
        <w:pStyle w:val="a3"/>
        <w:rPr>
          <w:rFonts w:ascii="Times New Roman" w:hAnsi="Times New Roman" w:cs="Times New Roman"/>
          <w:sz w:val="26"/>
          <w:szCs w:val="26"/>
        </w:rPr>
      </w:pPr>
      <w:r w:rsidRPr="00D54615">
        <w:rPr>
          <w:rFonts w:ascii="Times New Roman" w:hAnsi="Times New Roman" w:cs="Times New Roman"/>
          <w:sz w:val="26"/>
          <w:szCs w:val="26"/>
        </w:rPr>
        <w:t>доля детей в возрасте от 5 до 18 лет, использующих сертификаты дополнительного образования не должна составлять менее 69% в 2027 году.</w:t>
      </w:r>
    </w:p>
    <w:p w:rsidR="00754562" w:rsidRDefault="00754562" w:rsidP="00465A02">
      <w:pPr>
        <w:pStyle w:val="a3"/>
        <w:jc w:val="both"/>
        <w:rPr>
          <w:rFonts w:ascii="Times New Roman" w:hAnsi="Times New Roman" w:cs="Times New Roman"/>
          <w:sz w:val="28"/>
          <w:szCs w:val="28"/>
        </w:rPr>
      </w:pPr>
    </w:p>
    <w:p w:rsidR="00D54615" w:rsidRDefault="00D54615" w:rsidP="00465A02">
      <w:pPr>
        <w:pStyle w:val="a3"/>
        <w:jc w:val="both"/>
        <w:rPr>
          <w:rFonts w:ascii="Times New Roman" w:hAnsi="Times New Roman" w:cs="Times New Roman"/>
          <w:sz w:val="28"/>
          <w:szCs w:val="28"/>
        </w:rPr>
      </w:pPr>
    </w:p>
    <w:p w:rsidR="00D54615" w:rsidRDefault="00D54615" w:rsidP="00465A02">
      <w:pPr>
        <w:pStyle w:val="a3"/>
        <w:jc w:val="both"/>
        <w:rPr>
          <w:rFonts w:ascii="Times New Roman" w:hAnsi="Times New Roman" w:cs="Times New Roman"/>
          <w:sz w:val="28"/>
          <w:szCs w:val="28"/>
        </w:rPr>
      </w:pPr>
    </w:p>
    <w:p w:rsidR="00D54615" w:rsidRDefault="00D54615" w:rsidP="00465A02">
      <w:pPr>
        <w:pStyle w:val="a3"/>
        <w:jc w:val="both"/>
        <w:rPr>
          <w:rFonts w:ascii="Times New Roman" w:hAnsi="Times New Roman" w:cs="Times New Roman"/>
          <w:sz w:val="28"/>
          <w:szCs w:val="28"/>
        </w:rPr>
      </w:pPr>
    </w:p>
    <w:p w:rsidR="00D54615" w:rsidRDefault="00D54615" w:rsidP="00465A02">
      <w:pPr>
        <w:pStyle w:val="a3"/>
        <w:jc w:val="both"/>
        <w:rPr>
          <w:rFonts w:ascii="Times New Roman" w:hAnsi="Times New Roman" w:cs="Times New Roman"/>
          <w:sz w:val="28"/>
          <w:szCs w:val="28"/>
        </w:rPr>
      </w:pPr>
    </w:p>
    <w:p w:rsidR="00D54615" w:rsidRDefault="00D54615" w:rsidP="00465A02">
      <w:pPr>
        <w:pStyle w:val="a3"/>
        <w:jc w:val="both"/>
        <w:rPr>
          <w:rFonts w:ascii="Times New Roman" w:hAnsi="Times New Roman" w:cs="Times New Roman"/>
          <w:sz w:val="28"/>
          <w:szCs w:val="28"/>
        </w:rPr>
      </w:pPr>
    </w:p>
    <w:p w:rsidR="00D54615" w:rsidRDefault="00D54615" w:rsidP="00465A02">
      <w:pPr>
        <w:pStyle w:val="a3"/>
        <w:jc w:val="both"/>
        <w:rPr>
          <w:rFonts w:ascii="Times New Roman" w:hAnsi="Times New Roman" w:cs="Times New Roman"/>
          <w:sz w:val="28"/>
          <w:szCs w:val="28"/>
        </w:rPr>
      </w:pPr>
    </w:p>
    <w:p w:rsidR="00D54615" w:rsidRDefault="00D54615" w:rsidP="00465A02">
      <w:pPr>
        <w:pStyle w:val="a3"/>
        <w:jc w:val="both"/>
        <w:rPr>
          <w:rFonts w:ascii="Times New Roman" w:hAnsi="Times New Roman" w:cs="Times New Roman"/>
          <w:sz w:val="28"/>
          <w:szCs w:val="28"/>
        </w:rPr>
      </w:pPr>
    </w:p>
    <w:p w:rsidR="00D54615" w:rsidRDefault="00D54615" w:rsidP="00465A02">
      <w:pPr>
        <w:pStyle w:val="a3"/>
        <w:jc w:val="both"/>
        <w:rPr>
          <w:rFonts w:ascii="Times New Roman" w:hAnsi="Times New Roman" w:cs="Times New Roman"/>
          <w:sz w:val="28"/>
          <w:szCs w:val="28"/>
        </w:rPr>
      </w:pPr>
    </w:p>
    <w:p w:rsidR="00D54615" w:rsidRDefault="00D54615" w:rsidP="00465A02">
      <w:pPr>
        <w:pStyle w:val="a3"/>
        <w:jc w:val="both"/>
        <w:rPr>
          <w:rFonts w:ascii="Times New Roman" w:hAnsi="Times New Roman" w:cs="Times New Roman"/>
          <w:sz w:val="28"/>
          <w:szCs w:val="28"/>
        </w:rPr>
      </w:pPr>
    </w:p>
    <w:p w:rsidR="00D54615" w:rsidRDefault="00D54615" w:rsidP="00465A02">
      <w:pPr>
        <w:pStyle w:val="a3"/>
        <w:jc w:val="both"/>
        <w:rPr>
          <w:rFonts w:ascii="Times New Roman" w:hAnsi="Times New Roman" w:cs="Times New Roman"/>
          <w:sz w:val="28"/>
          <w:szCs w:val="28"/>
        </w:rPr>
      </w:pPr>
    </w:p>
    <w:p w:rsidR="00D54615" w:rsidRDefault="00D54615" w:rsidP="00465A02">
      <w:pPr>
        <w:pStyle w:val="a3"/>
        <w:jc w:val="both"/>
        <w:rPr>
          <w:rFonts w:ascii="Times New Roman" w:hAnsi="Times New Roman" w:cs="Times New Roman"/>
          <w:sz w:val="28"/>
          <w:szCs w:val="28"/>
        </w:rPr>
      </w:pPr>
    </w:p>
    <w:p w:rsidR="00D54615" w:rsidRDefault="00D54615" w:rsidP="00465A02">
      <w:pPr>
        <w:pStyle w:val="a3"/>
        <w:jc w:val="both"/>
        <w:rPr>
          <w:rFonts w:ascii="Times New Roman" w:hAnsi="Times New Roman" w:cs="Times New Roman"/>
          <w:sz w:val="28"/>
          <w:szCs w:val="28"/>
        </w:rPr>
      </w:pPr>
    </w:p>
    <w:p w:rsidR="00D54615" w:rsidRDefault="00D54615" w:rsidP="00465A02">
      <w:pPr>
        <w:pStyle w:val="a3"/>
        <w:jc w:val="both"/>
        <w:rPr>
          <w:rFonts w:ascii="Times New Roman" w:hAnsi="Times New Roman" w:cs="Times New Roman"/>
          <w:sz w:val="28"/>
          <w:szCs w:val="28"/>
        </w:rPr>
      </w:pPr>
    </w:p>
    <w:p w:rsidR="00D54615" w:rsidRDefault="00D54615" w:rsidP="00465A02">
      <w:pPr>
        <w:pStyle w:val="a3"/>
        <w:jc w:val="both"/>
        <w:rPr>
          <w:rFonts w:ascii="Times New Roman" w:hAnsi="Times New Roman" w:cs="Times New Roman"/>
          <w:sz w:val="28"/>
          <w:szCs w:val="28"/>
        </w:rPr>
      </w:pPr>
    </w:p>
    <w:p w:rsidR="00D54615" w:rsidRDefault="00D54615" w:rsidP="00465A02">
      <w:pPr>
        <w:pStyle w:val="a3"/>
        <w:jc w:val="both"/>
        <w:rPr>
          <w:rFonts w:ascii="Times New Roman" w:hAnsi="Times New Roman" w:cs="Times New Roman"/>
          <w:sz w:val="28"/>
          <w:szCs w:val="28"/>
        </w:rPr>
      </w:pPr>
    </w:p>
    <w:p w:rsidR="00D54615" w:rsidRDefault="00D54615" w:rsidP="00465A02">
      <w:pPr>
        <w:pStyle w:val="a3"/>
        <w:jc w:val="both"/>
        <w:rPr>
          <w:rFonts w:ascii="Times New Roman" w:hAnsi="Times New Roman" w:cs="Times New Roman"/>
          <w:sz w:val="28"/>
          <w:szCs w:val="28"/>
        </w:rPr>
      </w:pPr>
    </w:p>
    <w:p w:rsidR="00D54615" w:rsidRDefault="00D54615" w:rsidP="00465A02">
      <w:pPr>
        <w:pStyle w:val="a3"/>
        <w:jc w:val="both"/>
        <w:rPr>
          <w:rFonts w:ascii="Times New Roman" w:hAnsi="Times New Roman" w:cs="Times New Roman"/>
          <w:sz w:val="28"/>
          <w:szCs w:val="28"/>
        </w:rPr>
      </w:pPr>
    </w:p>
    <w:p w:rsidR="00D54615" w:rsidRDefault="00D54615" w:rsidP="00465A02">
      <w:pPr>
        <w:pStyle w:val="a3"/>
        <w:jc w:val="both"/>
        <w:rPr>
          <w:rFonts w:ascii="Times New Roman" w:hAnsi="Times New Roman" w:cs="Times New Roman"/>
          <w:sz w:val="28"/>
          <w:szCs w:val="28"/>
        </w:rPr>
      </w:pPr>
    </w:p>
    <w:p w:rsidR="00D54615" w:rsidRDefault="00D54615" w:rsidP="00465A02">
      <w:pPr>
        <w:pStyle w:val="a3"/>
        <w:jc w:val="both"/>
        <w:rPr>
          <w:rFonts w:ascii="Times New Roman" w:hAnsi="Times New Roman" w:cs="Times New Roman"/>
          <w:sz w:val="28"/>
          <w:szCs w:val="28"/>
        </w:rPr>
      </w:pPr>
    </w:p>
    <w:p w:rsidR="00D54615" w:rsidRDefault="00D54615" w:rsidP="00465A02">
      <w:pPr>
        <w:pStyle w:val="a3"/>
        <w:jc w:val="both"/>
        <w:rPr>
          <w:rFonts w:ascii="Times New Roman" w:hAnsi="Times New Roman" w:cs="Times New Roman"/>
          <w:sz w:val="28"/>
          <w:szCs w:val="28"/>
        </w:rPr>
        <w:sectPr w:rsidR="00D54615" w:rsidSect="00D54615">
          <w:pgSz w:w="11906" w:h="16838"/>
          <w:pgMar w:top="851" w:right="567" w:bottom="851" w:left="1418" w:header="709" w:footer="709" w:gutter="0"/>
          <w:cols w:space="708"/>
          <w:docGrid w:linePitch="360"/>
        </w:sectPr>
      </w:pPr>
    </w:p>
    <w:tbl>
      <w:tblPr>
        <w:tblW w:w="5187" w:type="pct"/>
        <w:tblLook w:val="04A0" w:firstRow="1" w:lastRow="0" w:firstColumn="1" w:lastColumn="0" w:noHBand="0" w:noVBand="1"/>
      </w:tblPr>
      <w:tblGrid>
        <w:gridCol w:w="740"/>
        <w:gridCol w:w="2802"/>
        <w:gridCol w:w="1053"/>
        <w:gridCol w:w="313"/>
        <w:gridCol w:w="1050"/>
        <w:gridCol w:w="908"/>
        <w:gridCol w:w="1581"/>
        <w:gridCol w:w="359"/>
        <w:gridCol w:w="248"/>
        <w:gridCol w:w="965"/>
        <w:gridCol w:w="585"/>
        <w:gridCol w:w="24"/>
        <w:gridCol w:w="740"/>
        <w:gridCol w:w="505"/>
        <w:gridCol w:w="350"/>
        <w:gridCol w:w="1456"/>
        <w:gridCol w:w="1797"/>
        <w:gridCol w:w="450"/>
      </w:tblGrid>
      <w:tr w:rsidR="00F17A47" w:rsidRPr="00F17A47" w:rsidTr="00F17A47">
        <w:trPr>
          <w:gridAfter w:val="1"/>
          <w:wAfter w:w="179" w:type="pct"/>
          <w:trHeight w:val="315"/>
        </w:trPr>
        <w:tc>
          <w:tcPr>
            <w:tcW w:w="4821" w:type="pct"/>
            <w:gridSpan w:val="17"/>
            <w:tcBorders>
              <w:top w:val="nil"/>
              <w:left w:val="nil"/>
              <w:bottom w:val="nil"/>
              <w:right w:val="nil"/>
            </w:tcBorders>
            <w:shd w:val="clear" w:color="auto" w:fill="auto"/>
            <w:noWrap/>
            <w:vAlign w:val="center"/>
            <w:hideMark/>
          </w:tcPr>
          <w:p w:rsidR="00F17A47" w:rsidRPr="00F17A47" w:rsidRDefault="00F17A47" w:rsidP="00F17A47">
            <w:pPr>
              <w:spacing w:after="0" w:line="240" w:lineRule="auto"/>
              <w:jc w:val="right"/>
              <w:rPr>
                <w:rFonts w:ascii="Times New Roman" w:eastAsia="Times New Roman" w:hAnsi="Times New Roman" w:cs="Times New Roman"/>
                <w:sz w:val="24"/>
                <w:szCs w:val="24"/>
              </w:rPr>
            </w:pPr>
            <w:r w:rsidRPr="00F17A47">
              <w:rPr>
                <w:rFonts w:ascii="Times New Roman" w:eastAsia="Times New Roman" w:hAnsi="Times New Roman" w:cs="Times New Roman"/>
                <w:sz w:val="24"/>
                <w:szCs w:val="24"/>
              </w:rPr>
              <w:lastRenderedPageBreak/>
              <w:t>Приложение № 1</w:t>
            </w:r>
          </w:p>
        </w:tc>
      </w:tr>
      <w:tr w:rsidR="00F17A47" w:rsidRPr="00F17A47" w:rsidTr="00F17A47">
        <w:trPr>
          <w:gridAfter w:val="1"/>
          <w:wAfter w:w="179" w:type="pct"/>
          <w:trHeight w:val="315"/>
        </w:trPr>
        <w:tc>
          <w:tcPr>
            <w:tcW w:w="4821" w:type="pct"/>
            <w:gridSpan w:val="17"/>
            <w:tcBorders>
              <w:top w:val="nil"/>
              <w:left w:val="nil"/>
              <w:bottom w:val="nil"/>
              <w:right w:val="nil"/>
            </w:tcBorders>
            <w:shd w:val="clear" w:color="auto" w:fill="auto"/>
            <w:noWrap/>
            <w:vAlign w:val="center"/>
            <w:hideMark/>
          </w:tcPr>
          <w:p w:rsidR="00F17A47" w:rsidRPr="00F17A47" w:rsidRDefault="00F17A47" w:rsidP="00F17A47">
            <w:pPr>
              <w:spacing w:after="0" w:line="240" w:lineRule="auto"/>
              <w:jc w:val="right"/>
              <w:rPr>
                <w:rFonts w:ascii="Times New Roman" w:eastAsia="Times New Roman" w:hAnsi="Times New Roman" w:cs="Times New Roman"/>
                <w:sz w:val="24"/>
                <w:szCs w:val="24"/>
              </w:rPr>
            </w:pPr>
            <w:r w:rsidRPr="00F17A47">
              <w:rPr>
                <w:rFonts w:ascii="Times New Roman" w:eastAsia="Times New Roman" w:hAnsi="Times New Roman" w:cs="Times New Roman"/>
                <w:sz w:val="24"/>
                <w:szCs w:val="24"/>
              </w:rPr>
              <w:t>к подпрограмме 3 «Развитие системы дополнительного образования детей»</w:t>
            </w:r>
          </w:p>
        </w:tc>
      </w:tr>
      <w:tr w:rsidR="00F17A47" w:rsidRPr="00F17A47" w:rsidTr="00F17A47">
        <w:trPr>
          <w:gridAfter w:val="1"/>
          <w:wAfter w:w="179" w:type="pct"/>
          <w:trHeight w:val="315"/>
        </w:trPr>
        <w:tc>
          <w:tcPr>
            <w:tcW w:w="220" w:type="pct"/>
            <w:tcBorders>
              <w:top w:val="nil"/>
              <w:left w:val="nil"/>
              <w:bottom w:val="nil"/>
              <w:right w:val="nil"/>
            </w:tcBorders>
            <w:shd w:val="clear" w:color="auto" w:fill="auto"/>
            <w:noWrap/>
            <w:vAlign w:val="center"/>
            <w:hideMark/>
          </w:tcPr>
          <w:p w:rsidR="00F17A47" w:rsidRPr="00F17A47" w:rsidRDefault="00F17A47" w:rsidP="00F17A47">
            <w:pPr>
              <w:spacing w:after="0" w:line="240" w:lineRule="auto"/>
              <w:jc w:val="center"/>
              <w:rPr>
                <w:rFonts w:ascii="Times New Roman" w:eastAsia="Times New Roman" w:hAnsi="Times New Roman" w:cs="Times New Roman"/>
                <w:color w:val="000000"/>
                <w:sz w:val="24"/>
                <w:szCs w:val="24"/>
              </w:rPr>
            </w:pPr>
          </w:p>
        </w:tc>
        <w:tc>
          <w:tcPr>
            <w:tcW w:w="833" w:type="pct"/>
            <w:tcBorders>
              <w:top w:val="nil"/>
              <w:left w:val="nil"/>
              <w:bottom w:val="nil"/>
              <w:right w:val="nil"/>
            </w:tcBorders>
            <w:shd w:val="clear" w:color="auto" w:fill="auto"/>
            <w:noWrap/>
            <w:vAlign w:val="center"/>
            <w:hideMark/>
          </w:tcPr>
          <w:p w:rsidR="00F17A47" w:rsidRPr="00F17A47" w:rsidRDefault="00F17A47" w:rsidP="00F17A47">
            <w:pPr>
              <w:spacing w:after="0" w:line="240" w:lineRule="auto"/>
              <w:rPr>
                <w:rFonts w:ascii="Times New Roman" w:eastAsia="Times New Roman" w:hAnsi="Times New Roman" w:cs="Times New Roman"/>
                <w:color w:val="000000"/>
                <w:sz w:val="24"/>
                <w:szCs w:val="24"/>
              </w:rPr>
            </w:pPr>
          </w:p>
        </w:tc>
        <w:tc>
          <w:tcPr>
            <w:tcW w:w="406" w:type="pct"/>
            <w:gridSpan w:val="2"/>
            <w:tcBorders>
              <w:top w:val="nil"/>
              <w:left w:val="nil"/>
              <w:bottom w:val="nil"/>
              <w:right w:val="nil"/>
            </w:tcBorders>
            <w:shd w:val="clear" w:color="auto" w:fill="auto"/>
            <w:noWrap/>
            <w:vAlign w:val="center"/>
            <w:hideMark/>
          </w:tcPr>
          <w:p w:rsidR="00F17A47" w:rsidRPr="00F17A47" w:rsidRDefault="00F17A47" w:rsidP="00F17A47">
            <w:pPr>
              <w:spacing w:after="0" w:line="240" w:lineRule="auto"/>
              <w:jc w:val="center"/>
              <w:rPr>
                <w:rFonts w:ascii="Times New Roman" w:eastAsia="Times New Roman" w:hAnsi="Times New Roman" w:cs="Times New Roman"/>
                <w:color w:val="000000"/>
                <w:sz w:val="24"/>
                <w:szCs w:val="24"/>
              </w:rPr>
            </w:pPr>
          </w:p>
        </w:tc>
        <w:tc>
          <w:tcPr>
            <w:tcW w:w="582" w:type="pct"/>
            <w:gridSpan w:val="2"/>
            <w:tcBorders>
              <w:top w:val="nil"/>
              <w:left w:val="nil"/>
              <w:bottom w:val="nil"/>
              <w:right w:val="nil"/>
            </w:tcBorders>
            <w:shd w:val="clear" w:color="auto" w:fill="auto"/>
            <w:noWrap/>
            <w:vAlign w:val="center"/>
            <w:hideMark/>
          </w:tcPr>
          <w:p w:rsidR="00F17A47" w:rsidRPr="00F17A47" w:rsidRDefault="00F17A47" w:rsidP="00F17A47">
            <w:pPr>
              <w:spacing w:after="0" w:line="240" w:lineRule="auto"/>
              <w:jc w:val="center"/>
              <w:rPr>
                <w:rFonts w:ascii="Times New Roman" w:eastAsia="Times New Roman" w:hAnsi="Times New Roman" w:cs="Times New Roman"/>
                <w:color w:val="000000"/>
                <w:sz w:val="24"/>
                <w:szCs w:val="24"/>
              </w:rPr>
            </w:pPr>
          </w:p>
        </w:tc>
        <w:tc>
          <w:tcPr>
            <w:tcW w:w="470" w:type="pct"/>
            <w:tcBorders>
              <w:top w:val="nil"/>
              <w:left w:val="nil"/>
              <w:bottom w:val="nil"/>
              <w:right w:val="nil"/>
            </w:tcBorders>
            <w:shd w:val="clear" w:color="auto" w:fill="auto"/>
            <w:noWrap/>
            <w:vAlign w:val="center"/>
            <w:hideMark/>
          </w:tcPr>
          <w:p w:rsidR="00F17A47" w:rsidRPr="00F17A47" w:rsidRDefault="00F17A47" w:rsidP="00F17A47">
            <w:pPr>
              <w:spacing w:after="0" w:line="240" w:lineRule="auto"/>
              <w:rPr>
                <w:rFonts w:ascii="Times New Roman" w:eastAsia="Times New Roman" w:hAnsi="Times New Roman" w:cs="Times New Roman"/>
                <w:sz w:val="24"/>
                <w:szCs w:val="24"/>
              </w:rPr>
            </w:pPr>
          </w:p>
        </w:tc>
        <w:tc>
          <w:tcPr>
            <w:tcW w:w="468" w:type="pct"/>
            <w:gridSpan w:val="3"/>
            <w:tcBorders>
              <w:top w:val="nil"/>
              <w:left w:val="nil"/>
              <w:bottom w:val="nil"/>
              <w:right w:val="nil"/>
            </w:tcBorders>
            <w:shd w:val="clear" w:color="auto" w:fill="auto"/>
            <w:noWrap/>
            <w:vAlign w:val="center"/>
            <w:hideMark/>
          </w:tcPr>
          <w:p w:rsidR="00F17A47" w:rsidRPr="00F17A47" w:rsidRDefault="00F17A47" w:rsidP="00F17A47">
            <w:pPr>
              <w:spacing w:after="0" w:line="240" w:lineRule="auto"/>
              <w:rPr>
                <w:rFonts w:ascii="Times New Roman" w:eastAsia="Times New Roman" w:hAnsi="Times New Roman" w:cs="Times New Roman"/>
                <w:sz w:val="24"/>
                <w:szCs w:val="24"/>
              </w:rPr>
            </w:pPr>
          </w:p>
        </w:tc>
        <w:tc>
          <w:tcPr>
            <w:tcW w:w="401" w:type="pct"/>
            <w:gridSpan w:val="3"/>
            <w:tcBorders>
              <w:top w:val="nil"/>
              <w:left w:val="nil"/>
              <w:bottom w:val="nil"/>
              <w:right w:val="nil"/>
            </w:tcBorders>
            <w:shd w:val="clear" w:color="auto" w:fill="auto"/>
            <w:noWrap/>
            <w:vAlign w:val="center"/>
            <w:hideMark/>
          </w:tcPr>
          <w:p w:rsidR="00F17A47" w:rsidRPr="00F17A47" w:rsidRDefault="00F17A47" w:rsidP="00F17A47">
            <w:pPr>
              <w:spacing w:after="0" w:line="240" w:lineRule="auto"/>
              <w:jc w:val="right"/>
              <w:rPr>
                <w:rFonts w:ascii="Times New Roman" w:eastAsia="Times New Roman" w:hAnsi="Times New Roman" w:cs="Times New Roman"/>
                <w:b/>
                <w:bCs/>
                <w:sz w:val="24"/>
                <w:szCs w:val="24"/>
              </w:rPr>
            </w:pPr>
          </w:p>
        </w:tc>
        <w:tc>
          <w:tcPr>
            <w:tcW w:w="1441" w:type="pct"/>
            <w:gridSpan w:val="4"/>
            <w:tcBorders>
              <w:top w:val="nil"/>
              <w:left w:val="nil"/>
              <w:bottom w:val="nil"/>
              <w:right w:val="nil"/>
            </w:tcBorders>
            <w:shd w:val="clear" w:color="auto" w:fill="auto"/>
            <w:noWrap/>
            <w:vAlign w:val="center"/>
            <w:hideMark/>
          </w:tcPr>
          <w:p w:rsidR="00F17A47" w:rsidRPr="00F17A47" w:rsidRDefault="00F17A47" w:rsidP="00F17A47">
            <w:pPr>
              <w:spacing w:after="0" w:line="240" w:lineRule="auto"/>
              <w:jc w:val="right"/>
              <w:rPr>
                <w:rFonts w:ascii="Times New Roman" w:eastAsia="Times New Roman" w:hAnsi="Times New Roman" w:cs="Times New Roman"/>
                <w:b/>
                <w:bCs/>
                <w:sz w:val="24"/>
                <w:szCs w:val="24"/>
              </w:rPr>
            </w:pPr>
          </w:p>
        </w:tc>
      </w:tr>
      <w:tr w:rsidR="00F17A47" w:rsidRPr="00F17A47" w:rsidTr="00F17A47">
        <w:trPr>
          <w:gridAfter w:val="1"/>
          <w:wAfter w:w="179" w:type="pct"/>
          <w:trHeight w:val="315"/>
        </w:trPr>
        <w:tc>
          <w:tcPr>
            <w:tcW w:w="3380" w:type="pct"/>
            <w:gridSpan w:val="13"/>
            <w:tcBorders>
              <w:top w:val="nil"/>
              <w:left w:val="nil"/>
              <w:bottom w:val="nil"/>
              <w:right w:val="nil"/>
            </w:tcBorders>
            <w:shd w:val="clear" w:color="auto" w:fill="auto"/>
            <w:noWrap/>
            <w:vAlign w:val="center"/>
            <w:hideMark/>
          </w:tcPr>
          <w:p w:rsidR="00F17A47" w:rsidRPr="00F17A47" w:rsidRDefault="00F17A47" w:rsidP="00F17A47">
            <w:pPr>
              <w:spacing w:after="0" w:line="240" w:lineRule="auto"/>
              <w:jc w:val="center"/>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 xml:space="preserve">                                                              </w:t>
            </w:r>
            <w:r w:rsidRPr="00F17A47">
              <w:rPr>
                <w:rFonts w:ascii="Times New Roman" w:eastAsia="Times New Roman" w:hAnsi="Times New Roman" w:cs="Times New Roman"/>
                <w:b/>
                <w:bCs/>
                <w:color w:val="000000"/>
                <w:sz w:val="24"/>
                <w:szCs w:val="24"/>
              </w:rPr>
              <w:t>Перечень и значения показателей результативности подпрограммы</w:t>
            </w:r>
          </w:p>
        </w:tc>
        <w:tc>
          <w:tcPr>
            <w:tcW w:w="1441" w:type="pct"/>
            <w:gridSpan w:val="4"/>
            <w:tcBorders>
              <w:top w:val="nil"/>
              <w:left w:val="nil"/>
              <w:bottom w:val="nil"/>
              <w:right w:val="nil"/>
            </w:tcBorders>
            <w:shd w:val="clear" w:color="auto" w:fill="auto"/>
            <w:noWrap/>
            <w:vAlign w:val="center"/>
            <w:hideMark/>
          </w:tcPr>
          <w:p w:rsidR="00F17A47" w:rsidRPr="00F17A47" w:rsidRDefault="00F17A47" w:rsidP="00F17A47">
            <w:pPr>
              <w:spacing w:after="0" w:line="240" w:lineRule="auto"/>
              <w:jc w:val="center"/>
              <w:rPr>
                <w:rFonts w:ascii="Times New Roman" w:eastAsia="Times New Roman" w:hAnsi="Times New Roman" w:cs="Times New Roman"/>
                <w:b/>
                <w:bCs/>
                <w:sz w:val="24"/>
                <w:szCs w:val="24"/>
              </w:rPr>
            </w:pPr>
          </w:p>
        </w:tc>
      </w:tr>
      <w:tr w:rsidR="00F17A47" w:rsidRPr="00F17A47" w:rsidTr="00F17A47">
        <w:trPr>
          <w:trHeight w:val="315"/>
        </w:trPr>
        <w:tc>
          <w:tcPr>
            <w:tcW w:w="220" w:type="pct"/>
            <w:tcBorders>
              <w:top w:val="nil"/>
              <w:left w:val="nil"/>
              <w:bottom w:val="nil"/>
              <w:right w:val="nil"/>
            </w:tcBorders>
            <w:shd w:val="clear" w:color="auto" w:fill="auto"/>
            <w:noWrap/>
            <w:vAlign w:val="center"/>
            <w:hideMark/>
          </w:tcPr>
          <w:p w:rsidR="00F17A47" w:rsidRPr="00F17A47" w:rsidRDefault="00F17A47" w:rsidP="00F17A47">
            <w:pPr>
              <w:spacing w:after="0" w:line="240" w:lineRule="auto"/>
              <w:jc w:val="center"/>
              <w:rPr>
                <w:rFonts w:ascii="Times New Roman" w:eastAsia="Times New Roman" w:hAnsi="Times New Roman" w:cs="Times New Roman"/>
                <w:b/>
                <w:bCs/>
                <w:color w:val="000000"/>
                <w:sz w:val="24"/>
                <w:szCs w:val="24"/>
              </w:rPr>
            </w:pPr>
          </w:p>
        </w:tc>
        <w:tc>
          <w:tcPr>
            <w:tcW w:w="1146" w:type="pct"/>
            <w:gridSpan w:val="2"/>
            <w:tcBorders>
              <w:top w:val="nil"/>
              <w:left w:val="nil"/>
              <w:bottom w:val="nil"/>
              <w:right w:val="nil"/>
            </w:tcBorders>
            <w:shd w:val="clear" w:color="auto" w:fill="auto"/>
            <w:noWrap/>
            <w:vAlign w:val="center"/>
            <w:hideMark/>
          </w:tcPr>
          <w:p w:rsidR="00F17A47" w:rsidRPr="00F17A47" w:rsidRDefault="00F17A47" w:rsidP="00F17A47">
            <w:pPr>
              <w:spacing w:after="0" w:line="240" w:lineRule="auto"/>
              <w:rPr>
                <w:rFonts w:ascii="Times New Roman" w:eastAsia="Times New Roman" w:hAnsi="Times New Roman" w:cs="Times New Roman"/>
                <w:color w:val="000000"/>
                <w:sz w:val="24"/>
                <w:szCs w:val="24"/>
              </w:rPr>
            </w:pPr>
          </w:p>
        </w:tc>
        <w:tc>
          <w:tcPr>
            <w:tcW w:w="405" w:type="pct"/>
            <w:gridSpan w:val="2"/>
            <w:tcBorders>
              <w:top w:val="nil"/>
              <w:left w:val="nil"/>
              <w:bottom w:val="nil"/>
              <w:right w:val="nil"/>
            </w:tcBorders>
            <w:shd w:val="clear" w:color="auto" w:fill="auto"/>
            <w:noWrap/>
            <w:vAlign w:val="center"/>
            <w:hideMark/>
          </w:tcPr>
          <w:p w:rsidR="00F17A47" w:rsidRPr="00F17A47" w:rsidRDefault="00F17A47" w:rsidP="00F17A47">
            <w:pPr>
              <w:spacing w:after="0" w:line="240" w:lineRule="auto"/>
              <w:jc w:val="center"/>
              <w:rPr>
                <w:rFonts w:ascii="Times New Roman" w:eastAsia="Times New Roman" w:hAnsi="Times New Roman" w:cs="Times New Roman"/>
                <w:color w:val="000000"/>
                <w:sz w:val="24"/>
                <w:szCs w:val="24"/>
              </w:rPr>
            </w:pPr>
          </w:p>
        </w:tc>
        <w:tc>
          <w:tcPr>
            <w:tcW w:w="847" w:type="pct"/>
            <w:gridSpan w:val="3"/>
            <w:tcBorders>
              <w:top w:val="nil"/>
              <w:left w:val="nil"/>
              <w:bottom w:val="nil"/>
              <w:right w:val="nil"/>
            </w:tcBorders>
            <w:shd w:val="clear" w:color="auto" w:fill="auto"/>
            <w:noWrap/>
            <w:vAlign w:val="center"/>
            <w:hideMark/>
          </w:tcPr>
          <w:p w:rsidR="00F17A47" w:rsidRPr="00F17A47" w:rsidRDefault="00F17A47" w:rsidP="00F17A47">
            <w:pPr>
              <w:spacing w:after="0" w:line="240" w:lineRule="auto"/>
              <w:jc w:val="center"/>
              <w:rPr>
                <w:rFonts w:ascii="Times New Roman" w:eastAsia="Times New Roman" w:hAnsi="Times New Roman" w:cs="Times New Roman"/>
                <w:color w:val="000000"/>
                <w:sz w:val="24"/>
                <w:szCs w:val="24"/>
              </w:rPr>
            </w:pPr>
          </w:p>
        </w:tc>
        <w:tc>
          <w:tcPr>
            <w:tcW w:w="74" w:type="pct"/>
            <w:tcBorders>
              <w:top w:val="nil"/>
              <w:left w:val="nil"/>
              <w:bottom w:val="nil"/>
              <w:right w:val="nil"/>
            </w:tcBorders>
            <w:shd w:val="clear" w:color="auto" w:fill="auto"/>
            <w:noWrap/>
            <w:vAlign w:val="center"/>
            <w:hideMark/>
          </w:tcPr>
          <w:p w:rsidR="00F17A47" w:rsidRPr="00F17A47" w:rsidRDefault="00F17A47" w:rsidP="00F17A47">
            <w:pPr>
              <w:spacing w:after="0" w:line="240" w:lineRule="auto"/>
              <w:rPr>
                <w:rFonts w:ascii="Times New Roman" w:eastAsia="Times New Roman" w:hAnsi="Times New Roman" w:cs="Times New Roman"/>
                <w:sz w:val="24"/>
                <w:szCs w:val="24"/>
              </w:rPr>
            </w:pPr>
          </w:p>
        </w:tc>
        <w:tc>
          <w:tcPr>
            <w:tcW w:w="468" w:type="pct"/>
            <w:gridSpan w:val="3"/>
            <w:tcBorders>
              <w:top w:val="nil"/>
              <w:left w:val="nil"/>
              <w:bottom w:val="nil"/>
              <w:right w:val="nil"/>
            </w:tcBorders>
            <w:shd w:val="clear" w:color="auto" w:fill="auto"/>
            <w:noWrap/>
            <w:vAlign w:val="center"/>
            <w:hideMark/>
          </w:tcPr>
          <w:p w:rsidR="00F17A47" w:rsidRPr="00F17A47" w:rsidRDefault="00F17A47" w:rsidP="00F17A47">
            <w:pPr>
              <w:spacing w:after="0" w:line="240" w:lineRule="auto"/>
              <w:rPr>
                <w:rFonts w:ascii="Times New Roman" w:eastAsia="Times New Roman" w:hAnsi="Times New Roman" w:cs="Times New Roman"/>
                <w:sz w:val="24"/>
                <w:szCs w:val="24"/>
              </w:rPr>
            </w:pPr>
          </w:p>
        </w:tc>
        <w:tc>
          <w:tcPr>
            <w:tcW w:w="400" w:type="pct"/>
            <w:gridSpan w:val="2"/>
            <w:tcBorders>
              <w:top w:val="nil"/>
              <w:left w:val="nil"/>
              <w:bottom w:val="nil"/>
              <w:right w:val="nil"/>
            </w:tcBorders>
            <w:shd w:val="clear" w:color="auto" w:fill="auto"/>
            <w:noWrap/>
            <w:vAlign w:val="center"/>
            <w:hideMark/>
          </w:tcPr>
          <w:p w:rsidR="00F17A47" w:rsidRPr="00F17A47" w:rsidRDefault="00F17A47" w:rsidP="00F17A47">
            <w:pPr>
              <w:spacing w:after="0" w:line="240" w:lineRule="auto"/>
              <w:rPr>
                <w:rFonts w:ascii="Times New Roman" w:eastAsia="Times New Roman" w:hAnsi="Times New Roman" w:cs="Times New Roman"/>
                <w:sz w:val="24"/>
                <w:szCs w:val="24"/>
              </w:rPr>
            </w:pPr>
          </w:p>
        </w:tc>
        <w:tc>
          <w:tcPr>
            <w:tcW w:w="1440" w:type="pct"/>
            <w:gridSpan w:val="4"/>
            <w:tcBorders>
              <w:top w:val="nil"/>
              <w:left w:val="nil"/>
              <w:bottom w:val="nil"/>
              <w:right w:val="nil"/>
            </w:tcBorders>
            <w:shd w:val="clear" w:color="auto" w:fill="auto"/>
            <w:noWrap/>
            <w:vAlign w:val="center"/>
            <w:hideMark/>
          </w:tcPr>
          <w:p w:rsidR="00F17A47" w:rsidRPr="00F17A47" w:rsidRDefault="00F17A47" w:rsidP="00F17A47">
            <w:pPr>
              <w:spacing w:after="0" w:line="240" w:lineRule="auto"/>
              <w:rPr>
                <w:rFonts w:ascii="Times New Roman" w:eastAsia="Times New Roman" w:hAnsi="Times New Roman" w:cs="Times New Roman"/>
                <w:sz w:val="24"/>
                <w:szCs w:val="24"/>
              </w:rPr>
            </w:pPr>
          </w:p>
        </w:tc>
      </w:tr>
      <w:tr w:rsidR="00F17A47" w:rsidRPr="00F17A47" w:rsidTr="00F17A47">
        <w:trPr>
          <w:gridAfter w:val="1"/>
          <w:wAfter w:w="179" w:type="pct"/>
          <w:trHeight w:val="435"/>
        </w:trPr>
        <w:tc>
          <w:tcPr>
            <w:tcW w:w="220"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17A47" w:rsidRPr="00F17A47" w:rsidRDefault="00F17A47" w:rsidP="00F17A47">
            <w:pPr>
              <w:spacing w:after="0" w:line="240" w:lineRule="auto"/>
              <w:jc w:val="center"/>
              <w:rPr>
                <w:rFonts w:ascii="Times New Roman" w:eastAsia="Times New Roman" w:hAnsi="Times New Roman" w:cs="Times New Roman"/>
                <w:color w:val="000000"/>
                <w:sz w:val="24"/>
                <w:szCs w:val="24"/>
              </w:rPr>
            </w:pPr>
            <w:r w:rsidRPr="00F17A47">
              <w:rPr>
                <w:rFonts w:ascii="Times New Roman" w:eastAsia="Times New Roman" w:hAnsi="Times New Roman" w:cs="Times New Roman"/>
                <w:color w:val="000000"/>
                <w:sz w:val="24"/>
                <w:szCs w:val="24"/>
              </w:rPr>
              <w:t xml:space="preserve">№ </w:t>
            </w:r>
            <w:proofErr w:type="gramStart"/>
            <w:r w:rsidRPr="00F17A47">
              <w:rPr>
                <w:rFonts w:ascii="Times New Roman" w:eastAsia="Times New Roman" w:hAnsi="Times New Roman" w:cs="Times New Roman"/>
                <w:color w:val="000000"/>
                <w:sz w:val="24"/>
                <w:szCs w:val="24"/>
              </w:rPr>
              <w:t>п</w:t>
            </w:r>
            <w:proofErr w:type="gramEnd"/>
            <w:r w:rsidRPr="00F17A47">
              <w:rPr>
                <w:rFonts w:ascii="Times New Roman" w:eastAsia="Times New Roman" w:hAnsi="Times New Roman" w:cs="Times New Roman"/>
                <w:color w:val="000000"/>
                <w:sz w:val="24"/>
                <w:szCs w:val="24"/>
              </w:rPr>
              <w:t>/п</w:t>
            </w:r>
          </w:p>
        </w:tc>
        <w:tc>
          <w:tcPr>
            <w:tcW w:w="1146" w:type="pct"/>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17A47" w:rsidRPr="00F17A47" w:rsidRDefault="00F17A47" w:rsidP="00F17A47">
            <w:pPr>
              <w:spacing w:after="0" w:line="240" w:lineRule="auto"/>
              <w:jc w:val="center"/>
              <w:rPr>
                <w:rFonts w:ascii="Times New Roman" w:eastAsia="Times New Roman" w:hAnsi="Times New Roman" w:cs="Times New Roman"/>
                <w:color w:val="000000"/>
                <w:sz w:val="24"/>
                <w:szCs w:val="24"/>
              </w:rPr>
            </w:pPr>
            <w:r w:rsidRPr="00F17A47">
              <w:rPr>
                <w:rFonts w:ascii="Times New Roman" w:eastAsia="Times New Roman" w:hAnsi="Times New Roman" w:cs="Times New Roman"/>
                <w:color w:val="000000"/>
                <w:sz w:val="24"/>
                <w:szCs w:val="24"/>
              </w:rPr>
              <w:t xml:space="preserve">Цели, показатели результативности  </w:t>
            </w:r>
          </w:p>
        </w:tc>
        <w:tc>
          <w:tcPr>
            <w:tcW w:w="405" w:type="pct"/>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17A47" w:rsidRPr="00F17A47" w:rsidRDefault="00F17A47" w:rsidP="00F17A47">
            <w:pPr>
              <w:spacing w:after="0" w:line="240" w:lineRule="auto"/>
              <w:jc w:val="center"/>
              <w:rPr>
                <w:rFonts w:ascii="Times New Roman" w:eastAsia="Times New Roman" w:hAnsi="Times New Roman" w:cs="Times New Roman"/>
                <w:color w:val="000000"/>
                <w:sz w:val="24"/>
                <w:szCs w:val="24"/>
              </w:rPr>
            </w:pPr>
            <w:r w:rsidRPr="00F17A47">
              <w:rPr>
                <w:rFonts w:ascii="Times New Roman" w:eastAsia="Times New Roman" w:hAnsi="Times New Roman" w:cs="Times New Roman"/>
                <w:color w:val="000000"/>
                <w:sz w:val="24"/>
                <w:szCs w:val="24"/>
              </w:rPr>
              <w:t>Единица измерения</w:t>
            </w:r>
          </w:p>
        </w:tc>
        <w:tc>
          <w:tcPr>
            <w:tcW w:w="847" w:type="pct"/>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17A47" w:rsidRPr="00F17A47" w:rsidRDefault="00F17A47" w:rsidP="00F17A47">
            <w:pPr>
              <w:spacing w:after="0" w:line="240" w:lineRule="auto"/>
              <w:jc w:val="center"/>
              <w:rPr>
                <w:rFonts w:ascii="Times New Roman" w:eastAsia="Times New Roman" w:hAnsi="Times New Roman" w:cs="Times New Roman"/>
                <w:color w:val="000000"/>
                <w:sz w:val="24"/>
                <w:szCs w:val="24"/>
              </w:rPr>
            </w:pPr>
            <w:r w:rsidRPr="00F17A47">
              <w:rPr>
                <w:rFonts w:ascii="Times New Roman" w:eastAsia="Times New Roman" w:hAnsi="Times New Roman" w:cs="Times New Roman"/>
                <w:color w:val="000000"/>
                <w:sz w:val="24"/>
                <w:szCs w:val="24"/>
              </w:rPr>
              <w:t xml:space="preserve">Источник информации </w:t>
            </w:r>
          </w:p>
        </w:tc>
        <w:tc>
          <w:tcPr>
            <w:tcW w:w="2203" w:type="pct"/>
            <w:gridSpan w:val="9"/>
            <w:tcBorders>
              <w:top w:val="single" w:sz="4" w:space="0" w:color="auto"/>
              <w:left w:val="nil"/>
              <w:bottom w:val="single" w:sz="4" w:space="0" w:color="auto"/>
              <w:right w:val="single" w:sz="4" w:space="0" w:color="auto"/>
            </w:tcBorders>
            <w:shd w:val="clear" w:color="auto" w:fill="auto"/>
            <w:noWrap/>
            <w:vAlign w:val="center"/>
            <w:hideMark/>
          </w:tcPr>
          <w:p w:rsidR="00F17A47" w:rsidRPr="00F17A47" w:rsidRDefault="00F17A47" w:rsidP="00F17A47">
            <w:pPr>
              <w:spacing w:after="0" w:line="240" w:lineRule="auto"/>
              <w:jc w:val="center"/>
              <w:rPr>
                <w:rFonts w:ascii="Times New Roman" w:eastAsia="Times New Roman" w:hAnsi="Times New Roman" w:cs="Times New Roman"/>
                <w:sz w:val="24"/>
                <w:szCs w:val="24"/>
              </w:rPr>
            </w:pPr>
            <w:r w:rsidRPr="00F17A47">
              <w:rPr>
                <w:rFonts w:ascii="Times New Roman" w:eastAsia="Times New Roman" w:hAnsi="Times New Roman" w:cs="Times New Roman"/>
                <w:sz w:val="24"/>
                <w:szCs w:val="24"/>
              </w:rPr>
              <w:t> </w:t>
            </w:r>
          </w:p>
        </w:tc>
      </w:tr>
      <w:tr w:rsidR="00F17A47" w:rsidRPr="00F17A47" w:rsidTr="00F17A47">
        <w:trPr>
          <w:gridAfter w:val="1"/>
          <w:wAfter w:w="179" w:type="pct"/>
          <w:trHeight w:val="1080"/>
        </w:trPr>
        <w:tc>
          <w:tcPr>
            <w:tcW w:w="220" w:type="pct"/>
            <w:vMerge/>
            <w:tcBorders>
              <w:top w:val="single" w:sz="4" w:space="0" w:color="auto"/>
              <w:left w:val="single" w:sz="4" w:space="0" w:color="auto"/>
              <w:bottom w:val="single" w:sz="4" w:space="0" w:color="auto"/>
              <w:right w:val="single" w:sz="4" w:space="0" w:color="auto"/>
            </w:tcBorders>
            <w:vAlign w:val="center"/>
            <w:hideMark/>
          </w:tcPr>
          <w:p w:rsidR="00F17A47" w:rsidRPr="00F17A47" w:rsidRDefault="00F17A47" w:rsidP="00F17A47">
            <w:pPr>
              <w:spacing w:after="0" w:line="240" w:lineRule="auto"/>
              <w:rPr>
                <w:rFonts w:ascii="Times New Roman" w:eastAsia="Times New Roman" w:hAnsi="Times New Roman" w:cs="Times New Roman"/>
                <w:color w:val="000000"/>
                <w:sz w:val="24"/>
                <w:szCs w:val="24"/>
              </w:rPr>
            </w:pPr>
          </w:p>
        </w:tc>
        <w:tc>
          <w:tcPr>
            <w:tcW w:w="1146" w:type="pct"/>
            <w:gridSpan w:val="2"/>
            <w:vMerge/>
            <w:tcBorders>
              <w:top w:val="single" w:sz="4" w:space="0" w:color="auto"/>
              <w:left w:val="single" w:sz="4" w:space="0" w:color="auto"/>
              <w:bottom w:val="single" w:sz="4" w:space="0" w:color="auto"/>
              <w:right w:val="single" w:sz="4" w:space="0" w:color="auto"/>
            </w:tcBorders>
            <w:vAlign w:val="center"/>
            <w:hideMark/>
          </w:tcPr>
          <w:p w:rsidR="00F17A47" w:rsidRPr="00F17A47" w:rsidRDefault="00F17A47" w:rsidP="00F17A47">
            <w:pPr>
              <w:spacing w:after="0" w:line="240" w:lineRule="auto"/>
              <w:rPr>
                <w:rFonts w:ascii="Times New Roman" w:eastAsia="Times New Roman" w:hAnsi="Times New Roman" w:cs="Times New Roman"/>
                <w:color w:val="000000"/>
                <w:sz w:val="24"/>
                <w:szCs w:val="24"/>
              </w:rPr>
            </w:pPr>
          </w:p>
        </w:tc>
        <w:tc>
          <w:tcPr>
            <w:tcW w:w="405" w:type="pct"/>
            <w:gridSpan w:val="2"/>
            <w:vMerge/>
            <w:tcBorders>
              <w:top w:val="single" w:sz="4" w:space="0" w:color="auto"/>
              <w:left w:val="single" w:sz="4" w:space="0" w:color="auto"/>
              <w:bottom w:val="single" w:sz="4" w:space="0" w:color="auto"/>
              <w:right w:val="single" w:sz="4" w:space="0" w:color="auto"/>
            </w:tcBorders>
            <w:vAlign w:val="center"/>
            <w:hideMark/>
          </w:tcPr>
          <w:p w:rsidR="00F17A47" w:rsidRPr="00F17A47" w:rsidRDefault="00F17A47" w:rsidP="00F17A47">
            <w:pPr>
              <w:spacing w:after="0" w:line="240" w:lineRule="auto"/>
              <w:rPr>
                <w:rFonts w:ascii="Times New Roman" w:eastAsia="Times New Roman" w:hAnsi="Times New Roman" w:cs="Times New Roman"/>
                <w:color w:val="000000"/>
                <w:sz w:val="24"/>
                <w:szCs w:val="24"/>
              </w:rPr>
            </w:pPr>
          </w:p>
        </w:tc>
        <w:tc>
          <w:tcPr>
            <w:tcW w:w="847" w:type="pct"/>
            <w:gridSpan w:val="3"/>
            <w:vMerge/>
            <w:tcBorders>
              <w:top w:val="single" w:sz="4" w:space="0" w:color="auto"/>
              <w:left w:val="single" w:sz="4" w:space="0" w:color="auto"/>
              <w:bottom w:val="single" w:sz="4" w:space="0" w:color="auto"/>
              <w:right w:val="single" w:sz="4" w:space="0" w:color="auto"/>
            </w:tcBorders>
            <w:vAlign w:val="center"/>
            <w:hideMark/>
          </w:tcPr>
          <w:p w:rsidR="00F17A47" w:rsidRPr="00F17A47" w:rsidRDefault="00F17A47" w:rsidP="00F17A47">
            <w:pPr>
              <w:spacing w:after="0" w:line="240" w:lineRule="auto"/>
              <w:rPr>
                <w:rFonts w:ascii="Times New Roman" w:eastAsia="Times New Roman" w:hAnsi="Times New Roman" w:cs="Times New Roman"/>
                <w:color w:val="000000"/>
                <w:sz w:val="24"/>
                <w:szCs w:val="24"/>
              </w:rPr>
            </w:pPr>
          </w:p>
        </w:tc>
        <w:tc>
          <w:tcPr>
            <w:tcW w:w="535" w:type="pct"/>
            <w:gridSpan w:val="3"/>
            <w:tcBorders>
              <w:top w:val="nil"/>
              <w:left w:val="nil"/>
              <w:bottom w:val="single" w:sz="4" w:space="0" w:color="auto"/>
              <w:right w:val="single" w:sz="4" w:space="0" w:color="auto"/>
            </w:tcBorders>
            <w:shd w:val="clear" w:color="auto" w:fill="auto"/>
            <w:vAlign w:val="center"/>
            <w:hideMark/>
          </w:tcPr>
          <w:p w:rsidR="00F17A47" w:rsidRPr="00F17A47" w:rsidRDefault="00F17A47" w:rsidP="00F17A47">
            <w:pPr>
              <w:spacing w:after="0" w:line="240" w:lineRule="auto"/>
              <w:jc w:val="center"/>
              <w:rPr>
                <w:rFonts w:ascii="Times New Roman" w:eastAsia="Times New Roman" w:hAnsi="Times New Roman" w:cs="Times New Roman"/>
                <w:sz w:val="24"/>
                <w:szCs w:val="24"/>
              </w:rPr>
            </w:pPr>
            <w:r w:rsidRPr="00F17A47">
              <w:rPr>
                <w:rFonts w:ascii="Times New Roman" w:eastAsia="Times New Roman" w:hAnsi="Times New Roman" w:cs="Times New Roman"/>
                <w:sz w:val="24"/>
                <w:szCs w:val="24"/>
              </w:rPr>
              <w:t>Текущий финансовый год</w:t>
            </w:r>
          </w:p>
        </w:tc>
        <w:tc>
          <w:tcPr>
            <w:tcW w:w="532" w:type="pct"/>
            <w:gridSpan w:val="4"/>
            <w:tcBorders>
              <w:top w:val="nil"/>
              <w:left w:val="nil"/>
              <w:bottom w:val="single" w:sz="4" w:space="0" w:color="auto"/>
              <w:right w:val="single" w:sz="4" w:space="0" w:color="auto"/>
            </w:tcBorders>
            <w:shd w:val="clear" w:color="auto" w:fill="auto"/>
            <w:vAlign w:val="center"/>
            <w:hideMark/>
          </w:tcPr>
          <w:p w:rsidR="00F17A47" w:rsidRPr="00F17A47" w:rsidRDefault="00F17A47" w:rsidP="00F17A47">
            <w:pPr>
              <w:spacing w:after="0" w:line="240" w:lineRule="auto"/>
              <w:jc w:val="center"/>
              <w:rPr>
                <w:rFonts w:ascii="Times New Roman" w:eastAsia="Times New Roman" w:hAnsi="Times New Roman" w:cs="Times New Roman"/>
                <w:sz w:val="24"/>
                <w:szCs w:val="24"/>
              </w:rPr>
            </w:pPr>
            <w:r w:rsidRPr="00F17A47">
              <w:rPr>
                <w:rFonts w:ascii="Times New Roman" w:eastAsia="Times New Roman" w:hAnsi="Times New Roman" w:cs="Times New Roman"/>
                <w:sz w:val="24"/>
                <w:szCs w:val="24"/>
              </w:rPr>
              <w:t>Очередной финансовый год</w:t>
            </w:r>
          </w:p>
        </w:tc>
        <w:tc>
          <w:tcPr>
            <w:tcW w:w="534" w:type="pct"/>
            <w:tcBorders>
              <w:top w:val="nil"/>
              <w:left w:val="nil"/>
              <w:bottom w:val="single" w:sz="4" w:space="0" w:color="auto"/>
              <w:right w:val="single" w:sz="4" w:space="0" w:color="auto"/>
            </w:tcBorders>
            <w:shd w:val="clear" w:color="auto" w:fill="auto"/>
            <w:vAlign w:val="center"/>
            <w:hideMark/>
          </w:tcPr>
          <w:p w:rsidR="00F17A47" w:rsidRPr="00F17A47" w:rsidRDefault="00F17A47" w:rsidP="00F17A47">
            <w:pPr>
              <w:spacing w:after="0" w:line="240" w:lineRule="auto"/>
              <w:jc w:val="center"/>
              <w:rPr>
                <w:rFonts w:ascii="Times New Roman" w:eastAsia="Times New Roman" w:hAnsi="Times New Roman" w:cs="Times New Roman"/>
                <w:sz w:val="24"/>
                <w:szCs w:val="24"/>
              </w:rPr>
            </w:pPr>
            <w:r w:rsidRPr="00F17A47">
              <w:rPr>
                <w:rFonts w:ascii="Times New Roman" w:eastAsia="Times New Roman" w:hAnsi="Times New Roman" w:cs="Times New Roman"/>
                <w:sz w:val="24"/>
                <w:szCs w:val="24"/>
              </w:rPr>
              <w:t>1-ый год планового периода</w:t>
            </w:r>
          </w:p>
        </w:tc>
        <w:tc>
          <w:tcPr>
            <w:tcW w:w="602" w:type="pct"/>
            <w:tcBorders>
              <w:top w:val="nil"/>
              <w:left w:val="nil"/>
              <w:bottom w:val="single" w:sz="4" w:space="0" w:color="auto"/>
              <w:right w:val="single" w:sz="4" w:space="0" w:color="auto"/>
            </w:tcBorders>
            <w:shd w:val="clear" w:color="auto" w:fill="auto"/>
            <w:vAlign w:val="center"/>
            <w:hideMark/>
          </w:tcPr>
          <w:p w:rsidR="00F17A47" w:rsidRPr="00F17A47" w:rsidRDefault="00F17A47" w:rsidP="00F17A47">
            <w:pPr>
              <w:spacing w:after="0" w:line="240" w:lineRule="auto"/>
              <w:jc w:val="center"/>
              <w:rPr>
                <w:rFonts w:ascii="Times New Roman" w:eastAsia="Times New Roman" w:hAnsi="Times New Roman" w:cs="Times New Roman"/>
                <w:sz w:val="24"/>
                <w:szCs w:val="24"/>
              </w:rPr>
            </w:pPr>
            <w:r w:rsidRPr="00F17A47">
              <w:rPr>
                <w:rFonts w:ascii="Times New Roman" w:eastAsia="Times New Roman" w:hAnsi="Times New Roman" w:cs="Times New Roman"/>
                <w:sz w:val="24"/>
                <w:szCs w:val="24"/>
              </w:rPr>
              <w:t>2-ой год планового периода</w:t>
            </w:r>
          </w:p>
        </w:tc>
      </w:tr>
      <w:tr w:rsidR="00F17A47" w:rsidRPr="00F17A47" w:rsidTr="00F17A47">
        <w:trPr>
          <w:gridAfter w:val="1"/>
          <w:wAfter w:w="179" w:type="pct"/>
          <w:trHeight w:val="315"/>
        </w:trPr>
        <w:tc>
          <w:tcPr>
            <w:tcW w:w="220" w:type="pct"/>
            <w:tcBorders>
              <w:top w:val="nil"/>
              <w:left w:val="single" w:sz="4" w:space="0" w:color="auto"/>
              <w:bottom w:val="single" w:sz="4" w:space="0" w:color="auto"/>
              <w:right w:val="single" w:sz="4" w:space="0" w:color="auto"/>
            </w:tcBorders>
            <w:shd w:val="clear" w:color="auto" w:fill="auto"/>
            <w:vAlign w:val="center"/>
            <w:hideMark/>
          </w:tcPr>
          <w:p w:rsidR="00F17A47" w:rsidRPr="00F17A47" w:rsidRDefault="00F17A47" w:rsidP="00F17A47">
            <w:pPr>
              <w:spacing w:after="0" w:line="240" w:lineRule="auto"/>
              <w:jc w:val="center"/>
              <w:rPr>
                <w:rFonts w:ascii="Times New Roman" w:eastAsia="Times New Roman" w:hAnsi="Times New Roman" w:cs="Times New Roman"/>
                <w:color w:val="000000"/>
                <w:sz w:val="24"/>
                <w:szCs w:val="24"/>
              </w:rPr>
            </w:pPr>
            <w:r w:rsidRPr="00F17A47">
              <w:rPr>
                <w:rFonts w:ascii="Times New Roman" w:eastAsia="Times New Roman" w:hAnsi="Times New Roman" w:cs="Times New Roman"/>
                <w:color w:val="000000"/>
                <w:sz w:val="24"/>
                <w:szCs w:val="24"/>
              </w:rPr>
              <w:t> </w:t>
            </w:r>
          </w:p>
        </w:tc>
        <w:tc>
          <w:tcPr>
            <w:tcW w:w="1146" w:type="pct"/>
            <w:gridSpan w:val="2"/>
            <w:tcBorders>
              <w:top w:val="nil"/>
              <w:left w:val="nil"/>
              <w:bottom w:val="single" w:sz="4" w:space="0" w:color="auto"/>
              <w:right w:val="single" w:sz="4" w:space="0" w:color="auto"/>
            </w:tcBorders>
            <w:shd w:val="clear" w:color="auto" w:fill="auto"/>
            <w:vAlign w:val="center"/>
            <w:hideMark/>
          </w:tcPr>
          <w:p w:rsidR="00F17A47" w:rsidRPr="00F17A47" w:rsidRDefault="00F17A47" w:rsidP="00F17A47">
            <w:pPr>
              <w:spacing w:after="0" w:line="240" w:lineRule="auto"/>
              <w:jc w:val="center"/>
              <w:rPr>
                <w:rFonts w:ascii="Times New Roman" w:eastAsia="Times New Roman" w:hAnsi="Times New Roman" w:cs="Times New Roman"/>
                <w:color w:val="000000"/>
                <w:sz w:val="24"/>
                <w:szCs w:val="24"/>
              </w:rPr>
            </w:pPr>
            <w:r w:rsidRPr="00F17A47">
              <w:rPr>
                <w:rFonts w:ascii="Times New Roman" w:eastAsia="Times New Roman" w:hAnsi="Times New Roman" w:cs="Times New Roman"/>
                <w:color w:val="000000"/>
                <w:sz w:val="24"/>
                <w:szCs w:val="24"/>
              </w:rPr>
              <w:t> </w:t>
            </w:r>
          </w:p>
        </w:tc>
        <w:tc>
          <w:tcPr>
            <w:tcW w:w="405" w:type="pct"/>
            <w:gridSpan w:val="2"/>
            <w:tcBorders>
              <w:top w:val="nil"/>
              <w:left w:val="nil"/>
              <w:bottom w:val="single" w:sz="4" w:space="0" w:color="auto"/>
              <w:right w:val="single" w:sz="4" w:space="0" w:color="auto"/>
            </w:tcBorders>
            <w:shd w:val="clear" w:color="auto" w:fill="auto"/>
            <w:vAlign w:val="center"/>
            <w:hideMark/>
          </w:tcPr>
          <w:p w:rsidR="00F17A47" w:rsidRPr="00F17A47" w:rsidRDefault="00F17A47" w:rsidP="00F17A47">
            <w:pPr>
              <w:spacing w:after="0" w:line="240" w:lineRule="auto"/>
              <w:jc w:val="center"/>
              <w:rPr>
                <w:rFonts w:ascii="Times New Roman" w:eastAsia="Times New Roman" w:hAnsi="Times New Roman" w:cs="Times New Roman"/>
                <w:color w:val="000000"/>
                <w:sz w:val="24"/>
                <w:szCs w:val="24"/>
              </w:rPr>
            </w:pPr>
            <w:r w:rsidRPr="00F17A47">
              <w:rPr>
                <w:rFonts w:ascii="Times New Roman" w:eastAsia="Times New Roman" w:hAnsi="Times New Roman" w:cs="Times New Roman"/>
                <w:color w:val="000000"/>
                <w:sz w:val="24"/>
                <w:szCs w:val="24"/>
              </w:rPr>
              <w:t> </w:t>
            </w:r>
          </w:p>
        </w:tc>
        <w:tc>
          <w:tcPr>
            <w:tcW w:w="847" w:type="pct"/>
            <w:gridSpan w:val="3"/>
            <w:tcBorders>
              <w:top w:val="nil"/>
              <w:left w:val="nil"/>
              <w:bottom w:val="single" w:sz="4" w:space="0" w:color="auto"/>
              <w:right w:val="single" w:sz="4" w:space="0" w:color="auto"/>
            </w:tcBorders>
            <w:shd w:val="clear" w:color="auto" w:fill="auto"/>
            <w:vAlign w:val="center"/>
            <w:hideMark/>
          </w:tcPr>
          <w:p w:rsidR="00F17A47" w:rsidRPr="00F17A47" w:rsidRDefault="00F17A47" w:rsidP="00F17A47">
            <w:pPr>
              <w:spacing w:after="0" w:line="240" w:lineRule="auto"/>
              <w:jc w:val="center"/>
              <w:rPr>
                <w:rFonts w:ascii="Times New Roman" w:eastAsia="Times New Roman" w:hAnsi="Times New Roman" w:cs="Times New Roman"/>
                <w:color w:val="000000"/>
                <w:sz w:val="24"/>
                <w:szCs w:val="24"/>
              </w:rPr>
            </w:pPr>
            <w:r w:rsidRPr="00F17A47">
              <w:rPr>
                <w:rFonts w:ascii="Times New Roman" w:eastAsia="Times New Roman" w:hAnsi="Times New Roman" w:cs="Times New Roman"/>
                <w:color w:val="000000"/>
                <w:sz w:val="24"/>
                <w:szCs w:val="24"/>
              </w:rPr>
              <w:t> </w:t>
            </w:r>
          </w:p>
        </w:tc>
        <w:tc>
          <w:tcPr>
            <w:tcW w:w="535" w:type="pct"/>
            <w:gridSpan w:val="3"/>
            <w:tcBorders>
              <w:top w:val="nil"/>
              <w:left w:val="nil"/>
              <w:bottom w:val="single" w:sz="4" w:space="0" w:color="auto"/>
              <w:right w:val="single" w:sz="4" w:space="0" w:color="auto"/>
            </w:tcBorders>
            <w:shd w:val="clear" w:color="auto" w:fill="auto"/>
            <w:vAlign w:val="center"/>
            <w:hideMark/>
          </w:tcPr>
          <w:p w:rsidR="00F17A47" w:rsidRPr="00F17A47" w:rsidRDefault="00F17A47" w:rsidP="00F17A47">
            <w:pPr>
              <w:spacing w:after="0" w:line="240" w:lineRule="auto"/>
              <w:jc w:val="center"/>
              <w:rPr>
                <w:rFonts w:ascii="Times New Roman" w:eastAsia="Times New Roman" w:hAnsi="Times New Roman" w:cs="Times New Roman"/>
                <w:sz w:val="24"/>
                <w:szCs w:val="24"/>
              </w:rPr>
            </w:pPr>
            <w:r w:rsidRPr="00F17A47">
              <w:rPr>
                <w:rFonts w:ascii="Times New Roman" w:eastAsia="Times New Roman" w:hAnsi="Times New Roman" w:cs="Times New Roman"/>
                <w:sz w:val="24"/>
                <w:szCs w:val="24"/>
              </w:rPr>
              <w:t>2024</w:t>
            </w:r>
          </w:p>
        </w:tc>
        <w:tc>
          <w:tcPr>
            <w:tcW w:w="532" w:type="pct"/>
            <w:gridSpan w:val="4"/>
            <w:tcBorders>
              <w:top w:val="nil"/>
              <w:left w:val="nil"/>
              <w:bottom w:val="single" w:sz="4" w:space="0" w:color="auto"/>
              <w:right w:val="single" w:sz="4" w:space="0" w:color="auto"/>
            </w:tcBorders>
            <w:shd w:val="clear" w:color="auto" w:fill="auto"/>
            <w:vAlign w:val="center"/>
            <w:hideMark/>
          </w:tcPr>
          <w:p w:rsidR="00F17A47" w:rsidRPr="00F17A47" w:rsidRDefault="00F17A47" w:rsidP="00F17A47">
            <w:pPr>
              <w:spacing w:after="0" w:line="240" w:lineRule="auto"/>
              <w:jc w:val="center"/>
              <w:rPr>
                <w:rFonts w:ascii="Times New Roman" w:eastAsia="Times New Roman" w:hAnsi="Times New Roman" w:cs="Times New Roman"/>
                <w:sz w:val="24"/>
                <w:szCs w:val="24"/>
              </w:rPr>
            </w:pPr>
            <w:r w:rsidRPr="00F17A47">
              <w:rPr>
                <w:rFonts w:ascii="Times New Roman" w:eastAsia="Times New Roman" w:hAnsi="Times New Roman" w:cs="Times New Roman"/>
                <w:sz w:val="24"/>
                <w:szCs w:val="24"/>
              </w:rPr>
              <w:t>2025</w:t>
            </w:r>
          </w:p>
        </w:tc>
        <w:tc>
          <w:tcPr>
            <w:tcW w:w="534" w:type="pct"/>
            <w:tcBorders>
              <w:top w:val="nil"/>
              <w:left w:val="nil"/>
              <w:bottom w:val="single" w:sz="4" w:space="0" w:color="auto"/>
              <w:right w:val="single" w:sz="4" w:space="0" w:color="auto"/>
            </w:tcBorders>
            <w:shd w:val="clear" w:color="auto" w:fill="auto"/>
            <w:vAlign w:val="center"/>
            <w:hideMark/>
          </w:tcPr>
          <w:p w:rsidR="00F17A47" w:rsidRPr="00F17A47" w:rsidRDefault="00F17A47" w:rsidP="00F17A47">
            <w:pPr>
              <w:spacing w:after="0" w:line="240" w:lineRule="auto"/>
              <w:jc w:val="center"/>
              <w:rPr>
                <w:rFonts w:ascii="Times New Roman" w:eastAsia="Times New Roman" w:hAnsi="Times New Roman" w:cs="Times New Roman"/>
                <w:sz w:val="24"/>
                <w:szCs w:val="24"/>
              </w:rPr>
            </w:pPr>
            <w:r w:rsidRPr="00F17A47">
              <w:rPr>
                <w:rFonts w:ascii="Times New Roman" w:eastAsia="Times New Roman" w:hAnsi="Times New Roman" w:cs="Times New Roman"/>
                <w:sz w:val="24"/>
                <w:szCs w:val="24"/>
              </w:rPr>
              <w:t>2026</w:t>
            </w:r>
          </w:p>
        </w:tc>
        <w:tc>
          <w:tcPr>
            <w:tcW w:w="602" w:type="pct"/>
            <w:tcBorders>
              <w:top w:val="nil"/>
              <w:left w:val="nil"/>
              <w:bottom w:val="single" w:sz="4" w:space="0" w:color="auto"/>
              <w:right w:val="single" w:sz="4" w:space="0" w:color="auto"/>
            </w:tcBorders>
            <w:shd w:val="clear" w:color="auto" w:fill="auto"/>
            <w:vAlign w:val="center"/>
            <w:hideMark/>
          </w:tcPr>
          <w:p w:rsidR="00F17A47" w:rsidRPr="00F17A47" w:rsidRDefault="00F17A47" w:rsidP="00F17A47">
            <w:pPr>
              <w:spacing w:after="0" w:line="240" w:lineRule="auto"/>
              <w:jc w:val="center"/>
              <w:rPr>
                <w:rFonts w:ascii="Times New Roman" w:eastAsia="Times New Roman" w:hAnsi="Times New Roman" w:cs="Times New Roman"/>
                <w:sz w:val="24"/>
                <w:szCs w:val="24"/>
              </w:rPr>
            </w:pPr>
            <w:r w:rsidRPr="00F17A47">
              <w:rPr>
                <w:rFonts w:ascii="Times New Roman" w:eastAsia="Times New Roman" w:hAnsi="Times New Roman" w:cs="Times New Roman"/>
                <w:sz w:val="24"/>
                <w:szCs w:val="24"/>
              </w:rPr>
              <w:t>2027</w:t>
            </w:r>
          </w:p>
        </w:tc>
      </w:tr>
      <w:tr w:rsidR="00F17A47" w:rsidRPr="00F17A47" w:rsidTr="00F17A47">
        <w:trPr>
          <w:gridAfter w:val="1"/>
          <w:wAfter w:w="179" w:type="pct"/>
          <w:trHeight w:val="315"/>
        </w:trPr>
        <w:tc>
          <w:tcPr>
            <w:tcW w:w="220" w:type="pct"/>
            <w:tcBorders>
              <w:top w:val="nil"/>
              <w:left w:val="single" w:sz="4" w:space="0" w:color="auto"/>
              <w:bottom w:val="single" w:sz="4" w:space="0" w:color="auto"/>
              <w:right w:val="single" w:sz="4" w:space="0" w:color="auto"/>
            </w:tcBorders>
            <w:shd w:val="clear" w:color="auto" w:fill="auto"/>
            <w:vAlign w:val="center"/>
            <w:hideMark/>
          </w:tcPr>
          <w:p w:rsidR="00F17A47" w:rsidRPr="00F17A47" w:rsidRDefault="00F17A47" w:rsidP="00F17A47">
            <w:pPr>
              <w:spacing w:after="0" w:line="240" w:lineRule="auto"/>
              <w:jc w:val="center"/>
              <w:rPr>
                <w:rFonts w:ascii="Times New Roman" w:eastAsia="Times New Roman" w:hAnsi="Times New Roman" w:cs="Times New Roman"/>
                <w:color w:val="000000"/>
                <w:sz w:val="24"/>
                <w:szCs w:val="24"/>
              </w:rPr>
            </w:pPr>
            <w:r w:rsidRPr="00F17A47">
              <w:rPr>
                <w:rFonts w:ascii="Times New Roman" w:eastAsia="Times New Roman" w:hAnsi="Times New Roman" w:cs="Times New Roman"/>
                <w:color w:val="000000"/>
                <w:sz w:val="24"/>
                <w:szCs w:val="24"/>
              </w:rPr>
              <w:t>1</w:t>
            </w:r>
          </w:p>
        </w:tc>
        <w:tc>
          <w:tcPr>
            <w:tcW w:w="1146" w:type="pct"/>
            <w:gridSpan w:val="2"/>
            <w:tcBorders>
              <w:top w:val="nil"/>
              <w:left w:val="nil"/>
              <w:bottom w:val="single" w:sz="4" w:space="0" w:color="auto"/>
              <w:right w:val="single" w:sz="4" w:space="0" w:color="auto"/>
            </w:tcBorders>
            <w:shd w:val="clear" w:color="auto" w:fill="auto"/>
            <w:vAlign w:val="center"/>
            <w:hideMark/>
          </w:tcPr>
          <w:p w:rsidR="00F17A47" w:rsidRPr="00F17A47" w:rsidRDefault="00F17A47" w:rsidP="00F17A47">
            <w:pPr>
              <w:spacing w:after="0" w:line="240" w:lineRule="auto"/>
              <w:jc w:val="center"/>
              <w:rPr>
                <w:rFonts w:ascii="Times New Roman" w:eastAsia="Times New Roman" w:hAnsi="Times New Roman" w:cs="Times New Roman"/>
                <w:color w:val="000000"/>
                <w:sz w:val="24"/>
                <w:szCs w:val="24"/>
              </w:rPr>
            </w:pPr>
            <w:r w:rsidRPr="00F17A47">
              <w:rPr>
                <w:rFonts w:ascii="Times New Roman" w:eastAsia="Times New Roman" w:hAnsi="Times New Roman" w:cs="Times New Roman"/>
                <w:color w:val="000000"/>
                <w:sz w:val="24"/>
                <w:szCs w:val="24"/>
              </w:rPr>
              <w:t>2</w:t>
            </w:r>
          </w:p>
        </w:tc>
        <w:tc>
          <w:tcPr>
            <w:tcW w:w="405" w:type="pct"/>
            <w:gridSpan w:val="2"/>
            <w:tcBorders>
              <w:top w:val="nil"/>
              <w:left w:val="nil"/>
              <w:bottom w:val="single" w:sz="4" w:space="0" w:color="auto"/>
              <w:right w:val="single" w:sz="4" w:space="0" w:color="auto"/>
            </w:tcBorders>
            <w:shd w:val="clear" w:color="auto" w:fill="auto"/>
            <w:vAlign w:val="center"/>
            <w:hideMark/>
          </w:tcPr>
          <w:p w:rsidR="00F17A47" w:rsidRPr="00F17A47" w:rsidRDefault="00F17A47" w:rsidP="00F17A47">
            <w:pPr>
              <w:spacing w:after="0" w:line="240" w:lineRule="auto"/>
              <w:jc w:val="center"/>
              <w:rPr>
                <w:rFonts w:ascii="Times New Roman" w:eastAsia="Times New Roman" w:hAnsi="Times New Roman" w:cs="Times New Roman"/>
                <w:color w:val="000000"/>
                <w:sz w:val="24"/>
                <w:szCs w:val="24"/>
              </w:rPr>
            </w:pPr>
            <w:r w:rsidRPr="00F17A47">
              <w:rPr>
                <w:rFonts w:ascii="Times New Roman" w:eastAsia="Times New Roman" w:hAnsi="Times New Roman" w:cs="Times New Roman"/>
                <w:color w:val="000000"/>
                <w:sz w:val="24"/>
                <w:szCs w:val="24"/>
              </w:rPr>
              <w:t>3</w:t>
            </w:r>
          </w:p>
        </w:tc>
        <w:tc>
          <w:tcPr>
            <w:tcW w:w="847" w:type="pct"/>
            <w:gridSpan w:val="3"/>
            <w:tcBorders>
              <w:top w:val="nil"/>
              <w:left w:val="nil"/>
              <w:bottom w:val="single" w:sz="4" w:space="0" w:color="auto"/>
              <w:right w:val="single" w:sz="4" w:space="0" w:color="auto"/>
            </w:tcBorders>
            <w:shd w:val="clear" w:color="auto" w:fill="auto"/>
            <w:vAlign w:val="center"/>
            <w:hideMark/>
          </w:tcPr>
          <w:p w:rsidR="00F17A47" w:rsidRPr="00F17A47" w:rsidRDefault="00F17A47" w:rsidP="00F17A47">
            <w:pPr>
              <w:spacing w:after="0" w:line="240" w:lineRule="auto"/>
              <w:jc w:val="center"/>
              <w:rPr>
                <w:rFonts w:ascii="Times New Roman" w:eastAsia="Times New Roman" w:hAnsi="Times New Roman" w:cs="Times New Roman"/>
                <w:color w:val="000000"/>
                <w:sz w:val="24"/>
                <w:szCs w:val="24"/>
              </w:rPr>
            </w:pPr>
            <w:r w:rsidRPr="00F17A47">
              <w:rPr>
                <w:rFonts w:ascii="Times New Roman" w:eastAsia="Times New Roman" w:hAnsi="Times New Roman" w:cs="Times New Roman"/>
                <w:color w:val="000000"/>
                <w:sz w:val="24"/>
                <w:szCs w:val="24"/>
              </w:rPr>
              <w:t>4</w:t>
            </w:r>
          </w:p>
        </w:tc>
        <w:tc>
          <w:tcPr>
            <w:tcW w:w="535" w:type="pct"/>
            <w:gridSpan w:val="3"/>
            <w:tcBorders>
              <w:top w:val="nil"/>
              <w:left w:val="nil"/>
              <w:bottom w:val="single" w:sz="4" w:space="0" w:color="auto"/>
              <w:right w:val="single" w:sz="4" w:space="0" w:color="auto"/>
            </w:tcBorders>
            <w:shd w:val="clear" w:color="auto" w:fill="auto"/>
            <w:vAlign w:val="center"/>
            <w:hideMark/>
          </w:tcPr>
          <w:p w:rsidR="00F17A47" w:rsidRPr="00F17A47" w:rsidRDefault="00F17A47" w:rsidP="00F17A47">
            <w:pPr>
              <w:spacing w:after="0" w:line="240" w:lineRule="auto"/>
              <w:jc w:val="center"/>
              <w:rPr>
                <w:rFonts w:ascii="Times New Roman" w:eastAsia="Times New Roman" w:hAnsi="Times New Roman" w:cs="Times New Roman"/>
                <w:sz w:val="24"/>
                <w:szCs w:val="24"/>
              </w:rPr>
            </w:pPr>
            <w:r w:rsidRPr="00F17A47">
              <w:rPr>
                <w:rFonts w:ascii="Times New Roman" w:eastAsia="Times New Roman" w:hAnsi="Times New Roman" w:cs="Times New Roman"/>
                <w:sz w:val="24"/>
                <w:szCs w:val="24"/>
              </w:rPr>
              <w:t>6</w:t>
            </w:r>
          </w:p>
        </w:tc>
        <w:tc>
          <w:tcPr>
            <w:tcW w:w="532" w:type="pct"/>
            <w:gridSpan w:val="4"/>
            <w:tcBorders>
              <w:top w:val="nil"/>
              <w:left w:val="nil"/>
              <w:bottom w:val="single" w:sz="4" w:space="0" w:color="auto"/>
              <w:right w:val="single" w:sz="4" w:space="0" w:color="auto"/>
            </w:tcBorders>
            <w:shd w:val="clear" w:color="auto" w:fill="auto"/>
            <w:vAlign w:val="center"/>
            <w:hideMark/>
          </w:tcPr>
          <w:p w:rsidR="00F17A47" w:rsidRPr="00F17A47" w:rsidRDefault="00F17A47" w:rsidP="00F17A47">
            <w:pPr>
              <w:spacing w:after="0" w:line="240" w:lineRule="auto"/>
              <w:jc w:val="center"/>
              <w:rPr>
                <w:rFonts w:ascii="Times New Roman" w:eastAsia="Times New Roman" w:hAnsi="Times New Roman" w:cs="Times New Roman"/>
                <w:sz w:val="24"/>
                <w:szCs w:val="24"/>
              </w:rPr>
            </w:pPr>
            <w:r w:rsidRPr="00F17A47">
              <w:rPr>
                <w:rFonts w:ascii="Times New Roman" w:eastAsia="Times New Roman" w:hAnsi="Times New Roman" w:cs="Times New Roman"/>
                <w:sz w:val="24"/>
                <w:szCs w:val="24"/>
              </w:rPr>
              <w:t>7</w:t>
            </w:r>
          </w:p>
        </w:tc>
        <w:tc>
          <w:tcPr>
            <w:tcW w:w="534" w:type="pct"/>
            <w:tcBorders>
              <w:top w:val="nil"/>
              <w:left w:val="nil"/>
              <w:bottom w:val="single" w:sz="4" w:space="0" w:color="auto"/>
              <w:right w:val="single" w:sz="4" w:space="0" w:color="auto"/>
            </w:tcBorders>
            <w:shd w:val="clear" w:color="auto" w:fill="auto"/>
            <w:vAlign w:val="center"/>
            <w:hideMark/>
          </w:tcPr>
          <w:p w:rsidR="00F17A47" w:rsidRPr="00F17A47" w:rsidRDefault="00F17A47" w:rsidP="00F17A47">
            <w:pPr>
              <w:spacing w:after="0" w:line="240" w:lineRule="auto"/>
              <w:jc w:val="center"/>
              <w:rPr>
                <w:rFonts w:ascii="Times New Roman" w:eastAsia="Times New Roman" w:hAnsi="Times New Roman" w:cs="Times New Roman"/>
                <w:sz w:val="24"/>
                <w:szCs w:val="24"/>
              </w:rPr>
            </w:pPr>
            <w:r w:rsidRPr="00F17A47">
              <w:rPr>
                <w:rFonts w:ascii="Times New Roman" w:eastAsia="Times New Roman" w:hAnsi="Times New Roman" w:cs="Times New Roman"/>
                <w:sz w:val="24"/>
                <w:szCs w:val="24"/>
              </w:rPr>
              <w:t>8</w:t>
            </w:r>
          </w:p>
        </w:tc>
        <w:tc>
          <w:tcPr>
            <w:tcW w:w="602" w:type="pct"/>
            <w:tcBorders>
              <w:top w:val="nil"/>
              <w:left w:val="nil"/>
              <w:bottom w:val="single" w:sz="4" w:space="0" w:color="auto"/>
              <w:right w:val="single" w:sz="4" w:space="0" w:color="auto"/>
            </w:tcBorders>
            <w:shd w:val="clear" w:color="auto" w:fill="auto"/>
            <w:vAlign w:val="center"/>
            <w:hideMark/>
          </w:tcPr>
          <w:p w:rsidR="00F17A47" w:rsidRPr="00F17A47" w:rsidRDefault="00F17A47" w:rsidP="00F17A47">
            <w:pPr>
              <w:spacing w:after="0" w:line="240" w:lineRule="auto"/>
              <w:jc w:val="center"/>
              <w:rPr>
                <w:rFonts w:ascii="Times New Roman" w:eastAsia="Times New Roman" w:hAnsi="Times New Roman" w:cs="Times New Roman"/>
                <w:sz w:val="24"/>
                <w:szCs w:val="24"/>
              </w:rPr>
            </w:pPr>
            <w:r w:rsidRPr="00F17A47">
              <w:rPr>
                <w:rFonts w:ascii="Times New Roman" w:eastAsia="Times New Roman" w:hAnsi="Times New Roman" w:cs="Times New Roman"/>
                <w:sz w:val="24"/>
                <w:szCs w:val="24"/>
              </w:rPr>
              <w:t>8</w:t>
            </w:r>
          </w:p>
        </w:tc>
      </w:tr>
      <w:tr w:rsidR="00F17A47" w:rsidRPr="00F17A47" w:rsidTr="00F17A47">
        <w:trPr>
          <w:gridAfter w:val="1"/>
          <w:wAfter w:w="179" w:type="pct"/>
          <w:trHeight w:val="774"/>
        </w:trPr>
        <w:tc>
          <w:tcPr>
            <w:tcW w:w="4821" w:type="pct"/>
            <w:gridSpan w:val="17"/>
            <w:tcBorders>
              <w:top w:val="single" w:sz="4" w:space="0" w:color="auto"/>
              <w:left w:val="single" w:sz="4" w:space="0" w:color="auto"/>
              <w:bottom w:val="single" w:sz="4" w:space="0" w:color="auto"/>
              <w:right w:val="single" w:sz="4" w:space="0" w:color="auto"/>
            </w:tcBorders>
            <w:shd w:val="clear" w:color="auto" w:fill="auto"/>
            <w:vAlign w:val="center"/>
            <w:hideMark/>
          </w:tcPr>
          <w:p w:rsidR="00F17A47" w:rsidRPr="00F17A47" w:rsidRDefault="00F17A47" w:rsidP="00F17A47">
            <w:pPr>
              <w:spacing w:after="0" w:line="240" w:lineRule="auto"/>
              <w:jc w:val="center"/>
              <w:rPr>
                <w:rFonts w:ascii="Times New Roman" w:eastAsia="Times New Roman" w:hAnsi="Times New Roman" w:cs="Times New Roman"/>
                <w:sz w:val="24"/>
                <w:szCs w:val="24"/>
              </w:rPr>
            </w:pPr>
            <w:r w:rsidRPr="00F17A47">
              <w:rPr>
                <w:rFonts w:ascii="Times New Roman" w:eastAsia="Times New Roman" w:hAnsi="Times New Roman" w:cs="Times New Roman"/>
                <w:sz w:val="24"/>
                <w:szCs w:val="24"/>
              </w:rPr>
              <w:t xml:space="preserve">Цель: Создание в системе дополнительного образования равных возможностей для качественного образования путем внедрения персонифицированного </w:t>
            </w:r>
            <w:proofErr w:type="gramStart"/>
            <w:r w:rsidRPr="00F17A47">
              <w:rPr>
                <w:rFonts w:ascii="Times New Roman" w:eastAsia="Times New Roman" w:hAnsi="Times New Roman" w:cs="Times New Roman"/>
                <w:sz w:val="24"/>
                <w:szCs w:val="24"/>
              </w:rPr>
              <w:t>финансирования реализации программ дополнительного образования детей</w:t>
            </w:r>
            <w:proofErr w:type="gramEnd"/>
          </w:p>
        </w:tc>
      </w:tr>
      <w:tr w:rsidR="00F17A47" w:rsidRPr="00F17A47" w:rsidTr="00F17A47">
        <w:trPr>
          <w:gridAfter w:val="1"/>
          <w:wAfter w:w="179" w:type="pct"/>
          <w:trHeight w:val="403"/>
        </w:trPr>
        <w:tc>
          <w:tcPr>
            <w:tcW w:w="220" w:type="pct"/>
            <w:tcBorders>
              <w:top w:val="nil"/>
              <w:left w:val="single" w:sz="4" w:space="0" w:color="auto"/>
              <w:bottom w:val="single" w:sz="4" w:space="0" w:color="auto"/>
              <w:right w:val="single" w:sz="4" w:space="0" w:color="auto"/>
            </w:tcBorders>
            <w:shd w:val="clear" w:color="auto" w:fill="auto"/>
            <w:vAlign w:val="center"/>
            <w:hideMark/>
          </w:tcPr>
          <w:p w:rsidR="00F17A47" w:rsidRPr="00F17A47" w:rsidRDefault="00F17A47" w:rsidP="00F17A47">
            <w:pPr>
              <w:spacing w:after="0" w:line="240" w:lineRule="auto"/>
              <w:jc w:val="center"/>
              <w:rPr>
                <w:rFonts w:ascii="Times New Roman" w:eastAsia="Times New Roman" w:hAnsi="Times New Roman" w:cs="Times New Roman"/>
                <w:sz w:val="24"/>
                <w:szCs w:val="24"/>
              </w:rPr>
            </w:pPr>
            <w:r w:rsidRPr="00F17A47">
              <w:rPr>
                <w:rFonts w:ascii="Times New Roman" w:eastAsia="Times New Roman" w:hAnsi="Times New Roman" w:cs="Times New Roman"/>
                <w:sz w:val="24"/>
                <w:szCs w:val="24"/>
              </w:rPr>
              <w:t>1.</w:t>
            </w:r>
          </w:p>
        </w:tc>
        <w:tc>
          <w:tcPr>
            <w:tcW w:w="4601" w:type="pct"/>
            <w:gridSpan w:val="16"/>
            <w:tcBorders>
              <w:top w:val="single" w:sz="4" w:space="0" w:color="auto"/>
              <w:left w:val="nil"/>
              <w:bottom w:val="single" w:sz="4" w:space="0" w:color="auto"/>
              <w:right w:val="single" w:sz="4" w:space="0" w:color="auto"/>
            </w:tcBorders>
            <w:shd w:val="clear" w:color="auto" w:fill="auto"/>
            <w:vAlign w:val="center"/>
            <w:hideMark/>
          </w:tcPr>
          <w:p w:rsidR="00F17A47" w:rsidRPr="00F17A47" w:rsidRDefault="00F17A47" w:rsidP="00F17A47">
            <w:pPr>
              <w:spacing w:after="0" w:line="240" w:lineRule="auto"/>
              <w:jc w:val="center"/>
              <w:rPr>
                <w:rFonts w:ascii="Times New Roman" w:eastAsia="Times New Roman" w:hAnsi="Times New Roman" w:cs="Times New Roman"/>
                <w:sz w:val="24"/>
                <w:szCs w:val="24"/>
              </w:rPr>
            </w:pPr>
            <w:r w:rsidRPr="00F17A47">
              <w:rPr>
                <w:rFonts w:ascii="Times New Roman" w:eastAsia="Times New Roman" w:hAnsi="Times New Roman" w:cs="Times New Roman"/>
                <w:sz w:val="24"/>
                <w:szCs w:val="24"/>
              </w:rPr>
              <w:t>Подпрограмма 3. "Развитие системы дополнительного образования детей"</w:t>
            </w:r>
          </w:p>
        </w:tc>
      </w:tr>
      <w:tr w:rsidR="00F17A47" w:rsidRPr="00F17A47" w:rsidTr="00F17A47">
        <w:trPr>
          <w:gridAfter w:val="1"/>
          <w:wAfter w:w="179" w:type="pct"/>
          <w:trHeight w:val="720"/>
        </w:trPr>
        <w:tc>
          <w:tcPr>
            <w:tcW w:w="220" w:type="pct"/>
            <w:tcBorders>
              <w:top w:val="nil"/>
              <w:left w:val="single" w:sz="4" w:space="0" w:color="auto"/>
              <w:bottom w:val="single" w:sz="4" w:space="0" w:color="auto"/>
              <w:right w:val="single" w:sz="4" w:space="0" w:color="auto"/>
            </w:tcBorders>
            <w:shd w:val="clear" w:color="auto" w:fill="auto"/>
            <w:vAlign w:val="center"/>
            <w:hideMark/>
          </w:tcPr>
          <w:p w:rsidR="00F17A47" w:rsidRPr="00F17A47" w:rsidRDefault="00F17A47" w:rsidP="00F17A47">
            <w:pPr>
              <w:spacing w:after="0" w:line="240" w:lineRule="auto"/>
              <w:jc w:val="center"/>
              <w:rPr>
                <w:rFonts w:ascii="Times New Roman" w:eastAsia="Times New Roman" w:hAnsi="Times New Roman" w:cs="Times New Roman"/>
                <w:sz w:val="24"/>
                <w:szCs w:val="24"/>
              </w:rPr>
            </w:pPr>
            <w:r w:rsidRPr="00F17A47">
              <w:rPr>
                <w:rFonts w:ascii="Times New Roman" w:eastAsia="Times New Roman" w:hAnsi="Times New Roman" w:cs="Times New Roman"/>
                <w:sz w:val="24"/>
                <w:szCs w:val="24"/>
              </w:rPr>
              <w:t>1.1</w:t>
            </w:r>
          </w:p>
        </w:tc>
        <w:tc>
          <w:tcPr>
            <w:tcW w:w="4601" w:type="pct"/>
            <w:gridSpan w:val="16"/>
            <w:tcBorders>
              <w:top w:val="single" w:sz="4" w:space="0" w:color="auto"/>
              <w:left w:val="nil"/>
              <w:bottom w:val="single" w:sz="4" w:space="0" w:color="auto"/>
              <w:right w:val="single" w:sz="4" w:space="0" w:color="auto"/>
            </w:tcBorders>
            <w:shd w:val="clear" w:color="auto" w:fill="auto"/>
            <w:vAlign w:val="center"/>
            <w:hideMark/>
          </w:tcPr>
          <w:p w:rsidR="00F17A47" w:rsidRPr="00F17A47" w:rsidRDefault="00F17A47" w:rsidP="00F17A47">
            <w:pPr>
              <w:spacing w:after="0" w:line="240" w:lineRule="auto"/>
              <w:jc w:val="center"/>
              <w:rPr>
                <w:rFonts w:ascii="Times New Roman" w:eastAsia="Times New Roman" w:hAnsi="Times New Roman" w:cs="Times New Roman"/>
                <w:sz w:val="24"/>
                <w:szCs w:val="24"/>
              </w:rPr>
            </w:pPr>
            <w:r w:rsidRPr="00F17A47">
              <w:rPr>
                <w:rFonts w:ascii="Times New Roman" w:eastAsia="Times New Roman" w:hAnsi="Times New Roman" w:cs="Times New Roman"/>
                <w:sz w:val="24"/>
                <w:szCs w:val="24"/>
              </w:rPr>
              <w:t>Задача 1 «Обеспечение функционирования системы персонифицированного финансирования, обеспечивающей свободу выбора образовательных программ, равенство доступа к дополнительному образованию за счет средств бюджетов бюджетной системы, легкость и оперативность смены осваиваемых образовательных программ»</w:t>
            </w:r>
          </w:p>
        </w:tc>
      </w:tr>
      <w:tr w:rsidR="00F17A47" w:rsidRPr="00F17A47" w:rsidTr="00F17A47">
        <w:trPr>
          <w:gridAfter w:val="1"/>
          <w:wAfter w:w="179" w:type="pct"/>
          <w:trHeight w:val="1260"/>
        </w:trPr>
        <w:tc>
          <w:tcPr>
            <w:tcW w:w="220" w:type="pct"/>
            <w:tcBorders>
              <w:top w:val="nil"/>
              <w:left w:val="single" w:sz="4" w:space="0" w:color="auto"/>
              <w:bottom w:val="single" w:sz="4" w:space="0" w:color="auto"/>
              <w:right w:val="single" w:sz="4" w:space="0" w:color="auto"/>
            </w:tcBorders>
            <w:shd w:val="clear" w:color="auto" w:fill="auto"/>
            <w:vAlign w:val="center"/>
            <w:hideMark/>
          </w:tcPr>
          <w:p w:rsidR="00F17A47" w:rsidRPr="00F17A47" w:rsidRDefault="00F17A47" w:rsidP="00F17A47">
            <w:pPr>
              <w:spacing w:after="0" w:line="240" w:lineRule="auto"/>
              <w:jc w:val="center"/>
              <w:rPr>
                <w:rFonts w:ascii="Times New Roman" w:eastAsia="Times New Roman" w:hAnsi="Times New Roman" w:cs="Times New Roman"/>
                <w:sz w:val="24"/>
                <w:szCs w:val="24"/>
              </w:rPr>
            </w:pPr>
            <w:r w:rsidRPr="00F17A47">
              <w:rPr>
                <w:rFonts w:ascii="Times New Roman" w:eastAsia="Times New Roman" w:hAnsi="Times New Roman" w:cs="Times New Roman"/>
                <w:sz w:val="24"/>
                <w:szCs w:val="24"/>
              </w:rPr>
              <w:t>1.1.1</w:t>
            </w:r>
          </w:p>
        </w:tc>
        <w:tc>
          <w:tcPr>
            <w:tcW w:w="1146" w:type="pct"/>
            <w:gridSpan w:val="2"/>
            <w:tcBorders>
              <w:top w:val="nil"/>
              <w:left w:val="nil"/>
              <w:bottom w:val="single" w:sz="4" w:space="0" w:color="auto"/>
              <w:right w:val="single" w:sz="4" w:space="0" w:color="auto"/>
            </w:tcBorders>
            <w:shd w:val="clear" w:color="auto" w:fill="auto"/>
            <w:vAlign w:val="center"/>
            <w:hideMark/>
          </w:tcPr>
          <w:p w:rsidR="00F17A47" w:rsidRPr="00F17A47" w:rsidRDefault="00F17A47" w:rsidP="00F17A47">
            <w:pPr>
              <w:spacing w:after="0" w:line="240" w:lineRule="auto"/>
              <w:rPr>
                <w:rFonts w:ascii="Times New Roman" w:eastAsia="Times New Roman" w:hAnsi="Times New Roman" w:cs="Times New Roman"/>
                <w:sz w:val="24"/>
                <w:szCs w:val="24"/>
              </w:rPr>
            </w:pPr>
            <w:r w:rsidRPr="00F17A47">
              <w:rPr>
                <w:rFonts w:ascii="Times New Roman" w:eastAsia="Times New Roman" w:hAnsi="Times New Roman" w:cs="Times New Roman"/>
                <w:sz w:val="24"/>
                <w:szCs w:val="24"/>
              </w:rPr>
              <w:t>Доля детей в возрасте от 5 до 18 лет, использующих сертификаты дополнительного образования путем реализации социального заказа</w:t>
            </w:r>
          </w:p>
        </w:tc>
        <w:tc>
          <w:tcPr>
            <w:tcW w:w="405" w:type="pct"/>
            <w:gridSpan w:val="2"/>
            <w:tcBorders>
              <w:top w:val="nil"/>
              <w:left w:val="nil"/>
              <w:bottom w:val="single" w:sz="4" w:space="0" w:color="auto"/>
              <w:right w:val="single" w:sz="4" w:space="0" w:color="auto"/>
            </w:tcBorders>
            <w:shd w:val="clear" w:color="auto" w:fill="auto"/>
            <w:vAlign w:val="center"/>
            <w:hideMark/>
          </w:tcPr>
          <w:p w:rsidR="00F17A47" w:rsidRPr="00F17A47" w:rsidRDefault="00F17A47" w:rsidP="00F17A47">
            <w:pPr>
              <w:spacing w:after="0" w:line="240" w:lineRule="auto"/>
              <w:jc w:val="center"/>
              <w:rPr>
                <w:rFonts w:ascii="Times New Roman" w:eastAsia="Times New Roman" w:hAnsi="Times New Roman" w:cs="Times New Roman"/>
                <w:sz w:val="24"/>
                <w:szCs w:val="24"/>
              </w:rPr>
            </w:pPr>
            <w:r w:rsidRPr="00F17A47">
              <w:rPr>
                <w:rFonts w:ascii="Times New Roman" w:eastAsia="Times New Roman" w:hAnsi="Times New Roman" w:cs="Times New Roman"/>
                <w:sz w:val="24"/>
                <w:szCs w:val="24"/>
              </w:rPr>
              <w:t>%</w:t>
            </w:r>
          </w:p>
        </w:tc>
        <w:tc>
          <w:tcPr>
            <w:tcW w:w="847" w:type="pct"/>
            <w:gridSpan w:val="3"/>
            <w:tcBorders>
              <w:top w:val="nil"/>
              <w:left w:val="nil"/>
              <w:bottom w:val="single" w:sz="4" w:space="0" w:color="auto"/>
              <w:right w:val="single" w:sz="4" w:space="0" w:color="auto"/>
            </w:tcBorders>
            <w:shd w:val="clear" w:color="auto" w:fill="auto"/>
            <w:vAlign w:val="center"/>
            <w:hideMark/>
          </w:tcPr>
          <w:p w:rsidR="00F17A47" w:rsidRPr="00F17A47" w:rsidRDefault="00F17A47" w:rsidP="00F17A47">
            <w:pPr>
              <w:spacing w:after="0" w:line="240" w:lineRule="auto"/>
              <w:jc w:val="center"/>
              <w:rPr>
                <w:rFonts w:ascii="Times New Roman" w:eastAsia="Times New Roman" w:hAnsi="Times New Roman" w:cs="Times New Roman"/>
                <w:sz w:val="24"/>
                <w:szCs w:val="24"/>
              </w:rPr>
            </w:pPr>
            <w:r w:rsidRPr="00F17A47">
              <w:rPr>
                <w:rFonts w:ascii="Times New Roman" w:eastAsia="Times New Roman" w:hAnsi="Times New Roman" w:cs="Times New Roman"/>
                <w:sz w:val="24"/>
                <w:szCs w:val="24"/>
              </w:rPr>
              <w:t>база "НАВИГАТОР"</w:t>
            </w:r>
          </w:p>
        </w:tc>
        <w:tc>
          <w:tcPr>
            <w:tcW w:w="535" w:type="pct"/>
            <w:gridSpan w:val="3"/>
            <w:tcBorders>
              <w:top w:val="nil"/>
              <w:left w:val="nil"/>
              <w:bottom w:val="single" w:sz="4" w:space="0" w:color="auto"/>
              <w:right w:val="single" w:sz="4" w:space="0" w:color="auto"/>
            </w:tcBorders>
            <w:shd w:val="clear" w:color="auto" w:fill="auto"/>
            <w:vAlign w:val="center"/>
            <w:hideMark/>
          </w:tcPr>
          <w:p w:rsidR="00F17A47" w:rsidRPr="00F17A47" w:rsidRDefault="00F17A47" w:rsidP="00F17A47">
            <w:pPr>
              <w:spacing w:after="0" w:line="240" w:lineRule="auto"/>
              <w:jc w:val="center"/>
              <w:rPr>
                <w:rFonts w:ascii="Times New Roman" w:eastAsia="Times New Roman" w:hAnsi="Times New Roman" w:cs="Times New Roman"/>
                <w:sz w:val="24"/>
                <w:szCs w:val="24"/>
              </w:rPr>
            </w:pPr>
            <w:r w:rsidRPr="00F17A47">
              <w:rPr>
                <w:rFonts w:ascii="Times New Roman" w:eastAsia="Times New Roman" w:hAnsi="Times New Roman" w:cs="Times New Roman"/>
                <w:sz w:val="24"/>
                <w:szCs w:val="24"/>
              </w:rPr>
              <w:t>64,00</w:t>
            </w:r>
          </w:p>
        </w:tc>
        <w:tc>
          <w:tcPr>
            <w:tcW w:w="532" w:type="pct"/>
            <w:gridSpan w:val="4"/>
            <w:tcBorders>
              <w:top w:val="nil"/>
              <w:left w:val="nil"/>
              <w:bottom w:val="single" w:sz="4" w:space="0" w:color="auto"/>
              <w:right w:val="single" w:sz="4" w:space="0" w:color="auto"/>
            </w:tcBorders>
            <w:shd w:val="clear" w:color="auto" w:fill="auto"/>
            <w:vAlign w:val="center"/>
            <w:hideMark/>
          </w:tcPr>
          <w:p w:rsidR="00F17A47" w:rsidRPr="00F17A47" w:rsidRDefault="00F17A47" w:rsidP="00F17A47">
            <w:pPr>
              <w:spacing w:after="0" w:line="240" w:lineRule="auto"/>
              <w:jc w:val="center"/>
              <w:rPr>
                <w:rFonts w:ascii="Times New Roman" w:eastAsia="Times New Roman" w:hAnsi="Times New Roman" w:cs="Times New Roman"/>
                <w:sz w:val="24"/>
                <w:szCs w:val="24"/>
              </w:rPr>
            </w:pPr>
            <w:r w:rsidRPr="00F17A47">
              <w:rPr>
                <w:rFonts w:ascii="Times New Roman" w:eastAsia="Times New Roman" w:hAnsi="Times New Roman" w:cs="Times New Roman"/>
                <w:sz w:val="24"/>
                <w:szCs w:val="24"/>
              </w:rPr>
              <w:t>69,00</w:t>
            </w:r>
          </w:p>
        </w:tc>
        <w:tc>
          <w:tcPr>
            <w:tcW w:w="534" w:type="pct"/>
            <w:tcBorders>
              <w:top w:val="nil"/>
              <w:left w:val="nil"/>
              <w:bottom w:val="single" w:sz="4" w:space="0" w:color="auto"/>
              <w:right w:val="single" w:sz="4" w:space="0" w:color="auto"/>
            </w:tcBorders>
            <w:shd w:val="clear" w:color="auto" w:fill="auto"/>
            <w:vAlign w:val="center"/>
            <w:hideMark/>
          </w:tcPr>
          <w:p w:rsidR="00F17A47" w:rsidRPr="00F17A47" w:rsidRDefault="00F17A47" w:rsidP="00F17A47">
            <w:pPr>
              <w:spacing w:after="0" w:line="240" w:lineRule="auto"/>
              <w:jc w:val="center"/>
              <w:rPr>
                <w:rFonts w:ascii="Times New Roman" w:eastAsia="Times New Roman" w:hAnsi="Times New Roman" w:cs="Times New Roman"/>
                <w:sz w:val="24"/>
                <w:szCs w:val="24"/>
              </w:rPr>
            </w:pPr>
            <w:r w:rsidRPr="00F17A47">
              <w:rPr>
                <w:rFonts w:ascii="Times New Roman" w:eastAsia="Times New Roman" w:hAnsi="Times New Roman" w:cs="Times New Roman"/>
                <w:sz w:val="24"/>
                <w:szCs w:val="24"/>
              </w:rPr>
              <w:t>69,00</w:t>
            </w:r>
          </w:p>
        </w:tc>
        <w:tc>
          <w:tcPr>
            <w:tcW w:w="602" w:type="pct"/>
            <w:tcBorders>
              <w:top w:val="nil"/>
              <w:left w:val="nil"/>
              <w:bottom w:val="single" w:sz="4" w:space="0" w:color="auto"/>
              <w:right w:val="single" w:sz="4" w:space="0" w:color="auto"/>
            </w:tcBorders>
            <w:shd w:val="clear" w:color="auto" w:fill="auto"/>
            <w:vAlign w:val="center"/>
            <w:hideMark/>
          </w:tcPr>
          <w:p w:rsidR="00F17A47" w:rsidRPr="00F17A47" w:rsidRDefault="00F17A47" w:rsidP="00F17A47">
            <w:pPr>
              <w:spacing w:after="0" w:line="240" w:lineRule="auto"/>
              <w:jc w:val="center"/>
              <w:rPr>
                <w:rFonts w:ascii="Times New Roman" w:eastAsia="Times New Roman" w:hAnsi="Times New Roman" w:cs="Times New Roman"/>
                <w:sz w:val="24"/>
                <w:szCs w:val="24"/>
              </w:rPr>
            </w:pPr>
            <w:r w:rsidRPr="00F17A47">
              <w:rPr>
                <w:rFonts w:ascii="Times New Roman" w:eastAsia="Times New Roman" w:hAnsi="Times New Roman" w:cs="Times New Roman"/>
                <w:sz w:val="24"/>
                <w:szCs w:val="24"/>
              </w:rPr>
              <w:t>69,00</w:t>
            </w:r>
          </w:p>
        </w:tc>
      </w:tr>
      <w:tr w:rsidR="00F17A47" w:rsidRPr="00F17A47" w:rsidTr="00F17A47">
        <w:trPr>
          <w:gridAfter w:val="1"/>
          <w:wAfter w:w="179" w:type="pct"/>
          <w:trHeight w:val="1260"/>
        </w:trPr>
        <w:tc>
          <w:tcPr>
            <w:tcW w:w="220" w:type="pct"/>
            <w:tcBorders>
              <w:top w:val="nil"/>
              <w:left w:val="single" w:sz="4" w:space="0" w:color="auto"/>
              <w:bottom w:val="single" w:sz="4" w:space="0" w:color="auto"/>
              <w:right w:val="single" w:sz="4" w:space="0" w:color="auto"/>
            </w:tcBorders>
            <w:shd w:val="clear" w:color="auto" w:fill="auto"/>
            <w:vAlign w:val="center"/>
            <w:hideMark/>
          </w:tcPr>
          <w:p w:rsidR="00F17A47" w:rsidRPr="00F17A47" w:rsidRDefault="00F17A47" w:rsidP="00F17A47">
            <w:pPr>
              <w:spacing w:after="0" w:line="240" w:lineRule="auto"/>
              <w:jc w:val="center"/>
              <w:rPr>
                <w:rFonts w:ascii="Times New Roman" w:eastAsia="Times New Roman" w:hAnsi="Times New Roman" w:cs="Times New Roman"/>
                <w:sz w:val="24"/>
                <w:szCs w:val="24"/>
              </w:rPr>
            </w:pPr>
            <w:r w:rsidRPr="00F17A47">
              <w:rPr>
                <w:rFonts w:ascii="Times New Roman" w:eastAsia="Times New Roman" w:hAnsi="Times New Roman" w:cs="Times New Roman"/>
                <w:sz w:val="24"/>
                <w:szCs w:val="24"/>
              </w:rPr>
              <w:t>1.1.2</w:t>
            </w:r>
          </w:p>
        </w:tc>
        <w:tc>
          <w:tcPr>
            <w:tcW w:w="1146" w:type="pct"/>
            <w:gridSpan w:val="2"/>
            <w:tcBorders>
              <w:top w:val="nil"/>
              <w:left w:val="nil"/>
              <w:bottom w:val="single" w:sz="4" w:space="0" w:color="auto"/>
              <w:right w:val="single" w:sz="4" w:space="0" w:color="auto"/>
            </w:tcBorders>
            <w:shd w:val="clear" w:color="auto" w:fill="auto"/>
            <w:vAlign w:val="center"/>
            <w:hideMark/>
          </w:tcPr>
          <w:p w:rsidR="00F17A47" w:rsidRPr="00F17A47" w:rsidRDefault="00F17A47" w:rsidP="00F17A47">
            <w:pPr>
              <w:spacing w:after="0" w:line="240" w:lineRule="auto"/>
              <w:rPr>
                <w:rFonts w:ascii="Times New Roman" w:eastAsia="Times New Roman" w:hAnsi="Times New Roman" w:cs="Times New Roman"/>
                <w:sz w:val="24"/>
                <w:szCs w:val="24"/>
              </w:rPr>
            </w:pPr>
            <w:r w:rsidRPr="00F17A47">
              <w:rPr>
                <w:rFonts w:ascii="Times New Roman" w:eastAsia="Times New Roman" w:hAnsi="Times New Roman" w:cs="Times New Roman"/>
                <w:sz w:val="24"/>
                <w:szCs w:val="24"/>
              </w:rPr>
              <w:t xml:space="preserve">Охват детей в возрасте от 5 до 18 лет, имеющих право на получение дополнительного образования в рамках системы персонифицированного финансирования – не менее </w:t>
            </w:r>
          </w:p>
        </w:tc>
        <w:tc>
          <w:tcPr>
            <w:tcW w:w="405" w:type="pct"/>
            <w:gridSpan w:val="2"/>
            <w:tcBorders>
              <w:top w:val="nil"/>
              <w:left w:val="nil"/>
              <w:bottom w:val="single" w:sz="4" w:space="0" w:color="auto"/>
              <w:right w:val="single" w:sz="4" w:space="0" w:color="auto"/>
            </w:tcBorders>
            <w:shd w:val="clear" w:color="auto" w:fill="auto"/>
            <w:vAlign w:val="center"/>
            <w:hideMark/>
          </w:tcPr>
          <w:p w:rsidR="00F17A47" w:rsidRPr="00F17A47" w:rsidRDefault="00F17A47" w:rsidP="00F17A47">
            <w:pPr>
              <w:spacing w:after="0" w:line="240" w:lineRule="auto"/>
              <w:jc w:val="center"/>
              <w:rPr>
                <w:rFonts w:ascii="Times New Roman" w:eastAsia="Times New Roman" w:hAnsi="Times New Roman" w:cs="Times New Roman"/>
                <w:sz w:val="24"/>
                <w:szCs w:val="24"/>
              </w:rPr>
            </w:pPr>
            <w:r w:rsidRPr="00F17A47">
              <w:rPr>
                <w:rFonts w:ascii="Times New Roman" w:eastAsia="Times New Roman" w:hAnsi="Times New Roman" w:cs="Times New Roman"/>
                <w:sz w:val="24"/>
                <w:szCs w:val="24"/>
              </w:rPr>
              <w:t>%</w:t>
            </w:r>
          </w:p>
        </w:tc>
        <w:tc>
          <w:tcPr>
            <w:tcW w:w="847" w:type="pct"/>
            <w:gridSpan w:val="3"/>
            <w:tcBorders>
              <w:top w:val="nil"/>
              <w:left w:val="nil"/>
              <w:bottom w:val="single" w:sz="4" w:space="0" w:color="auto"/>
              <w:right w:val="single" w:sz="4" w:space="0" w:color="auto"/>
            </w:tcBorders>
            <w:shd w:val="clear" w:color="auto" w:fill="auto"/>
            <w:vAlign w:val="center"/>
            <w:hideMark/>
          </w:tcPr>
          <w:p w:rsidR="00F17A47" w:rsidRPr="00F17A47" w:rsidRDefault="00F17A47" w:rsidP="00F17A47">
            <w:pPr>
              <w:spacing w:after="0" w:line="240" w:lineRule="auto"/>
              <w:jc w:val="center"/>
              <w:rPr>
                <w:rFonts w:ascii="Times New Roman" w:eastAsia="Times New Roman" w:hAnsi="Times New Roman" w:cs="Times New Roman"/>
                <w:sz w:val="24"/>
                <w:szCs w:val="24"/>
              </w:rPr>
            </w:pPr>
            <w:r w:rsidRPr="00F17A47">
              <w:rPr>
                <w:rFonts w:ascii="Times New Roman" w:eastAsia="Times New Roman" w:hAnsi="Times New Roman" w:cs="Times New Roman"/>
                <w:sz w:val="24"/>
                <w:szCs w:val="24"/>
              </w:rPr>
              <w:t>база "НАВИГАТОР"</w:t>
            </w:r>
          </w:p>
        </w:tc>
        <w:tc>
          <w:tcPr>
            <w:tcW w:w="535" w:type="pct"/>
            <w:gridSpan w:val="3"/>
            <w:tcBorders>
              <w:top w:val="nil"/>
              <w:left w:val="nil"/>
              <w:bottom w:val="single" w:sz="4" w:space="0" w:color="auto"/>
              <w:right w:val="single" w:sz="4" w:space="0" w:color="auto"/>
            </w:tcBorders>
            <w:shd w:val="clear" w:color="auto" w:fill="auto"/>
            <w:noWrap/>
            <w:vAlign w:val="center"/>
            <w:hideMark/>
          </w:tcPr>
          <w:p w:rsidR="00F17A47" w:rsidRPr="00F17A47" w:rsidRDefault="00F17A47" w:rsidP="00F17A47">
            <w:pPr>
              <w:spacing w:after="0" w:line="240" w:lineRule="auto"/>
              <w:jc w:val="center"/>
              <w:rPr>
                <w:rFonts w:ascii="Times New Roman" w:eastAsia="Times New Roman" w:hAnsi="Times New Roman" w:cs="Times New Roman"/>
                <w:sz w:val="24"/>
                <w:szCs w:val="24"/>
              </w:rPr>
            </w:pPr>
            <w:r w:rsidRPr="00F17A47">
              <w:rPr>
                <w:rFonts w:ascii="Times New Roman" w:eastAsia="Times New Roman" w:hAnsi="Times New Roman" w:cs="Times New Roman"/>
                <w:sz w:val="24"/>
                <w:szCs w:val="24"/>
              </w:rPr>
              <w:t>12,37</w:t>
            </w:r>
          </w:p>
        </w:tc>
        <w:tc>
          <w:tcPr>
            <w:tcW w:w="532" w:type="pct"/>
            <w:gridSpan w:val="4"/>
            <w:tcBorders>
              <w:top w:val="nil"/>
              <w:left w:val="nil"/>
              <w:bottom w:val="single" w:sz="4" w:space="0" w:color="auto"/>
              <w:right w:val="single" w:sz="4" w:space="0" w:color="auto"/>
            </w:tcBorders>
            <w:shd w:val="clear" w:color="auto" w:fill="auto"/>
            <w:noWrap/>
            <w:vAlign w:val="center"/>
            <w:hideMark/>
          </w:tcPr>
          <w:p w:rsidR="00F17A47" w:rsidRPr="00F17A47" w:rsidRDefault="00F17A47" w:rsidP="00F17A47">
            <w:pPr>
              <w:spacing w:after="0" w:line="240" w:lineRule="auto"/>
              <w:jc w:val="center"/>
              <w:rPr>
                <w:rFonts w:ascii="Times New Roman" w:eastAsia="Times New Roman" w:hAnsi="Times New Roman" w:cs="Times New Roman"/>
                <w:sz w:val="24"/>
                <w:szCs w:val="24"/>
              </w:rPr>
            </w:pPr>
            <w:r w:rsidRPr="00F17A47">
              <w:rPr>
                <w:rFonts w:ascii="Times New Roman" w:eastAsia="Times New Roman" w:hAnsi="Times New Roman" w:cs="Times New Roman"/>
                <w:sz w:val="24"/>
                <w:szCs w:val="24"/>
              </w:rPr>
              <w:t>14,37</w:t>
            </w:r>
          </w:p>
        </w:tc>
        <w:tc>
          <w:tcPr>
            <w:tcW w:w="534" w:type="pct"/>
            <w:tcBorders>
              <w:top w:val="nil"/>
              <w:left w:val="nil"/>
              <w:bottom w:val="single" w:sz="4" w:space="0" w:color="auto"/>
              <w:right w:val="single" w:sz="4" w:space="0" w:color="auto"/>
            </w:tcBorders>
            <w:shd w:val="clear" w:color="auto" w:fill="auto"/>
            <w:noWrap/>
            <w:vAlign w:val="center"/>
            <w:hideMark/>
          </w:tcPr>
          <w:p w:rsidR="00F17A47" w:rsidRPr="00F17A47" w:rsidRDefault="00F17A47" w:rsidP="00F17A47">
            <w:pPr>
              <w:spacing w:after="0" w:line="240" w:lineRule="auto"/>
              <w:jc w:val="center"/>
              <w:rPr>
                <w:rFonts w:ascii="Times New Roman" w:eastAsia="Times New Roman" w:hAnsi="Times New Roman" w:cs="Times New Roman"/>
                <w:sz w:val="24"/>
                <w:szCs w:val="24"/>
              </w:rPr>
            </w:pPr>
            <w:r w:rsidRPr="00F17A47">
              <w:rPr>
                <w:rFonts w:ascii="Times New Roman" w:eastAsia="Times New Roman" w:hAnsi="Times New Roman" w:cs="Times New Roman"/>
                <w:sz w:val="24"/>
                <w:szCs w:val="24"/>
              </w:rPr>
              <w:t>16,87</w:t>
            </w:r>
          </w:p>
        </w:tc>
        <w:tc>
          <w:tcPr>
            <w:tcW w:w="602" w:type="pct"/>
            <w:tcBorders>
              <w:top w:val="nil"/>
              <w:left w:val="nil"/>
              <w:bottom w:val="single" w:sz="4" w:space="0" w:color="auto"/>
              <w:right w:val="single" w:sz="4" w:space="0" w:color="auto"/>
            </w:tcBorders>
            <w:shd w:val="clear" w:color="auto" w:fill="auto"/>
            <w:noWrap/>
            <w:vAlign w:val="center"/>
            <w:hideMark/>
          </w:tcPr>
          <w:p w:rsidR="00F17A47" w:rsidRPr="00F17A47" w:rsidRDefault="00F17A47" w:rsidP="00F17A47">
            <w:pPr>
              <w:spacing w:after="0" w:line="240" w:lineRule="auto"/>
              <w:jc w:val="center"/>
              <w:rPr>
                <w:rFonts w:ascii="Times New Roman" w:eastAsia="Times New Roman" w:hAnsi="Times New Roman" w:cs="Times New Roman"/>
                <w:sz w:val="24"/>
                <w:szCs w:val="24"/>
              </w:rPr>
            </w:pPr>
            <w:r w:rsidRPr="00F17A47">
              <w:rPr>
                <w:rFonts w:ascii="Times New Roman" w:eastAsia="Times New Roman" w:hAnsi="Times New Roman" w:cs="Times New Roman"/>
                <w:sz w:val="24"/>
                <w:szCs w:val="24"/>
              </w:rPr>
              <w:t>16,87</w:t>
            </w:r>
          </w:p>
        </w:tc>
      </w:tr>
    </w:tbl>
    <w:p w:rsidR="00D54615" w:rsidRDefault="00D54615" w:rsidP="00465A02">
      <w:pPr>
        <w:pStyle w:val="a3"/>
        <w:jc w:val="both"/>
        <w:rPr>
          <w:rFonts w:ascii="Times New Roman" w:hAnsi="Times New Roman" w:cs="Times New Roman"/>
          <w:sz w:val="28"/>
          <w:szCs w:val="28"/>
        </w:rPr>
      </w:pPr>
    </w:p>
    <w:p w:rsidR="00F17A47" w:rsidRDefault="00F17A47" w:rsidP="00465A02">
      <w:pPr>
        <w:pStyle w:val="a3"/>
        <w:jc w:val="both"/>
        <w:rPr>
          <w:rFonts w:ascii="Times New Roman" w:hAnsi="Times New Roman" w:cs="Times New Roman"/>
          <w:sz w:val="28"/>
          <w:szCs w:val="28"/>
        </w:rPr>
      </w:pPr>
    </w:p>
    <w:p w:rsidR="00F17A47" w:rsidRDefault="00F17A47" w:rsidP="00465A02">
      <w:pPr>
        <w:pStyle w:val="a3"/>
        <w:jc w:val="both"/>
        <w:rPr>
          <w:rFonts w:ascii="Times New Roman" w:hAnsi="Times New Roman" w:cs="Times New Roman"/>
          <w:sz w:val="28"/>
          <w:szCs w:val="28"/>
        </w:rPr>
      </w:pPr>
    </w:p>
    <w:tbl>
      <w:tblPr>
        <w:tblW w:w="5000" w:type="pct"/>
        <w:tblLook w:val="04A0" w:firstRow="1" w:lastRow="0" w:firstColumn="1" w:lastColumn="0" w:noHBand="0" w:noVBand="1"/>
      </w:tblPr>
      <w:tblGrid>
        <w:gridCol w:w="636"/>
        <w:gridCol w:w="2347"/>
        <w:gridCol w:w="1607"/>
        <w:gridCol w:w="739"/>
        <w:gridCol w:w="695"/>
        <w:gridCol w:w="1266"/>
        <w:gridCol w:w="531"/>
        <w:gridCol w:w="1387"/>
        <w:gridCol w:w="1184"/>
        <w:gridCol w:w="1184"/>
        <w:gridCol w:w="1387"/>
        <w:gridCol w:w="2389"/>
      </w:tblGrid>
      <w:tr w:rsidR="008C219B" w:rsidRPr="008C219B" w:rsidTr="008C219B">
        <w:trPr>
          <w:trHeight w:val="315"/>
        </w:trPr>
        <w:tc>
          <w:tcPr>
            <w:tcW w:w="5000" w:type="pct"/>
            <w:gridSpan w:val="12"/>
            <w:tcBorders>
              <w:top w:val="nil"/>
              <w:left w:val="nil"/>
              <w:bottom w:val="nil"/>
              <w:right w:val="nil"/>
            </w:tcBorders>
            <w:shd w:val="clear" w:color="auto" w:fill="auto"/>
            <w:noWrap/>
            <w:vAlign w:val="center"/>
            <w:hideMark/>
          </w:tcPr>
          <w:p w:rsidR="008C219B" w:rsidRPr="008C219B" w:rsidRDefault="008C219B" w:rsidP="008C219B">
            <w:pPr>
              <w:spacing w:after="0" w:line="240" w:lineRule="auto"/>
              <w:jc w:val="right"/>
              <w:rPr>
                <w:rFonts w:ascii="Times New Roman" w:eastAsia="Times New Roman" w:hAnsi="Times New Roman" w:cs="Times New Roman"/>
                <w:sz w:val="24"/>
                <w:szCs w:val="24"/>
              </w:rPr>
            </w:pPr>
            <w:r w:rsidRPr="008C219B">
              <w:rPr>
                <w:rFonts w:ascii="Times New Roman" w:eastAsia="Times New Roman" w:hAnsi="Times New Roman" w:cs="Times New Roman"/>
                <w:sz w:val="24"/>
                <w:szCs w:val="24"/>
              </w:rPr>
              <w:lastRenderedPageBreak/>
              <w:t>Приложение №2</w:t>
            </w:r>
          </w:p>
        </w:tc>
      </w:tr>
      <w:tr w:rsidR="008C219B" w:rsidRPr="008C219B" w:rsidTr="008C219B">
        <w:trPr>
          <w:trHeight w:val="390"/>
        </w:trPr>
        <w:tc>
          <w:tcPr>
            <w:tcW w:w="5000" w:type="pct"/>
            <w:gridSpan w:val="12"/>
            <w:tcBorders>
              <w:top w:val="nil"/>
              <w:left w:val="nil"/>
              <w:bottom w:val="nil"/>
              <w:right w:val="nil"/>
            </w:tcBorders>
            <w:shd w:val="clear" w:color="auto" w:fill="auto"/>
            <w:noWrap/>
            <w:vAlign w:val="center"/>
            <w:hideMark/>
          </w:tcPr>
          <w:p w:rsidR="008C219B" w:rsidRPr="008C219B" w:rsidRDefault="008C219B" w:rsidP="008C219B">
            <w:pPr>
              <w:spacing w:after="0" w:line="240" w:lineRule="auto"/>
              <w:jc w:val="right"/>
              <w:rPr>
                <w:rFonts w:ascii="Times New Roman" w:eastAsia="Times New Roman" w:hAnsi="Times New Roman" w:cs="Times New Roman"/>
                <w:sz w:val="24"/>
                <w:szCs w:val="24"/>
              </w:rPr>
            </w:pPr>
            <w:r w:rsidRPr="008C219B">
              <w:rPr>
                <w:rFonts w:ascii="Times New Roman" w:eastAsia="Times New Roman" w:hAnsi="Times New Roman" w:cs="Times New Roman"/>
                <w:sz w:val="24"/>
                <w:szCs w:val="24"/>
              </w:rPr>
              <w:t>к подпрограмме 3 "Развитие системы дополнительного образования детей"</w:t>
            </w:r>
          </w:p>
        </w:tc>
      </w:tr>
      <w:tr w:rsidR="008C219B" w:rsidRPr="008C219B" w:rsidTr="008C219B">
        <w:trPr>
          <w:trHeight w:val="180"/>
        </w:trPr>
        <w:tc>
          <w:tcPr>
            <w:tcW w:w="165" w:type="pct"/>
            <w:tcBorders>
              <w:top w:val="nil"/>
              <w:left w:val="nil"/>
              <w:bottom w:val="nil"/>
              <w:right w:val="nil"/>
            </w:tcBorders>
            <w:shd w:val="clear" w:color="auto" w:fill="auto"/>
            <w:noWrap/>
            <w:vAlign w:val="center"/>
            <w:hideMark/>
          </w:tcPr>
          <w:p w:rsidR="008C219B" w:rsidRPr="008C219B" w:rsidRDefault="008C219B" w:rsidP="008C219B">
            <w:pPr>
              <w:spacing w:after="0" w:line="240" w:lineRule="auto"/>
              <w:jc w:val="center"/>
              <w:rPr>
                <w:rFonts w:ascii="Calibri" w:eastAsia="Times New Roman" w:hAnsi="Calibri" w:cs="Calibri"/>
              </w:rPr>
            </w:pPr>
          </w:p>
        </w:tc>
        <w:tc>
          <w:tcPr>
            <w:tcW w:w="554" w:type="pct"/>
            <w:tcBorders>
              <w:top w:val="nil"/>
              <w:left w:val="nil"/>
              <w:bottom w:val="nil"/>
              <w:right w:val="nil"/>
            </w:tcBorders>
            <w:shd w:val="clear" w:color="auto" w:fill="auto"/>
            <w:noWrap/>
            <w:vAlign w:val="center"/>
            <w:hideMark/>
          </w:tcPr>
          <w:p w:rsidR="008C219B" w:rsidRPr="008C219B" w:rsidRDefault="008C219B" w:rsidP="008C219B">
            <w:pPr>
              <w:spacing w:after="0" w:line="240" w:lineRule="auto"/>
              <w:rPr>
                <w:rFonts w:ascii="Calibri" w:eastAsia="Times New Roman" w:hAnsi="Calibri" w:cs="Calibri"/>
              </w:rPr>
            </w:pPr>
          </w:p>
        </w:tc>
        <w:tc>
          <w:tcPr>
            <w:tcW w:w="386" w:type="pct"/>
            <w:tcBorders>
              <w:top w:val="nil"/>
              <w:left w:val="nil"/>
              <w:bottom w:val="nil"/>
              <w:right w:val="nil"/>
            </w:tcBorders>
            <w:shd w:val="clear" w:color="auto" w:fill="auto"/>
            <w:noWrap/>
            <w:vAlign w:val="center"/>
            <w:hideMark/>
          </w:tcPr>
          <w:p w:rsidR="008C219B" w:rsidRPr="008C219B" w:rsidRDefault="008C219B" w:rsidP="008C219B">
            <w:pPr>
              <w:spacing w:after="0" w:line="240" w:lineRule="auto"/>
              <w:rPr>
                <w:rFonts w:ascii="Calibri" w:eastAsia="Times New Roman" w:hAnsi="Calibri" w:cs="Calibri"/>
              </w:rPr>
            </w:pPr>
          </w:p>
        </w:tc>
        <w:tc>
          <w:tcPr>
            <w:tcW w:w="189" w:type="pct"/>
            <w:tcBorders>
              <w:top w:val="nil"/>
              <w:left w:val="nil"/>
              <w:bottom w:val="nil"/>
              <w:right w:val="nil"/>
            </w:tcBorders>
            <w:shd w:val="clear" w:color="auto" w:fill="auto"/>
            <w:noWrap/>
            <w:vAlign w:val="center"/>
            <w:hideMark/>
          </w:tcPr>
          <w:p w:rsidR="008C219B" w:rsidRPr="008C219B" w:rsidRDefault="008C219B" w:rsidP="008C219B">
            <w:pPr>
              <w:spacing w:after="0" w:line="240" w:lineRule="auto"/>
              <w:jc w:val="center"/>
              <w:rPr>
                <w:rFonts w:ascii="Calibri" w:eastAsia="Times New Roman" w:hAnsi="Calibri" w:cs="Calibri"/>
              </w:rPr>
            </w:pPr>
          </w:p>
        </w:tc>
        <w:tc>
          <w:tcPr>
            <w:tcW w:w="179" w:type="pct"/>
            <w:tcBorders>
              <w:top w:val="nil"/>
              <w:left w:val="nil"/>
              <w:bottom w:val="nil"/>
              <w:right w:val="nil"/>
            </w:tcBorders>
            <w:shd w:val="clear" w:color="auto" w:fill="auto"/>
            <w:noWrap/>
            <w:vAlign w:val="center"/>
            <w:hideMark/>
          </w:tcPr>
          <w:p w:rsidR="008C219B" w:rsidRPr="008C219B" w:rsidRDefault="008C219B" w:rsidP="008C219B">
            <w:pPr>
              <w:spacing w:after="0" w:line="240" w:lineRule="auto"/>
              <w:jc w:val="center"/>
              <w:rPr>
                <w:rFonts w:ascii="Calibri" w:eastAsia="Times New Roman" w:hAnsi="Calibri" w:cs="Calibri"/>
              </w:rPr>
            </w:pPr>
          </w:p>
        </w:tc>
        <w:tc>
          <w:tcPr>
            <w:tcW w:w="309" w:type="pct"/>
            <w:tcBorders>
              <w:top w:val="nil"/>
              <w:left w:val="nil"/>
              <w:bottom w:val="nil"/>
              <w:right w:val="nil"/>
            </w:tcBorders>
            <w:shd w:val="clear" w:color="auto" w:fill="auto"/>
            <w:noWrap/>
            <w:vAlign w:val="center"/>
            <w:hideMark/>
          </w:tcPr>
          <w:p w:rsidR="008C219B" w:rsidRPr="008C219B" w:rsidRDefault="008C219B" w:rsidP="008C219B">
            <w:pPr>
              <w:spacing w:after="0" w:line="240" w:lineRule="auto"/>
              <w:jc w:val="center"/>
              <w:rPr>
                <w:rFonts w:ascii="Calibri" w:eastAsia="Times New Roman" w:hAnsi="Calibri" w:cs="Calibri"/>
              </w:rPr>
            </w:pPr>
          </w:p>
        </w:tc>
        <w:tc>
          <w:tcPr>
            <w:tcW w:w="142" w:type="pct"/>
            <w:tcBorders>
              <w:top w:val="nil"/>
              <w:left w:val="nil"/>
              <w:bottom w:val="nil"/>
              <w:right w:val="nil"/>
            </w:tcBorders>
            <w:shd w:val="clear" w:color="auto" w:fill="auto"/>
            <w:noWrap/>
            <w:vAlign w:val="center"/>
            <w:hideMark/>
          </w:tcPr>
          <w:p w:rsidR="008C219B" w:rsidRPr="008C219B" w:rsidRDefault="008C219B" w:rsidP="008C219B">
            <w:pPr>
              <w:spacing w:after="0" w:line="240" w:lineRule="auto"/>
              <w:jc w:val="center"/>
              <w:rPr>
                <w:rFonts w:ascii="Calibri" w:eastAsia="Times New Roman" w:hAnsi="Calibri" w:cs="Calibri"/>
              </w:rPr>
            </w:pPr>
          </w:p>
        </w:tc>
        <w:tc>
          <w:tcPr>
            <w:tcW w:w="336" w:type="pct"/>
            <w:tcBorders>
              <w:top w:val="nil"/>
              <w:left w:val="nil"/>
              <w:bottom w:val="nil"/>
              <w:right w:val="nil"/>
            </w:tcBorders>
            <w:shd w:val="clear" w:color="auto" w:fill="auto"/>
            <w:noWrap/>
            <w:vAlign w:val="center"/>
            <w:hideMark/>
          </w:tcPr>
          <w:p w:rsidR="008C219B" w:rsidRPr="008C219B" w:rsidRDefault="008C219B" w:rsidP="008C219B">
            <w:pPr>
              <w:spacing w:after="0" w:line="240" w:lineRule="auto"/>
              <w:jc w:val="right"/>
              <w:rPr>
                <w:rFonts w:ascii="Times New Roman" w:eastAsia="Times New Roman" w:hAnsi="Times New Roman" w:cs="Times New Roman"/>
              </w:rPr>
            </w:pPr>
          </w:p>
        </w:tc>
        <w:tc>
          <w:tcPr>
            <w:tcW w:w="290" w:type="pct"/>
            <w:tcBorders>
              <w:top w:val="nil"/>
              <w:left w:val="nil"/>
              <w:bottom w:val="nil"/>
              <w:right w:val="nil"/>
            </w:tcBorders>
            <w:shd w:val="clear" w:color="auto" w:fill="auto"/>
            <w:noWrap/>
            <w:vAlign w:val="center"/>
            <w:hideMark/>
          </w:tcPr>
          <w:p w:rsidR="008C219B" w:rsidRPr="008C219B" w:rsidRDefault="008C219B" w:rsidP="008C219B">
            <w:pPr>
              <w:spacing w:after="0" w:line="240" w:lineRule="auto"/>
              <w:jc w:val="right"/>
              <w:rPr>
                <w:rFonts w:ascii="Times New Roman" w:eastAsia="Times New Roman" w:hAnsi="Times New Roman" w:cs="Times New Roman"/>
              </w:rPr>
            </w:pPr>
          </w:p>
        </w:tc>
        <w:tc>
          <w:tcPr>
            <w:tcW w:w="290" w:type="pct"/>
            <w:tcBorders>
              <w:top w:val="nil"/>
              <w:left w:val="nil"/>
              <w:bottom w:val="nil"/>
              <w:right w:val="nil"/>
            </w:tcBorders>
            <w:shd w:val="clear" w:color="auto" w:fill="auto"/>
            <w:noWrap/>
            <w:vAlign w:val="center"/>
            <w:hideMark/>
          </w:tcPr>
          <w:p w:rsidR="008C219B" w:rsidRPr="008C219B" w:rsidRDefault="008C219B" w:rsidP="008C219B">
            <w:pPr>
              <w:spacing w:after="0" w:line="240" w:lineRule="auto"/>
              <w:jc w:val="right"/>
              <w:rPr>
                <w:rFonts w:ascii="Times New Roman" w:eastAsia="Times New Roman" w:hAnsi="Times New Roman" w:cs="Times New Roman"/>
              </w:rPr>
            </w:pPr>
          </w:p>
        </w:tc>
        <w:tc>
          <w:tcPr>
            <w:tcW w:w="336" w:type="pct"/>
            <w:tcBorders>
              <w:top w:val="nil"/>
              <w:left w:val="nil"/>
              <w:bottom w:val="nil"/>
              <w:right w:val="nil"/>
            </w:tcBorders>
            <w:shd w:val="clear" w:color="auto" w:fill="auto"/>
            <w:noWrap/>
            <w:vAlign w:val="center"/>
            <w:hideMark/>
          </w:tcPr>
          <w:p w:rsidR="008C219B" w:rsidRPr="008C219B" w:rsidRDefault="008C219B" w:rsidP="008C219B">
            <w:pPr>
              <w:spacing w:after="0" w:line="240" w:lineRule="auto"/>
              <w:jc w:val="center"/>
              <w:rPr>
                <w:rFonts w:ascii="Calibri" w:eastAsia="Times New Roman" w:hAnsi="Calibri" w:cs="Calibri"/>
              </w:rPr>
            </w:pPr>
          </w:p>
        </w:tc>
        <w:tc>
          <w:tcPr>
            <w:tcW w:w="1823" w:type="pct"/>
            <w:tcBorders>
              <w:top w:val="nil"/>
              <w:left w:val="nil"/>
              <w:bottom w:val="nil"/>
              <w:right w:val="nil"/>
            </w:tcBorders>
            <w:shd w:val="clear" w:color="auto" w:fill="auto"/>
            <w:noWrap/>
            <w:vAlign w:val="center"/>
            <w:hideMark/>
          </w:tcPr>
          <w:p w:rsidR="008C219B" w:rsidRPr="008C219B" w:rsidRDefault="008C219B" w:rsidP="008C219B">
            <w:pPr>
              <w:spacing w:after="0" w:line="240" w:lineRule="auto"/>
              <w:rPr>
                <w:rFonts w:ascii="Calibri" w:eastAsia="Times New Roman" w:hAnsi="Calibri" w:cs="Calibri"/>
              </w:rPr>
            </w:pPr>
          </w:p>
        </w:tc>
      </w:tr>
      <w:tr w:rsidR="008C219B" w:rsidRPr="008C219B" w:rsidTr="008C219B">
        <w:trPr>
          <w:trHeight w:val="495"/>
        </w:trPr>
        <w:tc>
          <w:tcPr>
            <w:tcW w:w="165" w:type="pct"/>
            <w:tcBorders>
              <w:top w:val="nil"/>
              <w:left w:val="nil"/>
              <w:bottom w:val="nil"/>
              <w:right w:val="nil"/>
            </w:tcBorders>
            <w:shd w:val="clear" w:color="auto" w:fill="auto"/>
            <w:noWrap/>
            <w:vAlign w:val="center"/>
            <w:hideMark/>
          </w:tcPr>
          <w:p w:rsidR="008C219B" w:rsidRPr="008C219B" w:rsidRDefault="008C219B" w:rsidP="008C219B">
            <w:pPr>
              <w:spacing w:after="0" w:line="240" w:lineRule="auto"/>
              <w:jc w:val="center"/>
              <w:rPr>
                <w:rFonts w:ascii="Calibri" w:eastAsia="Times New Roman" w:hAnsi="Calibri" w:cs="Calibri"/>
              </w:rPr>
            </w:pPr>
          </w:p>
        </w:tc>
        <w:tc>
          <w:tcPr>
            <w:tcW w:w="4835" w:type="pct"/>
            <w:gridSpan w:val="11"/>
            <w:tcBorders>
              <w:top w:val="nil"/>
              <w:left w:val="nil"/>
              <w:bottom w:val="nil"/>
              <w:right w:val="nil"/>
            </w:tcBorders>
            <w:shd w:val="clear" w:color="auto" w:fill="auto"/>
            <w:noWrap/>
            <w:vAlign w:val="center"/>
            <w:hideMark/>
          </w:tcPr>
          <w:p w:rsidR="008C219B" w:rsidRPr="008C219B" w:rsidRDefault="008C219B" w:rsidP="008C219B">
            <w:pPr>
              <w:spacing w:after="0" w:line="240" w:lineRule="auto"/>
              <w:jc w:val="center"/>
              <w:rPr>
                <w:rFonts w:ascii="Times New Roman" w:eastAsia="Times New Roman" w:hAnsi="Times New Roman" w:cs="Times New Roman"/>
                <w:b/>
                <w:bCs/>
                <w:sz w:val="28"/>
                <w:szCs w:val="28"/>
              </w:rPr>
            </w:pPr>
            <w:r w:rsidRPr="008C219B">
              <w:rPr>
                <w:rFonts w:ascii="Times New Roman" w:eastAsia="Times New Roman" w:hAnsi="Times New Roman" w:cs="Times New Roman"/>
                <w:b/>
                <w:bCs/>
                <w:sz w:val="28"/>
                <w:szCs w:val="28"/>
              </w:rPr>
              <w:t xml:space="preserve">Перечень мероприятий подпрограммы </w:t>
            </w:r>
          </w:p>
        </w:tc>
      </w:tr>
      <w:tr w:rsidR="008C219B" w:rsidRPr="008C219B" w:rsidTr="008C219B">
        <w:trPr>
          <w:trHeight w:val="180"/>
        </w:trPr>
        <w:tc>
          <w:tcPr>
            <w:tcW w:w="165" w:type="pct"/>
            <w:tcBorders>
              <w:top w:val="nil"/>
              <w:left w:val="nil"/>
              <w:bottom w:val="nil"/>
              <w:right w:val="nil"/>
            </w:tcBorders>
            <w:shd w:val="clear" w:color="auto" w:fill="auto"/>
            <w:noWrap/>
            <w:vAlign w:val="center"/>
            <w:hideMark/>
          </w:tcPr>
          <w:p w:rsidR="008C219B" w:rsidRPr="008C219B" w:rsidRDefault="008C219B" w:rsidP="008C219B">
            <w:pPr>
              <w:spacing w:after="0" w:line="240" w:lineRule="auto"/>
              <w:jc w:val="center"/>
              <w:rPr>
                <w:rFonts w:ascii="Calibri" w:eastAsia="Times New Roman" w:hAnsi="Calibri" w:cs="Calibri"/>
              </w:rPr>
            </w:pPr>
          </w:p>
        </w:tc>
        <w:tc>
          <w:tcPr>
            <w:tcW w:w="554" w:type="pct"/>
            <w:tcBorders>
              <w:top w:val="nil"/>
              <w:left w:val="nil"/>
              <w:bottom w:val="nil"/>
              <w:right w:val="nil"/>
            </w:tcBorders>
            <w:shd w:val="clear" w:color="auto" w:fill="auto"/>
            <w:noWrap/>
            <w:vAlign w:val="center"/>
            <w:hideMark/>
          </w:tcPr>
          <w:p w:rsidR="008C219B" w:rsidRPr="008C219B" w:rsidRDefault="008C219B" w:rsidP="008C219B">
            <w:pPr>
              <w:spacing w:after="0" w:line="240" w:lineRule="auto"/>
              <w:jc w:val="center"/>
              <w:rPr>
                <w:rFonts w:ascii="Times New Roman" w:eastAsia="Times New Roman" w:hAnsi="Times New Roman" w:cs="Times New Roman"/>
                <w:b/>
                <w:bCs/>
                <w:sz w:val="28"/>
                <w:szCs w:val="28"/>
              </w:rPr>
            </w:pPr>
          </w:p>
        </w:tc>
        <w:tc>
          <w:tcPr>
            <w:tcW w:w="386" w:type="pct"/>
            <w:tcBorders>
              <w:top w:val="nil"/>
              <w:left w:val="nil"/>
              <w:bottom w:val="nil"/>
              <w:right w:val="nil"/>
            </w:tcBorders>
            <w:shd w:val="clear" w:color="auto" w:fill="auto"/>
            <w:noWrap/>
            <w:vAlign w:val="center"/>
            <w:hideMark/>
          </w:tcPr>
          <w:p w:rsidR="008C219B" w:rsidRPr="008C219B" w:rsidRDefault="008C219B" w:rsidP="008C219B">
            <w:pPr>
              <w:spacing w:after="0" w:line="240" w:lineRule="auto"/>
              <w:jc w:val="center"/>
              <w:rPr>
                <w:rFonts w:ascii="Times New Roman" w:eastAsia="Times New Roman" w:hAnsi="Times New Roman" w:cs="Times New Roman"/>
                <w:b/>
                <w:bCs/>
                <w:sz w:val="28"/>
                <w:szCs w:val="28"/>
              </w:rPr>
            </w:pPr>
          </w:p>
        </w:tc>
        <w:tc>
          <w:tcPr>
            <w:tcW w:w="189" w:type="pct"/>
            <w:tcBorders>
              <w:top w:val="nil"/>
              <w:left w:val="nil"/>
              <w:bottom w:val="nil"/>
              <w:right w:val="nil"/>
            </w:tcBorders>
            <w:shd w:val="clear" w:color="auto" w:fill="auto"/>
            <w:noWrap/>
            <w:vAlign w:val="center"/>
            <w:hideMark/>
          </w:tcPr>
          <w:p w:rsidR="008C219B" w:rsidRPr="008C219B" w:rsidRDefault="008C219B" w:rsidP="008C219B">
            <w:pPr>
              <w:spacing w:after="0" w:line="240" w:lineRule="auto"/>
              <w:jc w:val="center"/>
              <w:rPr>
                <w:rFonts w:ascii="Times New Roman" w:eastAsia="Times New Roman" w:hAnsi="Times New Roman" w:cs="Times New Roman"/>
                <w:b/>
                <w:bCs/>
                <w:sz w:val="28"/>
                <w:szCs w:val="28"/>
              </w:rPr>
            </w:pPr>
          </w:p>
        </w:tc>
        <w:tc>
          <w:tcPr>
            <w:tcW w:w="179" w:type="pct"/>
            <w:tcBorders>
              <w:top w:val="nil"/>
              <w:left w:val="nil"/>
              <w:bottom w:val="nil"/>
              <w:right w:val="nil"/>
            </w:tcBorders>
            <w:shd w:val="clear" w:color="auto" w:fill="auto"/>
            <w:noWrap/>
            <w:vAlign w:val="center"/>
            <w:hideMark/>
          </w:tcPr>
          <w:p w:rsidR="008C219B" w:rsidRPr="008C219B" w:rsidRDefault="008C219B" w:rsidP="008C219B">
            <w:pPr>
              <w:spacing w:after="0" w:line="240" w:lineRule="auto"/>
              <w:jc w:val="center"/>
              <w:rPr>
                <w:rFonts w:ascii="Times New Roman" w:eastAsia="Times New Roman" w:hAnsi="Times New Roman" w:cs="Times New Roman"/>
                <w:b/>
                <w:bCs/>
                <w:sz w:val="28"/>
                <w:szCs w:val="28"/>
              </w:rPr>
            </w:pPr>
          </w:p>
        </w:tc>
        <w:tc>
          <w:tcPr>
            <w:tcW w:w="309" w:type="pct"/>
            <w:tcBorders>
              <w:top w:val="nil"/>
              <w:left w:val="nil"/>
              <w:bottom w:val="nil"/>
              <w:right w:val="nil"/>
            </w:tcBorders>
            <w:shd w:val="clear" w:color="auto" w:fill="auto"/>
            <w:noWrap/>
            <w:vAlign w:val="center"/>
            <w:hideMark/>
          </w:tcPr>
          <w:p w:rsidR="008C219B" w:rsidRPr="008C219B" w:rsidRDefault="008C219B" w:rsidP="008C219B">
            <w:pPr>
              <w:spacing w:after="0" w:line="240" w:lineRule="auto"/>
              <w:jc w:val="center"/>
              <w:rPr>
                <w:rFonts w:ascii="Times New Roman" w:eastAsia="Times New Roman" w:hAnsi="Times New Roman" w:cs="Times New Roman"/>
                <w:b/>
                <w:bCs/>
                <w:sz w:val="28"/>
                <w:szCs w:val="28"/>
              </w:rPr>
            </w:pPr>
          </w:p>
        </w:tc>
        <w:tc>
          <w:tcPr>
            <w:tcW w:w="142" w:type="pct"/>
            <w:tcBorders>
              <w:top w:val="nil"/>
              <w:left w:val="nil"/>
              <w:bottom w:val="nil"/>
              <w:right w:val="nil"/>
            </w:tcBorders>
            <w:shd w:val="clear" w:color="auto" w:fill="auto"/>
            <w:noWrap/>
            <w:vAlign w:val="center"/>
            <w:hideMark/>
          </w:tcPr>
          <w:p w:rsidR="008C219B" w:rsidRPr="008C219B" w:rsidRDefault="008C219B" w:rsidP="008C219B">
            <w:pPr>
              <w:spacing w:after="0" w:line="240" w:lineRule="auto"/>
              <w:jc w:val="center"/>
              <w:rPr>
                <w:rFonts w:ascii="Times New Roman" w:eastAsia="Times New Roman" w:hAnsi="Times New Roman" w:cs="Times New Roman"/>
                <w:b/>
                <w:bCs/>
                <w:sz w:val="28"/>
                <w:szCs w:val="28"/>
              </w:rPr>
            </w:pPr>
          </w:p>
        </w:tc>
        <w:tc>
          <w:tcPr>
            <w:tcW w:w="336" w:type="pct"/>
            <w:tcBorders>
              <w:top w:val="nil"/>
              <w:left w:val="nil"/>
              <w:bottom w:val="nil"/>
              <w:right w:val="nil"/>
            </w:tcBorders>
            <w:shd w:val="clear" w:color="auto" w:fill="auto"/>
            <w:noWrap/>
            <w:vAlign w:val="center"/>
            <w:hideMark/>
          </w:tcPr>
          <w:p w:rsidR="008C219B" w:rsidRPr="008C219B" w:rsidRDefault="008C219B" w:rsidP="008C219B">
            <w:pPr>
              <w:spacing w:after="0" w:line="240" w:lineRule="auto"/>
              <w:jc w:val="center"/>
              <w:rPr>
                <w:rFonts w:ascii="Times New Roman" w:eastAsia="Times New Roman" w:hAnsi="Times New Roman" w:cs="Times New Roman"/>
                <w:b/>
                <w:bCs/>
                <w:sz w:val="28"/>
                <w:szCs w:val="28"/>
              </w:rPr>
            </w:pPr>
          </w:p>
        </w:tc>
        <w:tc>
          <w:tcPr>
            <w:tcW w:w="290" w:type="pct"/>
            <w:tcBorders>
              <w:top w:val="nil"/>
              <w:left w:val="nil"/>
              <w:bottom w:val="nil"/>
              <w:right w:val="nil"/>
            </w:tcBorders>
            <w:shd w:val="clear" w:color="auto" w:fill="auto"/>
            <w:noWrap/>
            <w:vAlign w:val="center"/>
            <w:hideMark/>
          </w:tcPr>
          <w:p w:rsidR="008C219B" w:rsidRPr="008C219B" w:rsidRDefault="008C219B" w:rsidP="008C219B">
            <w:pPr>
              <w:spacing w:after="0" w:line="240" w:lineRule="auto"/>
              <w:jc w:val="center"/>
              <w:rPr>
                <w:rFonts w:ascii="Times New Roman" w:eastAsia="Times New Roman" w:hAnsi="Times New Roman" w:cs="Times New Roman"/>
                <w:b/>
                <w:bCs/>
                <w:sz w:val="28"/>
                <w:szCs w:val="28"/>
              </w:rPr>
            </w:pPr>
          </w:p>
        </w:tc>
        <w:tc>
          <w:tcPr>
            <w:tcW w:w="290" w:type="pct"/>
            <w:tcBorders>
              <w:top w:val="nil"/>
              <w:left w:val="nil"/>
              <w:bottom w:val="nil"/>
              <w:right w:val="nil"/>
            </w:tcBorders>
            <w:shd w:val="clear" w:color="auto" w:fill="auto"/>
            <w:noWrap/>
            <w:vAlign w:val="center"/>
            <w:hideMark/>
          </w:tcPr>
          <w:p w:rsidR="008C219B" w:rsidRPr="008C219B" w:rsidRDefault="008C219B" w:rsidP="008C219B">
            <w:pPr>
              <w:spacing w:after="0" w:line="240" w:lineRule="auto"/>
              <w:jc w:val="center"/>
              <w:rPr>
                <w:rFonts w:ascii="Times New Roman" w:eastAsia="Times New Roman" w:hAnsi="Times New Roman" w:cs="Times New Roman"/>
                <w:b/>
                <w:bCs/>
                <w:sz w:val="28"/>
                <w:szCs w:val="28"/>
              </w:rPr>
            </w:pPr>
          </w:p>
        </w:tc>
        <w:tc>
          <w:tcPr>
            <w:tcW w:w="336" w:type="pct"/>
            <w:tcBorders>
              <w:top w:val="nil"/>
              <w:left w:val="nil"/>
              <w:bottom w:val="nil"/>
              <w:right w:val="nil"/>
            </w:tcBorders>
            <w:shd w:val="clear" w:color="auto" w:fill="auto"/>
            <w:noWrap/>
            <w:vAlign w:val="center"/>
            <w:hideMark/>
          </w:tcPr>
          <w:p w:rsidR="008C219B" w:rsidRPr="008C219B" w:rsidRDefault="008C219B" w:rsidP="008C219B">
            <w:pPr>
              <w:spacing w:after="0" w:line="240" w:lineRule="auto"/>
              <w:jc w:val="center"/>
              <w:rPr>
                <w:rFonts w:ascii="Times New Roman" w:eastAsia="Times New Roman" w:hAnsi="Times New Roman" w:cs="Times New Roman"/>
                <w:b/>
                <w:bCs/>
                <w:sz w:val="28"/>
                <w:szCs w:val="28"/>
              </w:rPr>
            </w:pPr>
          </w:p>
        </w:tc>
        <w:tc>
          <w:tcPr>
            <w:tcW w:w="1823" w:type="pct"/>
            <w:tcBorders>
              <w:top w:val="nil"/>
              <w:left w:val="nil"/>
              <w:bottom w:val="nil"/>
              <w:right w:val="nil"/>
            </w:tcBorders>
            <w:shd w:val="clear" w:color="auto" w:fill="auto"/>
            <w:noWrap/>
            <w:vAlign w:val="center"/>
            <w:hideMark/>
          </w:tcPr>
          <w:p w:rsidR="008C219B" w:rsidRPr="008C219B" w:rsidRDefault="008C219B" w:rsidP="008C219B">
            <w:pPr>
              <w:spacing w:after="0" w:line="240" w:lineRule="auto"/>
              <w:jc w:val="center"/>
              <w:rPr>
                <w:rFonts w:ascii="Times New Roman" w:eastAsia="Times New Roman" w:hAnsi="Times New Roman" w:cs="Times New Roman"/>
                <w:b/>
                <w:bCs/>
                <w:sz w:val="28"/>
                <w:szCs w:val="28"/>
              </w:rPr>
            </w:pPr>
          </w:p>
        </w:tc>
      </w:tr>
      <w:tr w:rsidR="008C219B" w:rsidRPr="008C219B" w:rsidTr="008C219B">
        <w:trPr>
          <w:trHeight w:val="276"/>
        </w:trPr>
        <w:tc>
          <w:tcPr>
            <w:tcW w:w="165"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C219B" w:rsidRPr="008C219B" w:rsidRDefault="008C219B" w:rsidP="008C219B">
            <w:pPr>
              <w:spacing w:after="0" w:line="240" w:lineRule="auto"/>
              <w:jc w:val="center"/>
              <w:rPr>
                <w:rFonts w:ascii="Times New Roman" w:eastAsia="Times New Roman" w:hAnsi="Times New Roman" w:cs="Times New Roman"/>
                <w:sz w:val="24"/>
                <w:szCs w:val="24"/>
              </w:rPr>
            </w:pPr>
            <w:r w:rsidRPr="008C219B">
              <w:rPr>
                <w:rFonts w:ascii="Times New Roman" w:eastAsia="Times New Roman" w:hAnsi="Times New Roman" w:cs="Times New Roman"/>
                <w:sz w:val="24"/>
                <w:szCs w:val="24"/>
              </w:rPr>
              <w:t> </w:t>
            </w:r>
          </w:p>
        </w:tc>
        <w:tc>
          <w:tcPr>
            <w:tcW w:w="55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C219B" w:rsidRPr="008C219B" w:rsidRDefault="008C219B" w:rsidP="008C219B">
            <w:pPr>
              <w:spacing w:after="0" w:line="240" w:lineRule="auto"/>
              <w:jc w:val="center"/>
              <w:rPr>
                <w:rFonts w:ascii="Times New Roman" w:eastAsia="Times New Roman" w:hAnsi="Times New Roman" w:cs="Times New Roman"/>
              </w:rPr>
            </w:pPr>
            <w:r w:rsidRPr="008C219B">
              <w:rPr>
                <w:rFonts w:ascii="Times New Roman" w:eastAsia="Times New Roman" w:hAnsi="Times New Roman" w:cs="Times New Roman"/>
              </w:rPr>
              <w:t>Цели, задачи, мероприятия подпрограммы</w:t>
            </w:r>
          </w:p>
        </w:tc>
        <w:tc>
          <w:tcPr>
            <w:tcW w:w="38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C219B" w:rsidRPr="008C219B" w:rsidRDefault="008C219B" w:rsidP="008C219B">
            <w:pPr>
              <w:spacing w:after="0" w:line="240" w:lineRule="auto"/>
              <w:jc w:val="center"/>
              <w:rPr>
                <w:rFonts w:ascii="Times New Roman" w:eastAsia="Times New Roman" w:hAnsi="Times New Roman" w:cs="Times New Roman"/>
              </w:rPr>
            </w:pPr>
            <w:r w:rsidRPr="008C219B">
              <w:rPr>
                <w:rFonts w:ascii="Times New Roman" w:eastAsia="Times New Roman" w:hAnsi="Times New Roman" w:cs="Times New Roman"/>
              </w:rPr>
              <w:t>ГРБС</w:t>
            </w:r>
          </w:p>
        </w:tc>
        <w:tc>
          <w:tcPr>
            <w:tcW w:w="819" w:type="pct"/>
            <w:gridSpan w:val="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C219B" w:rsidRPr="008C219B" w:rsidRDefault="008C219B" w:rsidP="008C219B">
            <w:pPr>
              <w:spacing w:after="0" w:line="240" w:lineRule="auto"/>
              <w:jc w:val="center"/>
              <w:rPr>
                <w:rFonts w:ascii="Times New Roman" w:eastAsia="Times New Roman" w:hAnsi="Times New Roman" w:cs="Times New Roman"/>
              </w:rPr>
            </w:pPr>
            <w:r w:rsidRPr="008C219B">
              <w:rPr>
                <w:rFonts w:ascii="Times New Roman" w:eastAsia="Times New Roman" w:hAnsi="Times New Roman" w:cs="Times New Roman"/>
              </w:rPr>
              <w:t>Код бюджетной классификации</w:t>
            </w:r>
          </w:p>
        </w:tc>
        <w:tc>
          <w:tcPr>
            <w:tcW w:w="1253" w:type="pct"/>
            <w:gridSpan w:val="4"/>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C219B" w:rsidRPr="008C219B" w:rsidRDefault="008C219B" w:rsidP="008C219B">
            <w:pPr>
              <w:spacing w:after="0" w:line="240" w:lineRule="auto"/>
              <w:jc w:val="center"/>
              <w:rPr>
                <w:rFonts w:ascii="Times New Roman" w:eastAsia="Times New Roman" w:hAnsi="Times New Roman" w:cs="Times New Roman"/>
              </w:rPr>
            </w:pPr>
            <w:r w:rsidRPr="008C219B">
              <w:rPr>
                <w:rFonts w:ascii="Times New Roman" w:eastAsia="Times New Roman" w:hAnsi="Times New Roman" w:cs="Times New Roman"/>
              </w:rPr>
              <w:t>Расходы по годам реализации программы (тыс. руб.)</w:t>
            </w:r>
          </w:p>
        </w:tc>
        <w:tc>
          <w:tcPr>
            <w:tcW w:w="1823"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C219B" w:rsidRPr="008C219B" w:rsidRDefault="008C219B" w:rsidP="008C219B">
            <w:pPr>
              <w:spacing w:after="0" w:line="240" w:lineRule="auto"/>
              <w:jc w:val="center"/>
              <w:rPr>
                <w:rFonts w:ascii="Times New Roman" w:eastAsia="Times New Roman" w:hAnsi="Times New Roman" w:cs="Times New Roman"/>
              </w:rPr>
            </w:pPr>
            <w:r w:rsidRPr="008C219B">
              <w:rPr>
                <w:rFonts w:ascii="Times New Roman" w:eastAsia="Times New Roman" w:hAnsi="Times New Roman" w:cs="Times New Roman"/>
              </w:rPr>
              <w:t xml:space="preserve">Ожидаемый непосредственный результат (краткое описание) </w:t>
            </w:r>
            <w:r w:rsidRPr="008C219B">
              <w:rPr>
                <w:rFonts w:ascii="Times New Roman" w:eastAsia="Times New Roman" w:hAnsi="Times New Roman" w:cs="Times New Roman"/>
              </w:rPr>
              <w:br/>
              <w:t xml:space="preserve">от реализации подпрограммного мероприятия (в том числе </w:t>
            </w:r>
            <w:r w:rsidRPr="008C219B">
              <w:rPr>
                <w:rFonts w:ascii="Times New Roman" w:eastAsia="Times New Roman" w:hAnsi="Times New Roman" w:cs="Times New Roman"/>
              </w:rPr>
              <w:br/>
              <w:t>в натуральном выражении)</w:t>
            </w:r>
          </w:p>
        </w:tc>
      </w:tr>
      <w:tr w:rsidR="008C219B" w:rsidRPr="008C219B" w:rsidTr="008C219B">
        <w:trPr>
          <w:trHeight w:val="276"/>
        </w:trPr>
        <w:tc>
          <w:tcPr>
            <w:tcW w:w="165" w:type="pct"/>
            <w:vMerge/>
            <w:tcBorders>
              <w:top w:val="single" w:sz="4" w:space="0" w:color="auto"/>
              <w:left w:val="single" w:sz="4" w:space="0" w:color="auto"/>
              <w:bottom w:val="single" w:sz="4" w:space="0" w:color="auto"/>
              <w:right w:val="single" w:sz="4" w:space="0" w:color="auto"/>
            </w:tcBorders>
            <w:vAlign w:val="center"/>
            <w:hideMark/>
          </w:tcPr>
          <w:p w:rsidR="008C219B" w:rsidRPr="008C219B" w:rsidRDefault="008C219B" w:rsidP="008C219B">
            <w:pPr>
              <w:spacing w:after="0" w:line="240" w:lineRule="auto"/>
              <w:rPr>
                <w:rFonts w:ascii="Times New Roman" w:eastAsia="Times New Roman" w:hAnsi="Times New Roman" w:cs="Times New Roman"/>
                <w:sz w:val="24"/>
                <w:szCs w:val="24"/>
              </w:rPr>
            </w:pPr>
          </w:p>
        </w:tc>
        <w:tc>
          <w:tcPr>
            <w:tcW w:w="554" w:type="pct"/>
            <w:vMerge/>
            <w:tcBorders>
              <w:top w:val="single" w:sz="4" w:space="0" w:color="auto"/>
              <w:left w:val="single" w:sz="4" w:space="0" w:color="auto"/>
              <w:bottom w:val="single" w:sz="4" w:space="0" w:color="auto"/>
              <w:right w:val="single" w:sz="4" w:space="0" w:color="auto"/>
            </w:tcBorders>
            <w:vAlign w:val="center"/>
            <w:hideMark/>
          </w:tcPr>
          <w:p w:rsidR="008C219B" w:rsidRPr="008C219B" w:rsidRDefault="008C219B" w:rsidP="008C219B">
            <w:pPr>
              <w:spacing w:after="0" w:line="240" w:lineRule="auto"/>
              <w:rPr>
                <w:rFonts w:ascii="Times New Roman" w:eastAsia="Times New Roman" w:hAnsi="Times New Roman" w:cs="Times New Roman"/>
              </w:rPr>
            </w:pPr>
          </w:p>
        </w:tc>
        <w:tc>
          <w:tcPr>
            <w:tcW w:w="386" w:type="pct"/>
            <w:vMerge/>
            <w:tcBorders>
              <w:top w:val="single" w:sz="4" w:space="0" w:color="auto"/>
              <w:left w:val="single" w:sz="4" w:space="0" w:color="auto"/>
              <w:bottom w:val="single" w:sz="4" w:space="0" w:color="auto"/>
              <w:right w:val="single" w:sz="4" w:space="0" w:color="auto"/>
            </w:tcBorders>
            <w:vAlign w:val="center"/>
            <w:hideMark/>
          </w:tcPr>
          <w:p w:rsidR="008C219B" w:rsidRPr="008C219B" w:rsidRDefault="008C219B" w:rsidP="008C219B">
            <w:pPr>
              <w:spacing w:after="0" w:line="240" w:lineRule="auto"/>
              <w:rPr>
                <w:rFonts w:ascii="Times New Roman" w:eastAsia="Times New Roman" w:hAnsi="Times New Roman" w:cs="Times New Roman"/>
              </w:rPr>
            </w:pPr>
          </w:p>
        </w:tc>
        <w:tc>
          <w:tcPr>
            <w:tcW w:w="819" w:type="pct"/>
            <w:gridSpan w:val="4"/>
            <w:vMerge/>
            <w:tcBorders>
              <w:top w:val="single" w:sz="4" w:space="0" w:color="auto"/>
              <w:left w:val="single" w:sz="4" w:space="0" w:color="auto"/>
              <w:bottom w:val="single" w:sz="4" w:space="0" w:color="auto"/>
              <w:right w:val="single" w:sz="4" w:space="0" w:color="auto"/>
            </w:tcBorders>
            <w:vAlign w:val="center"/>
            <w:hideMark/>
          </w:tcPr>
          <w:p w:rsidR="008C219B" w:rsidRPr="008C219B" w:rsidRDefault="008C219B" w:rsidP="008C219B">
            <w:pPr>
              <w:spacing w:after="0" w:line="240" w:lineRule="auto"/>
              <w:rPr>
                <w:rFonts w:ascii="Times New Roman" w:eastAsia="Times New Roman" w:hAnsi="Times New Roman" w:cs="Times New Roman"/>
              </w:rPr>
            </w:pPr>
          </w:p>
        </w:tc>
        <w:tc>
          <w:tcPr>
            <w:tcW w:w="1253" w:type="pct"/>
            <w:gridSpan w:val="4"/>
            <w:vMerge/>
            <w:tcBorders>
              <w:top w:val="single" w:sz="4" w:space="0" w:color="auto"/>
              <w:left w:val="single" w:sz="4" w:space="0" w:color="auto"/>
              <w:bottom w:val="single" w:sz="4" w:space="0" w:color="auto"/>
              <w:right w:val="single" w:sz="4" w:space="0" w:color="auto"/>
            </w:tcBorders>
            <w:vAlign w:val="center"/>
            <w:hideMark/>
          </w:tcPr>
          <w:p w:rsidR="008C219B" w:rsidRPr="008C219B" w:rsidRDefault="008C219B" w:rsidP="008C219B">
            <w:pPr>
              <w:spacing w:after="0" w:line="240" w:lineRule="auto"/>
              <w:rPr>
                <w:rFonts w:ascii="Times New Roman" w:eastAsia="Times New Roman" w:hAnsi="Times New Roman" w:cs="Times New Roman"/>
              </w:rPr>
            </w:pPr>
          </w:p>
        </w:tc>
        <w:tc>
          <w:tcPr>
            <w:tcW w:w="1823" w:type="pct"/>
            <w:vMerge/>
            <w:tcBorders>
              <w:top w:val="single" w:sz="4" w:space="0" w:color="auto"/>
              <w:left w:val="single" w:sz="4" w:space="0" w:color="auto"/>
              <w:bottom w:val="single" w:sz="4" w:space="0" w:color="auto"/>
              <w:right w:val="single" w:sz="4" w:space="0" w:color="auto"/>
            </w:tcBorders>
            <w:vAlign w:val="center"/>
            <w:hideMark/>
          </w:tcPr>
          <w:p w:rsidR="008C219B" w:rsidRPr="008C219B" w:rsidRDefault="008C219B" w:rsidP="008C219B">
            <w:pPr>
              <w:spacing w:after="0" w:line="240" w:lineRule="auto"/>
              <w:rPr>
                <w:rFonts w:ascii="Times New Roman" w:eastAsia="Times New Roman" w:hAnsi="Times New Roman" w:cs="Times New Roman"/>
              </w:rPr>
            </w:pPr>
          </w:p>
        </w:tc>
      </w:tr>
      <w:tr w:rsidR="008C219B" w:rsidRPr="008C219B" w:rsidTr="008C219B">
        <w:trPr>
          <w:trHeight w:val="1185"/>
        </w:trPr>
        <w:tc>
          <w:tcPr>
            <w:tcW w:w="165" w:type="pct"/>
            <w:vMerge/>
            <w:tcBorders>
              <w:top w:val="single" w:sz="4" w:space="0" w:color="auto"/>
              <w:left w:val="single" w:sz="4" w:space="0" w:color="auto"/>
              <w:bottom w:val="single" w:sz="4" w:space="0" w:color="auto"/>
              <w:right w:val="single" w:sz="4" w:space="0" w:color="auto"/>
            </w:tcBorders>
            <w:vAlign w:val="center"/>
            <w:hideMark/>
          </w:tcPr>
          <w:p w:rsidR="008C219B" w:rsidRPr="008C219B" w:rsidRDefault="008C219B" w:rsidP="008C219B">
            <w:pPr>
              <w:spacing w:after="0" w:line="240" w:lineRule="auto"/>
              <w:rPr>
                <w:rFonts w:ascii="Times New Roman" w:eastAsia="Times New Roman" w:hAnsi="Times New Roman" w:cs="Times New Roman"/>
                <w:sz w:val="24"/>
                <w:szCs w:val="24"/>
              </w:rPr>
            </w:pPr>
          </w:p>
        </w:tc>
        <w:tc>
          <w:tcPr>
            <w:tcW w:w="554" w:type="pct"/>
            <w:vMerge/>
            <w:tcBorders>
              <w:top w:val="single" w:sz="4" w:space="0" w:color="auto"/>
              <w:left w:val="single" w:sz="4" w:space="0" w:color="auto"/>
              <w:bottom w:val="single" w:sz="4" w:space="0" w:color="auto"/>
              <w:right w:val="single" w:sz="4" w:space="0" w:color="auto"/>
            </w:tcBorders>
            <w:vAlign w:val="center"/>
            <w:hideMark/>
          </w:tcPr>
          <w:p w:rsidR="008C219B" w:rsidRPr="008C219B" w:rsidRDefault="008C219B" w:rsidP="008C219B">
            <w:pPr>
              <w:spacing w:after="0" w:line="240" w:lineRule="auto"/>
              <w:rPr>
                <w:rFonts w:ascii="Times New Roman" w:eastAsia="Times New Roman" w:hAnsi="Times New Roman" w:cs="Times New Roman"/>
              </w:rPr>
            </w:pPr>
          </w:p>
        </w:tc>
        <w:tc>
          <w:tcPr>
            <w:tcW w:w="386" w:type="pct"/>
            <w:vMerge/>
            <w:tcBorders>
              <w:top w:val="single" w:sz="4" w:space="0" w:color="auto"/>
              <w:left w:val="single" w:sz="4" w:space="0" w:color="auto"/>
              <w:bottom w:val="single" w:sz="4" w:space="0" w:color="auto"/>
              <w:right w:val="single" w:sz="4" w:space="0" w:color="auto"/>
            </w:tcBorders>
            <w:vAlign w:val="center"/>
            <w:hideMark/>
          </w:tcPr>
          <w:p w:rsidR="008C219B" w:rsidRPr="008C219B" w:rsidRDefault="008C219B" w:rsidP="008C219B">
            <w:pPr>
              <w:spacing w:after="0" w:line="240" w:lineRule="auto"/>
              <w:rPr>
                <w:rFonts w:ascii="Times New Roman" w:eastAsia="Times New Roman" w:hAnsi="Times New Roman" w:cs="Times New Roman"/>
              </w:rPr>
            </w:pPr>
          </w:p>
        </w:tc>
        <w:tc>
          <w:tcPr>
            <w:tcW w:w="189" w:type="pct"/>
            <w:vMerge w:val="restart"/>
            <w:tcBorders>
              <w:top w:val="nil"/>
              <w:left w:val="single" w:sz="4" w:space="0" w:color="auto"/>
              <w:bottom w:val="single" w:sz="4" w:space="0" w:color="auto"/>
              <w:right w:val="single" w:sz="4" w:space="0" w:color="auto"/>
            </w:tcBorders>
            <w:shd w:val="clear" w:color="auto" w:fill="auto"/>
            <w:vAlign w:val="center"/>
            <w:hideMark/>
          </w:tcPr>
          <w:p w:rsidR="008C219B" w:rsidRPr="008C219B" w:rsidRDefault="008C219B" w:rsidP="008C219B">
            <w:pPr>
              <w:spacing w:after="0" w:line="240" w:lineRule="auto"/>
              <w:jc w:val="center"/>
              <w:rPr>
                <w:rFonts w:ascii="Times New Roman" w:eastAsia="Times New Roman" w:hAnsi="Times New Roman" w:cs="Times New Roman"/>
              </w:rPr>
            </w:pPr>
            <w:r w:rsidRPr="008C219B">
              <w:rPr>
                <w:rFonts w:ascii="Times New Roman" w:eastAsia="Times New Roman" w:hAnsi="Times New Roman" w:cs="Times New Roman"/>
              </w:rPr>
              <w:t>ГРБС</w:t>
            </w:r>
          </w:p>
        </w:tc>
        <w:tc>
          <w:tcPr>
            <w:tcW w:w="179" w:type="pct"/>
            <w:vMerge w:val="restart"/>
            <w:tcBorders>
              <w:top w:val="nil"/>
              <w:left w:val="single" w:sz="4" w:space="0" w:color="auto"/>
              <w:bottom w:val="single" w:sz="4" w:space="0" w:color="auto"/>
              <w:right w:val="single" w:sz="4" w:space="0" w:color="auto"/>
            </w:tcBorders>
            <w:shd w:val="clear" w:color="auto" w:fill="auto"/>
            <w:vAlign w:val="center"/>
            <w:hideMark/>
          </w:tcPr>
          <w:p w:rsidR="008C219B" w:rsidRPr="008C219B" w:rsidRDefault="008C219B" w:rsidP="008C219B">
            <w:pPr>
              <w:spacing w:after="0" w:line="240" w:lineRule="auto"/>
              <w:jc w:val="center"/>
              <w:rPr>
                <w:rFonts w:ascii="Times New Roman" w:eastAsia="Times New Roman" w:hAnsi="Times New Roman" w:cs="Times New Roman"/>
              </w:rPr>
            </w:pPr>
            <w:proofErr w:type="spellStart"/>
            <w:r w:rsidRPr="008C219B">
              <w:rPr>
                <w:rFonts w:ascii="Times New Roman" w:eastAsia="Times New Roman" w:hAnsi="Times New Roman" w:cs="Times New Roman"/>
              </w:rPr>
              <w:t>РзПр</w:t>
            </w:r>
            <w:proofErr w:type="spellEnd"/>
          </w:p>
        </w:tc>
        <w:tc>
          <w:tcPr>
            <w:tcW w:w="309" w:type="pct"/>
            <w:vMerge w:val="restart"/>
            <w:tcBorders>
              <w:top w:val="nil"/>
              <w:left w:val="single" w:sz="4" w:space="0" w:color="auto"/>
              <w:bottom w:val="single" w:sz="4" w:space="0" w:color="auto"/>
              <w:right w:val="single" w:sz="4" w:space="0" w:color="auto"/>
            </w:tcBorders>
            <w:shd w:val="clear" w:color="auto" w:fill="auto"/>
            <w:vAlign w:val="center"/>
            <w:hideMark/>
          </w:tcPr>
          <w:p w:rsidR="008C219B" w:rsidRPr="008C219B" w:rsidRDefault="008C219B" w:rsidP="008C219B">
            <w:pPr>
              <w:spacing w:after="0" w:line="240" w:lineRule="auto"/>
              <w:jc w:val="center"/>
              <w:rPr>
                <w:rFonts w:ascii="Times New Roman" w:eastAsia="Times New Roman" w:hAnsi="Times New Roman" w:cs="Times New Roman"/>
              </w:rPr>
            </w:pPr>
            <w:r w:rsidRPr="008C219B">
              <w:rPr>
                <w:rFonts w:ascii="Times New Roman" w:eastAsia="Times New Roman" w:hAnsi="Times New Roman" w:cs="Times New Roman"/>
              </w:rPr>
              <w:t>ЦСР</w:t>
            </w:r>
          </w:p>
        </w:tc>
        <w:tc>
          <w:tcPr>
            <w:tcW w:w="142" w:type="pct"/>
            <w:vMerge w:val="restart"/>
            <w:tcBorders>
              <w:top w:val="nil"/>
              <w:left w:val="single" w:sz="4" w:space="0" w:color="auto"/>
              <w:bottom w:val="single" w:sz="4" w:space="0" w:color="auto"/>
              <w:right w:val="single" w:sz="4" w:space="0" w:color="auto"/>
            </w:tcBorders>
            <w:shd w:val="clear" w:color="auto" w:fill="auto"/>
            <w:vAlign w:val="center"/>
            <w:hideMark/>
          </w:tcPr>
          <w:p w:rsidR="008C219B" w:rsidRPr="008C219B" w:rsidRDefault="008C219B" w:rsidP="008C219B">
            <w:pPr>
              <w:spacing w:after="0" w:line="240" w:lineRule="auto"/>
              <w:jc w:val="center"/>
              <w:rPr>
                <w:rFonts w:ascii="Times New Roman" w:eastAsia="Times New Roman" w:hAnsi="Times New Roman" w:cs="Times New Roman"/>
              </w:rPr>
            </w:pPr>
            <w:r w:rsidRPr="008C219B">
              <w:rPr>
                <w:rFonts w:ascii="Times New Roman" w:eastAsia="Times New Roman" w:hAnsi="Times New Roman" w:cs="Times New Roman"/>
              </w:rPr>
              <w:t>ВР</w:t>
            </w:r>
          </w:p>
        </w:tc>
        <w:tc>
          <w:tcPr>
            <w:tcW w:w="336" w:type="pct"/>
            <w:tcBorders>
              <w:top w:val="nil"/>
              <w:left w:val="nil"/>
              <w:bottom w:val="single" w:sz="4" w:space="0" w:color="auto"/>
              <w:right w:val="single" w:sz="4" w:space="0" w:color="auto"/>
            </w:tcBorders>
            <w:shd w:val="clear" w:color="auto" w:fill="auto"/>
            <w:vAlign w:val="center"/>
            <w:hideMark/>
          </w:tcPr>
          <w:p w:rsidR="008C219B" w:rsidRPr="008C219B" w:rsidRDefault="008C219B" w:rsidP="008C219B">
            <w:pPr>
              <w:spacing w:after="0" w:line="240" w:lineRule="auto"/>
              <w:jc w:val="center"/>
              <w:rPr>
                <w:rFonts w:ascii="Times New Roman" w:eastAsia="Times New Roman" w:hAnsi="Times New Roman" w:cs="Times New Roman"/>
              </w:rPr>
            </w:pPr>
            <w:r w:rsidRPr="008C219B">
              <w:rPr>
                <w:rFonts w:ascii="Times New Roman" w:eastAsia="Times New Roman" w:hAnsi="Times New Roman" w:cs="Times New Roman"/>
              </w:rPr>
              <w:t>очередной финансовый год</w:t>
            </w:r>
          </w:p>
        </w:tc>
        <w:tc>
          <w:tcPr>
            <w:tcW w:w="290" w:type="pct"/>
            <w:tcBorders>
              <w:top w:val="nil"/>
              <w:left w:val="nil"/>
              <w:bottom w:val="single" w:sz="4" w:space="0" w:color="auto"/>
              <w:right w:val="single" w:sz="4" w:space="0" w:color="auto"/>
            </w:tcBorders>
            <w:shd w:val="clear" w:color="auto" w:fill="auto"/>
            <w:vAlign w:val="center"/>
            <w:hideMark/>
          </w:tcPr>
          <w:p w:rsidR="008C219B" w:rsidRPr="008C219B" w:rsidRDefault="008C219B" w:rsidP="008C219B">
            <w:pPr>
              <w:spacing w:after="0" w:line="240" w:lineRule="auto"/>
              <w:jc w:val="center"/>
              <w:rPr>
                <w:rFonts w:ascii="Times New Roman" w:eastAsia="Times New Roman" w:hAnsi="Times New Roman" w:cs="Times New Roman"/>
              </w:rPr>
            </w:pPr>
            <w:r w:rsidRPr="008C219B">
              <w:rPr>
                <w:rFonts w:ascii="Times New Roman" w:eastAsia="Times New Roman" w:hAnsi="Times New Roman" w:cs="Times New Roman"/>
              </w:rPr>
              <w:t>1-ый год планового периода</w:t>
            </w:r>
          </w:p>
        </w:tc>
        <w:tc>
          <w:tcPr>
            <w:tcW w:w="290" w:type="pct"/>
            <w:tcBorders>
              <w:top w:val="nil"/>
              <w:left w:val="nil"/>
              <w:bottom w:val="single" w:sz="4" w:space="0" w:color="auto"/>
              <w:right w:val="single" w:sz="4" w:space="0" w:color="auto"/>
            </w:tcBorders>
            <w:shd w:val="clear" w:color="auto" w:fill="auto"/>
            <w:vAlign w:val="center"/>
            <w:hideMark/>
          </w:tcPr>
          <w:p w:rsidR="008C219B" w:rsidRPr="008C219B" w:rsidRDefault="008C219B" w:rsidP="008C219B">
            <w:pPr>
              <w:spacing w:after="0" w:line="240" w:lineRule="auto"/>
              <w:jc w:val="center"/>
              <w:rPr>
                <w:rFonts w:ascii="Times New Roman" w:eastAsia="Times New Roman" w:hAnsi="Times New Roman" w:cs="Times New Roman"/>
              </w:rPr>
            </w:pPr>
            <w:r w:rsidRPr="008C219B">
              <w:rPr>
                <w:rFonts w:ascii="Times New Roman" w:eastAsia="Times New Roman" w:hAnsi="Times New Roman" w:cs="Times New Roman"/>
              </w:rPr>
              <w:t>2-ой год планового периода</w:t>
            </w:r>
          </w:p>
        </w:tc>
        <w:tc>
          <w:tcPr>
            <w:tcW w:w="336" w:type="pct"/>
            <w:vMerge w:val="restart"/>
            <w:tcBorders>
              <w:top w:val="nil"/>
              <w:left w:val="single" w:sz="4" w:space="0" w:color="auto"/>
              <w:bottom w:val="single" w:sz="4" w:space="0" w:color="auto"/>
              <w:right w:val="single" w:sz="4" w:space="0" w:color="auto"/>
            </w:tcBorders>
            <w:shd w:val="clear" w:color="auto" w:fill="auto"/>
            <w:vAlign w:val="center"/>
            <w:hideMark/>
          </w:tcPr>
          <w:p w:rsidR="008C219B" w:rsidRPr="008C219B" w:rsidRDefault="008C219B" w:rsidP="008C219B">
            <w:pPr>
              <w:spacing w:after="0" w:line="240" w:lineRule="auto"/>
              <w:jc w:val="center"/>
              <w:rPr>
                <w:rFonts w:ascii="Times New Roman" w:eastAsia="Times New Roman" w:hAnsi="Times New Roman" w:cs="Times New Roman"/>
              </w:rPr>
            </w:pPr>
            <w:r w:rsidRPr="008C219B">
              <w:rPr>
                <w:rFonts w:ascii="Times New Roman" w:eastAsia="Times New Roman" w:hAnsi="Times New Roman" w:cs="Times New Roman"/>
              </w:rPr>
              <w:t>Итого на очередной финансовый год и плановый период</w:t>
            </w:r>
          </w:p>
        </w:tc>
        <w:tc>
          <w:tcPr>
            <w:tcW w:w="1823" w:type="pct"/>
            <w:vMerge/>
            <w:tcBorders>
              <w:top w:val="single" w:sz="4" w:space="0" w:color="auto"/>
              <w:left w:val="single" w:sz="4" w:space="0" w:color="auto"/>
              <w:bottom w:val="single" w:sz="4" w:space="0" w:color="auto"/>
              <w:right w:val="single" w:sz="4" w:space="0" w:color="auto"/>
            </w:tcBorders>
            <w:vAlign w:val="center"/>
            <w:hideMark/>
          </w:tcPr>
          <w:p w:rsidR="008C219B" w:rsidRPr="008C219B" w:rsidRDefault="008C219B" w:rsidP="008C219B">
            <w:pPr>
              <w:spacing w:after="0" w:line="240" w:lineRule="auto"/>
              <w:rPr>
                <w:rFonts w:ascii="Times New Roman" w:eastAsia="Times New Roman" w:hAnsi="Times New Roman" w:cs="Times New Roman"/>
              </w:rPr>
            </w:pPr>
          </w:p>
        </w:tc>
      </w:tr>
      <w:tr w:rsidR="008C219B" w:rsidRPr="008C219B" w:rsidTr="008C219B">
        <w:trPr>
          <w:trHeight w:val="480"/>
        </w:trPr>
        <w:tc>
          <w:tcPr>
            <w:tcW w:w="165" w:type="pct"/>
            <w:vMerge/>
            <w:tcBorders>
              <w:top w:val="single" w:sz="4" w:space="0" w:color="auto"/>
              <w:left w:val="single" w:sz="4" w:space="0" w:color="auto"/>
              <w:bottom w:val="single" w:sz="4" w:space="0" w:color="auto"/>
              <w:right w:val="single" w:sz="4" w:space="0" w:color="auto"/>
            </w:tcBorders>
            <w:vAlign w:val="center"/>
            <w:hideMark/>
          </w:tcPr>
          <w:p w:rsidR="008C219B" w:rsidRPr="008C219B" w:rsidRDefault="008C219B" w:rsidP="008C219B">
            <w:pPr>
              <w:spacing w:after="0" w:line="240" w:lineRule="auto"/>
              <w:rPr>
                <w:rFonts w:ascii="Times New Roman" w:eastAsia="Times New Roman" w:hAnsi="Times New Roman" w:cs="Times New Roman"/>
                <w:sz w:val="24"/>
                <w:szCs w:val="24"/>
              </w:rPr>
            </w:pPr>
          </w:p>
        </w:tc>
        <w:tc>
          <w:tcPr>
            <w:tcW w:w="554" w:type="pct"/>
            <w:vMerge/>
            <w:tcBorders>
              <w:top w:val="single" w:sz="4" w:space="0" w:color="auto"/>
              <w:left w:val="single" w:sz="4" w:space="0" w:color="auto"/>
              <w:bottom w:val="single" w:sz="4" w:space="0" w:color="auto"/>
              <w:right w:val="single" w:sz="4" w:space="0" w:color="auto"/>
            </w:tcBorders>
            <w:vAlign w:val="center"/>
            <w:hideMark/>
          </w:tcPr>
          <w:p w:rsidR="008C219B" w:rsidRPr="008C219B" w:rsidRDefault="008C219B" w:rsidP="008C219B">
            <w:pPr>
              <w:spacing w:after="0" w:line="240" w:lineRule="auto"/>
              <w:rPr>
                <w:rFonts w:ascii="Times New Roman" w:eastAsia="Times New Roman" w:hAnsi="Times New Roman" w:cs="Times New Roman"/>
              </w:rPr>
            </w:pPr>
          </w:p>
        </w:tc>
        <w:tc>
          <w:tcPr>
            <w:tcW w:w="386" w:type="pct"/>
            <w:vMerge/>
            <w:tcBorders>
              <w:top w:val="single" w:sz="4" w:space="0" w:color="auto"/>
              <w:left w:val="single" w:sz="4" w:space="0" w:color="auto"/>
              <w:bottom w:val="single" w:sz="4" w:space="0" w:color="auto"/>
              <w:right w:val="single" w:sz="4" w:space="0" w:color="auto"/>
            </w:tcBorders>
            <w:vAlign w:val="center"/>
            <w:hideMark/>
          </w:tcPr>
          <w:p w:rsidR="008C219B" w:rsidRPr="008C219B" w:rsidRDefault="008C219B" w:rsidP="008C219B">
            <w:pPr>
              <w:spacing w:after="0" w:line="240" w:lineRule="auto"/>
              <w:rPr>
                <w:rFonts w:ascii="Times New Roman" w:eastAsia="Times New Roman" w:hAnsi="Times New Roman" w:cs="Times New Roman"/>
              </w:rPr>
            </w:pPr>
          </w:p>
        </w:tc>
        <w:tc>
          <w:tcPr>
            <w:tcW w:w="189" w:type="pct"/>
            <w:vMerge/>
            <w:tcBorders>
              <w:top w:val="nil"/>
              <w:left w:val="single" w:sz="4" w:space="0" w:color="auto"/>
              <w:bottom w:val="single" w:sz="4" w:space="0" w:color="auto"/>
              <w:right w:val="single" w:sz="4" w:space="0" w:color="auto"/>
            </w:tcBorders>
            <w:vAlign w:val="center"/>
            <w:hideMark/>
          </w:tcPr>
          <w:p w:rsidR="008C219B" w:rsidRPr="008C219B" w:rsidRDefault="008C219B" w:rsidP="008C219B">
            <w:pPr>
              <w:spacing w:after="0" w:line="240" w:lineRule="auto"/>
              <w:rPr>
                <w:rFonts w:ascii="Times New Roman" w:eastAsia="Times New Roman" w:hAnsi="Times New Roman" w:cs="Times New Roman"/>
              </w:rPr>
            </w:pPr>
          </w:p>
        </w:tc>
        <w:tc>
          <w:tcPr>
            <w:tcW w:w="179" w:type="pct"/>
            <w:vMerge/>
            <w:tcBorders>
              <w:top w:val="nil"/>
              <w:left w:val="single" w:sz="4" w:space="0" w:color="auto"/>
              <w:bottom w:val="single" w:sz="4" w:space="0" w:color="auto"/>
              <w:right w:val="single" w:sz="4" w:space="0" w:color="auto"/>
            </w:tcBorders>
            <w:vAlign w:val="center"/>
            <w:hideMark/>
          </w:tcPr>
          <w:p w:rsidR="008C219B" w:rsidRPr="008C219B" w:rsidRDefault="008C219B" w:rsidP="008C219B">
            <w:pPr>
              <w:spacing w:after="0" w:line="240" w:lineRule="auto"/>
              <w:rPr>
                <w:rFonts w:ascii="Times New Roman" w:eastAsia="Times New Roman" w:hAnsi="Times New Roman" w:cs="Times New Roman"/>
              </w:rPr>
            </w:pPr>
          </w:p>
        </w:tc>
        <w:tc>
          <w:tcPr>
            <w:tcW w:w="309" w:type="pct"/>
            <w:vMerge/>
            <w:tcBorders>
              <w:top w:val="nil"/>
              <w:left w:val="single" w:sz="4" w:space="0" w:color="auto"/>
              <w:bottom w:val="single" w:sz="4" w:space="0" w:color="auto"/>
              <w:right w:val="single" w:sz="4" w:space="0" w:color="auto"/>
            </w:tcBorders>
            <w:vAlign w:val="center"/>
            <w:hideMark/>
          </w:tcPr>
          <w:p w:rsidR="008C219B" w:rsidRPr="008C219B" w:rsidRDefault="008C219B" w:rsidP="008C219B">
            <w:pPr>
              <w:spacing w:after="0" w:line="240" w:lineRule="auto"/>
              <w:rPr>
                <w:rFonts w:ascii="Times New Roman" w:eastAsia="Times New Roman" w:hAnsi="Times New Roman" w:cs="Times New Roman"/>
              </w:rPr>
            </w:pPr>
          </w:p>
        </w:tc>
        <w:tc>
          <w:tcPr>
            <w:tcW w:w="142" w:type="pct"/>
            <w:vMerge/>
            <w:tcBorders>
              <w:top w:val="nil"/>
              <w:left w:val="single" w:sz="4" w:space="0" w:color="auto"/>
              <w:bottom w:val="single" w:sz="4" w:space="0" w:color="auto"/>
              <w:right w:val="single" w:sz="4" w:space="0" w:color="auto"/>
            </w:tcBorders>
            <w:vAlign w:val="center"/>
            <w:hideMark/>
          </w:tcPr>
          <w:p w:rsidR="008C219B" w:rsidRPr="008C219B" w:rsidRDefault="008C219B" w:rsidP="008C219B">
            <w:pPr>
              <w:spacing w:after="0" w:line="240" w:lineRule="auto"/>
              <w:rPr>
                <w:rFonts w:ascii="Times New Roman" w:eastAsia="Times New Roman" w:hAnsi="Times New Roman" w:cs="Times New Roman"/>
              </w:rPr>
            </w:pPr>
          </w:p>
        </w:tc>
        <w:tc>
          <w:tcPr>
            <w:tcW w:w="336" w:type="pct"/>
            <w:tcBorders>
              <w:top w:val="nil"/>
              <w:left w:val="nil"/>
              <w:bottom w:val="single" w:sz="4" w:space="0" w:color="auto"/>
              <w:right w:val="single" w:sz="4" w:space="0" w:color="auto"/>
            </w:tcBorders>
            <w:shd w:val="clear" w:color="auto" w:fill="auto"/>
            <w:vAlign w:val="center"/>
            <w:hideMark/>
          </w:tcPr>
          <w:p w:rsidR="008C219B" w:rsidRPr="008C219B" w:rsidRDefault="008C219B" w:rsidP="008C219B">
            <w:pPr>
              <w:spacing w:after="0" w:line="240" w:lineRule="auto"/>
              <w:jc w:val="center"/>
              <w:rPr>
                <w:rFonts w:ascii="Times New Roman" w:eastAsia="Times New Roman" w:hAnsi="Times New Roman" w:cs="Times New Roman"/>
              </w:rPr>
            </w:pPr>
            <w:r w:rsidRPr="008C219B">
              <w:rPr>
                <w:rFonts w:ascii="Times New Roman" w:eastAsia="Times New Roman" w:hAnsi="Times New Roman" w:cs="Times New Roman"/>
              </w:rPr>
              <w:t>2025</w:t>
            </w:r>
          </w:p>
        </w:tc>
        <w:tc>
          <w:tcPr>
            <w:tcW w:w="290" w:type="pct"/>
            <w:tcBorders>
              <w:top w:val="nil"/>
              <w:left w:val="nil"/>
              <w:bottom w:val="single" w:sz="4" w:space="0" w:color="auto"/>
              <w:right w:val="single" w:sz="4" w:space="0" w:color="auto"/>
            </w:tcBorders>
            <w:shd w:val="clear" w:color="auto" w:fill="auto"/>
            <w:vAlign w:val="center"/>
            <w:hideMark/>
          </w:tcPr>
          <w:p w:rsidR="008C219B" w:rsidRPr="008C219B" w:rsidRDefault="008C219B" w:rsidP="008C219B">
            <w:pPr>
              <w:spacing w:after="0" w:line="240" w:lineRule="auto"/>
              <w:jc w:val="center"/>
              <w:rPr>
                <w:rFonts w:ascii="Times New Roman" w:eastAsia="Times New Roman" w:hAnsi="Times New Roman" w:cs="Times New Roman"/>
              </w:rPr>
            </w:pPr>
            <w:r w:rsidRPr="008C219B">
              <w:rPr>
                <w:rFonts w:ascii="Times New Roman" w:eastAsia="Times New Roman" w:hAnsi="Times New Roman" w:cs="Times New Roman"/>
              </w:rPr>
              <w:t>2026</w:t>
            </w:r>
          </w:p>
        </w:tc>
        <w:tc>
          <w:tcPr>
            <w:tcW w:w="290" w:type="pct"/>
            <w:tcBorders>
              <w:top w:val="nil"/>
              <w:left w:val="nil"/>
              <w:bottom w:val="single" w:sz="4" w:space="0" w:color="auto"/>
              <w:right w:val="single" w:sz="4" w:space="0" w:color="auto"/>
            </w:tcBorders>
            <w:shd w:val="clear" w:color="auto" w:fill="auto"/>
            <w:vAlign w:val="center"/>
            <w:hideMark/>
          </w:tcPr>
          <w:p w:rsidR="008C219B" w:rsidRPr="008C219B" w:rsidRDefault="008C219B" w:rsidP="008C219B">
            <w:pPr>
              <w:spacing w:after="0" w:line="240" w:lineRule="auto"/>
              <w:jc w:val="center"/>
              <w:rPr>
                <w:rFonts w:ascii="Times New Roman" w:eastAsia="Times New Roman" w:hAnsi="Times New Roman" w:cs="Times New Roman"/>
              </w:rPr>
            </w:pPr>
            <w:r w:rsidRPr="008C219B">
              <w:rPr>
                <w:rFonts w:ascii="Times New Roman" w:eastAsia="Times New Roman" w:hAnsi="Times New Roman" w:cs="Times New Roman"/>
              </w:rPr>
              <w:t>2027</w:t>
            </w:r>
          </w:p>
        </w:tc>
        <w:tc>
          <w:tcPr>
            <w:tcW w:w="336" w:type="pct"/>
            <w:vMerge/>
            <w:tcBorders>
              <w:top w:val="nil"/>
              <w:left w:val="single" w:sz="4" w:space="0" w:color="auto"/>
              <w:bottom w:val="single" w:sz="4" w:space="0" w:color="auto"/>
              <w:right w:val="single" w:sz="4" w:space="0" w:color="auto"/>
            </w:tcBorders>
            <w:vAlign w:val="center"/>
            <w:hideMark/>
          </w:tcPr>
          <w:p w:rsidR="008C219B" w:rsidRPr="008C219B" w:rsidRDefault="008C219B" w:rsidP="008C219B">
            <w:pPr>
              <w:spacing w:after="0" w:line="240" w:lineRule="auto"/>
              <w:rPr>
                <w:rFonts w:ascii="Times New Roman" w:eastAsia="Times New Roman" w:hAnsi="Times New Roman" w:cs="Times New Roman"/>
              </w:rPr>
            </w:pPr>
          </w:p>
        </w:tc>
        <w:tc>
          <w:tcPr>
            <w:tcW w:w="1823" w:type="pct"/>
            <w:vMerge/>
            <w:tcBorders>
              <w:top w:val="single" w:sz="4" w:space="0" w:color="auto"/>
              <w:left w:val="single" w:sz="4" w:space="0" w:color="auto"/>
              <w:bottom w:val="single" w:sz="4" w:space="0" w:color="auto"/>
              <w:right w:val="single" w:sz="4" w:space="0" w:color="auto"/>
            </w:tcBorders>
            <w:vAlign w:val="center"/>
            <w:hideMark/>
          </w:tcPr>
          <w:p w:rsidR="008C219B" w:rsidRPr="008C219B" w:rsidRDefault="008C219B" w:rsidP="008C219B">
            <w:pPr>
              <w:spacing w:after="0" w:line="240" w:lineRule="auto"/>
              <w:rPr>
                <w:rFonts w:ascii="Times New Roman" w:eastAsia="Times New Roman" w:hAnsi="Times New Roman" w:cs="Times New Roman"/>
              </w:rPr>
            </w:pPr>
          </w:p>
        </w:tc>
      </w:tr>
      <w:tr w:rsidR="008C219B" w:rsidRPr="008C219B" w:rsidTr="008C219B">
        <w:trPr>
          <w:trHeight w:val="405"/>
        </w:trPr>
        <w:tc>
          <w:tcPr>
            <w:tcW w:w="165" w:type="pct"/>
            <w:tcBorders>
              <w:top w:val="nil"/>
              <w:left w:val="single" w:sz="4" w:space="0" w:color="auto"/>
              <w:bottom w:val="single" w:sz="4" w:space="0" w:color="auto"/>
              <w:right w:val="single" w:sz="4" w:space="0" w:color="auto"/>
            </w:tcBorders>
            <w:shd w:val="clear" w:color="auto" w:fill="auto"/>
            <w:vAlign w:val="center"/>
            <w:hideMark/>
          </w:tcPr>
          <w:p w:rsidR="008C219B" w:rsidRPr="008C219B" w:rsidRDefault="008C219B" w:rsidP="008C219B">
            <w:pPr>
              <w:spacing w:after="0" w:line="240" w:lineRule="auto"/>
              <w:jc w:val="center"/>
              <w:rPr>
                <w:rFonts w:ascii="Times New Roman" w:eastAsia="Times New Roman" w:hAnsi="Times New Roman" w:cs="Times New Roman"/>
                <w:sz w:val="24"/>
                <w:szCs w:val="24"/>
              </w:rPr>
            </w:pPr>
            <w:r w:rsidRPr="008C219B">
              <w:rPr>
                <w:rFonts w:ascii="Times New Roman" w:eastAsia="Times New Roman" w:hAnsi="Times New Roman" w:cs="Times New Roman"/>
                <w:sz w:val="24"/>
                <w:szCs w:val="24"/>
              </w:rPr>
              <w:t>1</w:t>
            </w:r>
          </w:p>
        </w:tc>
        <w:tc>
          <w:tcPr>
            <w:tcW w:w="554" w:type="pct"/>
            <w:tcBorders>
              <w:top w:val="nil"/>
              <w:left w:val="nil"/>
              <w:bottom w:val="single" w:sz="4" w:space="0" w:color="auto"/>
              <w:right w:val="single" w:sz="4" w:space="0" w:color="auto"/>
            </w:tcBorders>
            <w:shd w:val="clear" w:color="auto" w:fill="auto"/>
            <w:vAlign w:val="center"/>
            <w:hideMark/>
          </w:tcPr>
          <w:p w:rsidR="008C219B" w:rsidRPr="008C219B" w:rsidRDefault="008C219B" w:rsidP="008C219B">
            <w:pPr>
              <w:spacing w:after="0" w:line="240" w:lineRule="auto"/>
              <w:jc w:val="center"/>
              <w:rPr>
                <w:rFonts w:ascii="Times New Roman" w:eastAsia="Times New Roman" w:hAnsi="Times New Roman" w:cs="Times New Roman"/>
              </w:rPr>
            </w:pPr>
            <w:r w:rsidRPr="008C219B">
              <w:rPr>
                <w:rFonts w:ascii="Times New Roman" w:eastAsia="Times New Roman" w:hAnsi="Times New Roman" w:cs="Times New Roman"/>
              </w:rPr>
              <w:t>2</w:t>
            </w:r>
          </w:p>
        </w:tc>
        <w:tc>
          <w:tcPr>
            <w:tcW w:w="386" w:type="pct"/>
            <w:tcBorders>
              <w:top w:val="nil"/>
              <w:left w:val="nil"/>
              <w:bottom w:val="single" w:sz="4" w:space="0" w:color="auto"/>
              <w:right w:val="single" w:sz="4" w:space="0" w:color="auto"/>
            </w:tcBorders>
            <w:shd w:val="clear" w:color="auto" w:fill="auto"/>
            <w:vAlign w:val="center"/>
            <w:hideMark/>
          </w:tcPr>
          <w:p w:rsidR="008C219B" w:rsidRPr="008C219B" w:rsidRDefault="008C219B" w:rsidP="008C219B">
            <w:pPr>
              <w:spacing w:after="0" w:line="240" w:lineRule="auto"/>
              <w:jc w:val="center"/>
              <w:rPr>
                <w:rFonts w:ascii="Times New Roman" w:eastAsia="Times New Roman" w:hAnsi="Times New Roman" w:cs="Times New Roman"/>
              </w:rPr>
            </w:pPr>
            <w:r w:rsidRPr="008C219B">
              <w:rPr>
                <w:rFonts w:ascii="Times New Roman" w:eastAsia="Times New Roman" w:hAnsi="Times New Roman" w:cs="Times New Roman"/>
              </w:rPr>
              <w:t>3</w:t>
            </w:r>
          </w:p>
        </w:tc>
        <w:tc>
          <w:tcPr>
            <w:tcW w:w="189" w:type="pct"/>
            <w:tcBorders>
              <w:top w:val="nil"/>
              <w:left w:val="nil"/>
              <w:bottom w:val="single" w:sz="4" w:space="0" w:color="auto"/>
              <w:right w:val="single" w:sz="4" w:space="0" w:color="auto"/>
            </w:tcBorders>
            <w:shd w:val="clear" w:color="auto" w:fill="auto"/>
            <w:vAlign w:val="center"/>
            <w:hideMark/>
          </w:tcPr>
          <w:p w:rsidR="008C219B" w:rsidRPr="008C219B" w:rsidRDefault="008C219B" w:rsidP="008C219B">
            <w:pPr>
              <w:spacing w:after="0" w:line="240" w:lineRule="auto"/>
              <w:jc w:val="center"/>
              <w:rPr>
                <w:rFonts w:ascii="Times New Roman" w:eastAsia="Times New Roman" w:hAnsi="Times New Roman" w:cs="Times New Roman"/>
              </w:rPr>
            </w:pPr>
            <w:r w:rsidRPr="008C219B">
              <w:rPr>
                <w:rFonts w:ascii="Times New Roman" w:eastAsia="Times New Roman" w:hAnsi="Times New Roman" w:cs="Times New Roman"/>
              </w:rPr>
              <w:t>4</w:t>
            </w:r>
          </w:p>
        </w:tc>
        <w:tc>
          <w:tcPr>
            <w:tcW w:w="179" w:type="pct"/>
            <w:tcBorders>
              <w:top w:val="nil"/>
              <w:left w:val="nil"/>
              <w:bottom w:val="single" w:sz="4" w:space="0" w:color="auto"/>
              <w:right w:val="single" w:sz="4" w:space="0" w:color="auto"/>
            </w:tcBorders>
            <w:shd w:val="clear" w:color="auto" w:fill="auto"/>
            <w:vAlign w:val="center"/>
            <w:hideMark/>
          </w:tcPr>
          <w:p w:rsidR="008C219B" w:rsidRPr="008C219B" w:rsidRDefault="008C219B" w:rsidP="008C219B">
            <w:pPr>
              <w:spacing w:after="0" w:line="240" w:lineRule="auto"/>
              <w:jc w:val="center"/>
              <w:rPr>
                <w:rFonts w:ascii="Times New Roman" w:eastAsia="Times New Roman" w:hAnsi="Times New Roman" w:cs="Times New Roman"/>
              </w:rPr>
            </w:pPr>
            <w:r w:rsidRPr="008C219B">
              <w:rPr>
                <w:rFonts w:ascii="Times New Roman" w:eastAsia="Times New Roman" w:hAnsi="Times New Roman" w:cs="Times New Roman"/>
              </w:rPr>
              <w:t>5</w:t>
            </w:r>
          </w:p>
        </w:tc>
        <w:tc>
          <w:tcPr>
            <w:tcW w:w="309" w:type="pct"/>
            <w:tcBorders>
              <w:top w:val="nil"/>
              <w:left w:val="nil"/>
              <w:bottom w:val="single" w:sz="4" w:space="0" w:color="auto"/>
              <w:right w:val="single" w:sz="4" w:space="0" w:color="auto"/>
            </w:tcBorders>
            <w:shd w:val="clear" w:color="auto" w:fill="auto"/>
            <w:vAlign w:val="center"/>
            <w:hideMark/>
          </w:tcPr>
          <w:p w:rsidR="008C219B" w:rsidRPr="008C219B" w:rsidRDefault="008C219B" w:rsidP="008C219B">
            <w:pPr>
              <w:spacing w:after="0" w:line="240" w:lineRule="auto"/>
              <w:jc w:val="center"/>
              <w:rPr>
                <w:rFonts w:ascii="Times New Roman" w:eastAsia="Times New Roman" w:hAnsi="Times New Roman" w:cs="Times New Roman"/>
              </w:rPr>
            </w:pPr>
            <w:r w:rsidRPr="008C219B">
              <w:rPr>
                <w:rFonts w:ascii="Times New Roman" w:eastAsia="Times New Roman" w:hAnsi="Times New Roman" w:cs="Times New Roman"/>
              </w:rPr>
              <w:t>6</w:t>
            </w:r>
          </w:p>
        </w:tc>
        <w:tc>
          <w:tcPr>
            <w:tcW w:w="142" w:type="pct"/>
            <w:tcBorders>
              <w:top w:val="nil"/>
              <w:left w:val="nil"/>
              <w:bottom w:val="single" w:sz="4" w:space="0" w:color="auto"/>
              <w:right w:val="single" w:sz="4" w:space="0" w:color="auto"/>
            </w:tcBorders>
            <w:shd w:val="clear" w:color="auto" w:fill="auto"/>
            <w:vAlign w:val="center"/>
            <w:hideMark/>
          </w:tcPr>
          <w:p w:rsidR="008C219B" w:rsidRPr="008C219B" w:rsidRDefault="008C219B" w:rsidP="008C219B">
            <w:pPr>
              <w:spacing w:after="0" w:line="240" w:lineRule="auto"/>
              <w:jc w:val="center"/>
              <w:rPr>
                <w:rFonts w:ascii="Times New Roman" w:eastAsia="Times New Roman" w:hAnsi="Times New Roman" w:cs="Times New Roman"/>
              </w:rPr>
            </w:pPr>
            <w:r w:rsidRPr="008C219B">
              <w:rPr>
                <w:rFonts w:ascii="Times New Roman" w:eastAsia="Times New Roman" w:hAnsi="Times New Roman" w:cs="Times New Roman"/>
              </w:rPr>
              <w:t>7</w:t>
            </w:r>
          </w:p>
        </w:tc>
        <w:tc>
          <w:tcPr>
            <w:tcW w:w="336" w:type="pct"/>
            <w:tcBorders>
              <w:top w:val="nil"/>
              <w:left w:val="nil"/>
              <w:bottom w:val="single" w:sz="4" w:space="0" w:color="auto"/>
              <w:right w:val="single" w:sz="4" w:space="0" w:color="auto"/>
            </w:tcBorders>
            <w:shd w:val="clear" w:color="auto" w:fill="auto"/>
            <w:vAlign w:val="center"/>
            <w:hideMark/>
          </w:tcPr>
          <w:p w:rsidR="008C219B" w:rsidRPr="008C219B" w:rsidRDefault="008C219B" w:rsidP="008C219B">
            <w:pPr>
              <w:spacing w:after="0" w:line="240" w:lineRule="auto"/>
              <w:jc w:val="center"/>
              <w:rPr>
                <w:rFonts w:ascii="Times New Roman" w:eastAsia="Times New Roman" w:hAnsi="Times New Roman" w:cs="Times New Roman"/>
              </w:rPr>
            </w:pPr>
            <w:r w:rsidRPr="008C219B">
              <w:rPr>
                <w:rFonts w:ascii="Times New Roman" w:eastAsia="Times New Roman" w:hAnsi="Times New Roman" w:cs="Times New Roman"/>
              </w:rPr>
              <w:t>8</w:t>
            </w:r>
          </w:p>
        </w:tc>
        <w:tc>
          <w:tcPr>
            <w:tcW w:w="290" w:type="pct"/>
            <w:tcBorders>
              <w:top w:val="nil"/>
              <w:left w:val="nil"/>
              <w:bottom w:val="single" w:sz="4" w:space="0" w:color="auto"/>
              <w:right w:val="single" w:sz="4" w:space="0" w:color="auto"/>
            </w:tcBorders>
            <w:shd w:val="clear" w:color="auto" w:fill="auto"/>
            <w:vAlign w:val="center"/>
            <w:hideMark/>
          </w:tcPr>
          <w:p w:rsidR="008C219B" w:rsidRPr="008C219B" w:rsidRDefault="008C219B" w:rsidP="008C219B">
            <w:pPr>
              <w:spacing w:after="0" w:line="240" w:lineRule="auto"/>
              <w:jc w:val="center"/>
              <w:rPr>
                <w:rFonts w:ascii="Times New Roman" w:eastAsia="Times New Roman" w:hAnsi="Times New Roman" w:cs="Times New Roman"/>
              </w:rPr>
            </w:pPr>
            <w:r w:rsidRPr="008C219B">
              <w:rPr>
                <w:rFonts w:ascii="Times New Roman" w:eastAsia="Times New Roman" w:hAnsi="Times New Roman" w:cs="Times New Roman"/>
              </w:rPr>
              <w:t>9</w:t>
            </w:r>
          </w:p>
        </w:tc>
        <w:tc>
          <w:tcPr>
            <w:tcW w:w="290" w:type="pct"/>
            <w:tcBorders>
              <w:top w:val="nil"/>
              <w:left w:val="nil"/>
              <w:bottom w:val="single" w:sz="4" w:space="0" w:color="auto"/>
              <w:right w:val="single" w:sz="4" w:space="0" w:color="auto"/>
            </w:tcBorders>
            <w:shd w:val="clear" w:color="auto" w:fill="auto"/>
            <w:vAlign w:val="center"/>
            <w:hideMark/>
          </w:tcPr>
          <w:p w:rsidR="008C219B" w:rsidRPr="008C219B" w:rsidRDefault="008C219B" w:rsidP="008C219B">
            <w:pPr>
              <w:spacing w:after="0" w:line="240" w:lineRule="auto"/>
              <w:jc w:val="center"/>
              <w:rPr>
                <w:rFonts w:ascii="Times New Roman" w:eastAsia="Times New Roman" w:hAnsi="Times New Roman" w:cs="Times New Roman"/>
              </w:rPr>
            </w:pPr>
            <w:r w:rsidRPr="008C219B">
              <w:rPr>
                <w:rFonts w:ascii="Times New Roman" w:eastAsia="Times New Roman" w:hAnsi="Times New Roman" w:cs="Times New Roman"/>
              </w:rPr>
              <w:t>10</w:t>
            </w:r>
          </w:p>
        </w:tc>
        <w:tc>
          <w:tcPr>
            <w:tcW w:w="336" w:type="pct"/>
            <w:tcBorders>
              <w:top w:val="nil"/>
              <w:left w:val="nil"/>
              <w:bottom w:val="single" w:sz="4" w:space="0" w:color="auto"/>
              <w:right w:val="single" w:sz="4" w:space="0" w:color="auto"/>
            </w:tcBorders>
            <w:shd w:val="clear" w:color="auto" w:fill="auto"/>
            <w:vAlign w:val="center"/>
            <w:hideMark/>
          </w:tcPr>
          <w:p w:rsidR="008C219B" w:rsidRPr="008C219B" w:rsidRDefault="008C219B" w:rsidP="008C219B">
            <w:pPr>
              <w:spacing w:after="0" w:line="240" w:lineRule="auto"/>
              <w:jc w:val="center"/>
              <w:rPr>
                <w:rFonts w:ascii="Times New Roman" w:eastAsia="Times New Roman" w:hAnsi="Times New Roman" w:cs="Times New Roman"/>
              </w:rPr>
            </w:pPr>
            <w:r w:rsidRPr="008C219B">
              <w:rPr>
                <w:rFonts w:ascii="Times New Roman" w:eastAsia="Times New Roman" w:hAnsi="Times New Roman" w:cs="Times New Roman"/>
              </w:rPr>
              <w:t>11</w:t>
            </w:r>
          </w:p>
        </w:tc>
        <w:tc>
          <w:tcPr>
            <w:tcW w:w="1823" w:type="pct"/>
            <w:tcBorders>
              <w:top w:val="nil"/>
              <w:left w:val="nil"/>
              <w:bottom w:val="single" w:sz="4" w:space="0" w:color="auto"/>
              <w:right w:val="single" w:sz="4" w:space="0" w:color="auto"/>
            </w:tcBorders>
            <w:shd w:val="clear" w:color="auto" w:fill="auto"/>
            <w:vAlign w:val="center"/>
            <w:hideMark/>
          </w:tcPr>
          <w:p w:rsidR="008C219B" w:rsidRPr="008C219B" w:rsidRDefault="008C219B" w:rsidP="008C219B">
            <w:pPr>
              <w:spacing w:after="0" w:line="240" w:lineRule="auto"/>
              <w:jc w:val="center"/>
              <w:rPr>
                <w:rFonts w:ascii="Times New Roman" w:eastAsia="Times New Roman" w:hAnsi="Times New Roman" w:cs="Times New Roman"/>
              </w:rPr>
            </w:pPr>
            <w:r w:rsidRPr="008C219B">
              <w:rPr>
                <w:rFonts w:ascii="Times New Roman" w:eastAsia="Times New Roman" w:hAnsi="Times New Roman" w:cs="Times New Roman"/>
              </w:rPr>
              <w:t>12</w:t>
            </w:r>
          </w:p>
        </w:tc>
      </w:tr>
      <w:tr w:rsidR="008C219B" w:rsidRPr="008C219B" w:rsidTr="008C219B">
        <w:trPr>
          <w:trHeight w:val="630"/>
        </w:trPr>
        <w:tc>
          <w:tcPr>
            <w:tcW w:w="165" w:type="pct"/>
            <w:tcBorders>
              <w:top w:val="nil"/>
              <w:left w:val="single" w:sz="4" w:space="0" w:color="auto"/>
              <w:bottom w:val="single" w:sz="4" w:space="0" w:color="auto"/>
              <w:right w:val="single" w:sz="4" w:space="0" w:color="auto"/>
            </w:tcBorders>
            <w:shd w:val="clear" w:color="auto" w:fill="auto"/>
            <w:hideMark/>
          </w:tcPr>
          <w:p w:rsidR="008C219B" w:rsidRPr="008C219B" w:rsidRDefault="008C219B" w:rsidP="008C219B">
            <w:pPr>
              <w:spacing w:after="0" w:line="240" w:lineRule="auto"/>
              <w:jc w:val="center"/>
              <w:rPr>
                <w:rFonts w:ascii="Times New Roman" w:eastAsia="Times New Roman" w:hAnsi="Times New Roman" w:cs="Times New Roman"/>
                <w:sz w:val="24"/>
                <w:szCs w:val="24"/>
              </w:rPr>
            </w:pPr>
            <w:r w:rsidRPr="008C219B">
              <w:rPr>
                <w:rFonts w:ascii="Times New Roman" w:eastAsia="Times New Roman" w:hAnsi="Times New Roman" w:cs="Times New Roman"/>
                <w:sz w:val="24"/>
                <w:szCs w:val="24"/>
              </w:rPr>
              <w:t>1</w:t>
            </w:r>
          </w:p>
        </w:tc>
        <w:tc>
          <w:tcPr>
            <w:tcW w:w="4835" w:type="pct"/>
            <w:gridSpan w:val="11"/>
            <w:tcBorders>
              <w:top w:val="single" w:sz="4" w:space="0" w:color="auto"/>
              <w:left w:val="nil"/>
              <w:bottom w:val="single" w:sz="4" w:space="0" w:color="auto"/>
              <w:right w:val="single" w:sz="4" w:space="0" w:color="auto"/>
            </w:tcBorders>
            <w:shd w:val="clear" w:color="auto" w:fill="auto"/>
            <w:hideMark/>
          </w:tcPr>
          <w:p w:rsidR="008C219B" w:rsidRPr="008C219B" w:rsidRDefault="008C219B" w:rsidP="008C219B">
            <w:pPr>
              <w:spacing w:after="0" w:line="240" w:lineRule="auto"/>
              <w:rPr>
                <w:rFonts w:ascii="Times New Roman" w:eastAsia="Times New Roman" w:hAnsi="Times New Roman" w:cs="Times New Roman"/>
              </w:rPr>
            </w:pPr>
            <w:r w:rsidRPr="008C219B">
              <w:rPr>
                <w:rFonts w:ascii="Times New Roman" w:eastAsia="Times New Roman" w:hAnsi="Times New Roman" w:cs="Times New Roman"/>
              </w:rPr>
              <w:t xml:space="preserve">Цель подпрограммы: Создание в системе дополнительного образования равных возможностей для современного качественного образования путем внедрения персонифицированного </w:t>
            </w:r>
            <w:proofErr w:type="gramStart"/>
            <w:r w:rsidRPr="008C219B">
              <w:rPr>
                <w:rFonts w:ascii="Times New Roman" w:eastAsia="Times New Roman" w:hAnsi="Times New Roman" w:cs="Times New Roman"/>
              </w:rPr>
              <w:t>финансирования реализации программ дополнительного образования детей</w:t>
            </w:r>
            <w:proofErr w:type="gramEnd"/>
            <w:r w:rsidRPr="008C219B">
              <w:rPr>
                <w:rFonts w:ascii="Times New Roman" w:eastAsia="Times New Roman" w:hAnsi="Times New Roman" w:cs="Times New Roman"/>
              </w:rPr>
              <w:t>.</w:t>
            </w:r>
          </w:p>
        </w:tc>
      </w:tr>
      <w:tr w:rsidR="008C219B" w:rsidRPr="008C219B" w:rsidTr="008C219B">
        <w:trPr>
          <w:trHeight w:val="660"/>
        </w:trPr>
        <w:tc>
          <w:tcPr>
            <w:tcW w:w="165" w:type="pct"/>
            <w:tcBorders>
              <w:top w:val="nil"/>
              <w:left w:val="single" w:sz="4" w:space="0" w:color="auto"/>
              <w:bottom w:val="single" w:sz="4" w:space="0" w:color="auto"/>
              <w:right w:val="single" w:sz="4" w:space="0" w:color="auto"/>
            </w:tcBorders>
            <w:shd w:val="clear" w:color="auto" w:fill="auto"/>
            <w:noWrap/>
            <w:hideMark/>
          </w:tcPr>
          <w:p w:rsidR="008C219B" w:rsidRPr="008C219B" w:rsidRDefault="008C219B" w:rsidP="008C219B">
            <w:pPr>
              <w:spacing w:after="0" w:line="240" w:lineRule="auto"/>
              <w:jc w:val="center"/>
              <w:rPr>
                <w:rFonts w:ascii="Times New Roman" w:eastAsia="Times New Roman" w:hAnsi="Times New Roman" w:cs="Times New Roman"/>
                <w:sz w:val="21"/>
                <w:szCs w:val="21"/>
              </w:rPr>
            </w:pPr>
            <w:r w:rsidRPr="008C219B">
              <w:rPr>
                <w:rFonts w:ascii="Times New Roman" w:eastAsia="Times New Roman" w:hAnsi="Times New Roman" w:cs="Times New Roman"/>
                <w:sz w:val="21"/>
                <w:szCs w:val="21"/>
              </w:rPr>
              <w:t>1.1</w:t>
            </w:r>
          </w:p>
        </w:tc>
        <w:tc>
          <w:tcPr>
            <w:tcW w:w="4835" w:type="pct"/>
            <w:gridSpan w:val="11"/>
            <w:tcBorders>
              <w:top w:val="single" w:sz="4" w:space="0" w:color="auto"/>
              <w:left w:val="nil"/>
              <w:bottom w:val="single" w:sz="4" w:space="0" w:color="auto"/>
              <w:right w:val="single" w:sz="4" w:space="0" w:color="000000"/>
            </w:tcBorders>
            <w:shd w:val="clear" w:color="auto" w:fill="auto"/>
            <w:hideMark/>
          </w:tcPr>
          <w:p w:rsidR="008C219B" w:rsidRPr="008C219B" w:rsidRDefault="008C219B" w:rsidP="008C219B">
            <w:pPr>
              <w:spacing w:after="0" w:line="240" w:lineRule="auto"/>
              <w:rPr>
                <w:rFonts w:ascii="Times New Roman" w:eastAsia="Times New Roman" w:hAnsi="Times New Roman" w:cs="Times New Roman"/>
                <w:sz w:val="21"/>
                <w:szCs w:val="21"/>
              </w:rPr>
            </w:pPr>
            <w:r w:rsidRPr="008C219B">
              <w:rPr>
                <w:rFonts w:ascii="Times New Roman" w:eastAsia="Times New Roman" w:hAnsi="Times New Roman" w:cs="Times New Roman"/>
                <w:sz w:val="21"/>
                <w:szCs w:val="21"/>
              </w:rPr>
              <w:t xml:space="preserve">Задача 1. Обеспечение функционирования системы персонифицированного финансирования, обеспечивающей свободу выбора образовательных программ, равенство доступа к дополнительному образованию за счет средств бюджетов бюджетной системы, легкость и оперативность смены осваиваемых образовательных программ.                      </w:t>
            </w:r>
          </w:p>
        </w:tc>
      </w:tr>
      <w:tr w:rsidR="008C219B" w:rsidRPr="008C219B" w:rsidTr="008C219B">
        <w:trPr>
          <w:trHeight w:val="3120"/>
        </w:trPr>
        <w:tc>
          <w:tcPr>
            <w:tcW w:w="165" w:type="pct"/>
            <w:vMerge w:val="restart"/>
            <w:tcBorders>
              <w:top w:val="nil"/>
              <w:left w:val="single" w:sz="4" w:space="0" w:color="auto"/>
              <w:bottom w:val="single" w:sz="4" w:space="0" w:color="000000"/>
              <w:right w:val="single" w:sz="4" w:space="0" w:color="auto"/>
            </w:tcBorders>
            <w:shd w:val="clear" w:color="auto" w:fill="auto"/>
            <w:noWrap/>
            <w:hideMark/>
          </w:tcPr>
          <w:p w:rsidR="008C219B" w:rsidRPr="008C219B" w:rsidRDefault="008C219B" w:rsidP="008C219B">
            <w:pPr>
              <w:spacing w:after="0" w:line="240" w:lineRule="auto"/>
              <w:jc w:val="center"/>
              <w:rPr>
                <w:rFonts w:ascii="Times New Roman" w:eastAsia="Times New Roman" w:hAnsi="Times New Roman" w:cs="Times New Roman"/>
                <w:sz w:val="21"/>
                <w:szCs w:val="21"/>
              </w:rPr>
            </w:pPr>
            <w:r w:rsidRPr="008C219B">
              <w:rPr>
                <w:rFonts w:ascii="Times New Roman" w:eastAsia="Times New Roman" w:hAnsi="Times New Roman" w:cs="Times New Roman"/>
                <w:sz w:val="21"/>
                <w:szCs w:val="21"/>
              </w:rPr>
              <w:t>1.1.1</w:t>
            </w:r>
          </w:p>
        </w:tc>
        <w:tc>
          <w:tcPr>
            <w:tcW w:w="554" w:type="pct"/>
            <w:vMerge w:val="restart"/>
            <w:tcBorders>
              <w:top w:val="nil"/>
              <w:left w:val="single" w:sz="4" w:space="0" w:color="auto"/>
              <w:bottom w:val="single" w:sz="4" w:space="0" w:color="000000"/>
              <w:right w:val="single" w:sz="4" w:space="0" w:color="auto"/>
            </w:tcBorders>
            <w:shd w:val="clear" w:color="auto" w:fill="auto"/>
            <w:hideMark/>
          </w:tcPr>
          <w:p w:rsidR="008C219B" w:rsidRPr="008C219B" w:rsidRDefault="008C219B" w:rsidP="008C219B">
            <w:pPr>
              <w:spacing w:after="0" w:line="240" w:lineRule="auto"/>
              <w:rPr>
                <w:rFonts w:ascii="Times New Roman" w:eastAsia="Times New Roman" w:hAnsi="Times New Roman" w:cs="Times New Roman"/>
                <w:sz w:val="21"/>
                <w:szCs w:val="21"/>
              </w:rPr>
            </w:pPr>
            <w:r w:rsidRPr="008C219B">
              <w:rPr>
                <w:rFonts w:ascii="Times New Roman" w:eastAsia="Times New Roman" w:hAnsi="Times New Roman" w:cs="Times New Roman"/>
                <w:sz w:val="21"/>
                <w:szCs w:val="21"/>
              </w:rPr>
              <w:t xml:space="preserve">Обеспечение </w:t>
            </w:r>
            <w:proofErr w:type="gramStart"/>
            <w:r w:rsidRPr="008C219B">
              <w:rPr>
                <w:rFonts w:ascii="Times New Roman" w:eastAsia="Times New Roman" w:hAnsi="Times New Roman" w:cs="Times New Roman"/>
                <w:sz w:val="21"/>
                <w:szCs w:val="21"/>
              </w:rPr>
              <w:t>функционирования модели персонифицированного финансирования дополнительного образования детей</w:t>
            </w:r>
            <w:proofErr w:type="gramEnd"/>
            <w:r w:rsidRPr="008C219B">
              <w:rPr>
                <w:rFonts w:ascii="Times New Roman" w:eastAsia="Times New Roman" w:hAnsi="Times New Roman" w:cs="Times New Roman"/>
                <w:sz w:val="21"/>
                <w:szCs w:val="21"/>
              </w:rPr>
              <w:t xml:space="preserve"> рамках подпрограммы «Развитие системы дополнительного образования детей» муниципальной программы Уярского района "Развитие образования" (ЦДО "Пионер")</w:t>
            </w:r>
          </w:p>
        </w:tc>
        <w:tc>
          <w:tcPr>
            <w:tcW w:w="386" w:type="pct"/>
            <w:tcBorders>
              <w:top w:val="nil"/>
              <w:left w:val="nil"/>
              <w:bottom w:val="single" w:sz="4" w:space="0" w:color="auto"/>
              <w:right w:val="single" w:sz="4" w:space="0" w:color="auto"/>
            </w:tcBorders>
            <w:shd w:val="clear" w:color="000000" w:fill="FFFFFF"/>
            <w:hideMark/>
          </w:tcPr>
          <w:p w:rsidR="008C219B" w:rsidRPr="008C219B" w:rsidRDefault="008C219B" w:rsidP="008C219B">
            <w:pPr>
              <w:spacing w:after="0" w:line="240" w:lineRule="auto"/>
              <w:rPr>
                <w:rFonts w:ascii="Times New Roman" w:eastAsia="Times New Roman" w:hAnsi="Times New Roman" w:cs="Times New Roman"/>
                <w:sz w:val="21"/>
                <w:szCs w:val="21"/>
              </w:rPr>
            </w:pPr>
            <w:r w:rsidRPr="008C219B">
              <w:rPr>
                <w:rFonts w:ascii="Times New Roman" w:eastAsia="Times New Roman" w:hAnsi="Times New Roman" w:cs="Times New Roman"/>
                <w:sz w:val="21"/>
                <w:szCs w:val="21"/>
              </w:rPr>
              <w:t>Отдел образования администрации Уярского района</w:t>
            </w:r>
          </w:p>
        </w:tc>
        <w:tc>
          <w:tcPr>
            <w:tcW w:w="189" w:type="pct"/>
            <w:tcBorders>
              <w:top w:val="nil"/>
              <w:left w:val="nil"/>
              <w:bottom w:val="single" w:sz="4" w:space="0" w:color="auto"/>
              <w:right w:val="single" w:sz="4" w:space="0" w:color="auto"/>
            </w:tcBorders>
            <w:shd w:val="clear" w:color="000000" w:fill="FFFFFF"/>
            <w:noWrap/>
            <w:hideMark/>
          </w:tcPr>
          <w:p w:rsidR="008C219B" w:rsidRPr="008C219B" w:rsidRDefault="008C219B" w:rsidP="008C219B">
            <w:pPr>
              <w:spacing w:after="0" w:line="240" w:lineRule="auto"/>
              <w:jc w:val="center"/>
              <w:rPr>
                <w:rFonts w:ascii="Times New Roman" w:eastAsia="Times New Roman" w:hAnsi="Times New Roman" w:cs="Times New Roman"/>
                <w:sz w:val="21"/>
                <w:szCs w:val="21"/>
              </w:rPr>
            </w:pPr>
            <w:r w:rsidRPr="008C219B">
              <w:rPr>
                <w:rFonts w:ascii="Times New Roman" w:eastAsia="Times New Roman" w:hAnsi="Times New Roman" w:cs="Times New Roman"/>
                <w:sz w:val="21"/>
                <w:szCs w:val="21"/>
              </w:rPr>
              <w:t>024</w:t>
            </w:r>
          </w:p>
        </w:tc>
        <w:tc>
          <w:tcPr>
            <w:tcW w:w="179" w:type="pct"/>
            <w:tcBorders>
              <w:top w:val="nil"/>
              <w:left w:val="nil"/>
              <w:bottom w:val="single" w:sz="4" w:space="0" w:color="auto"/>
              <w:right w:val="single" w:sz="4" w:space="0" w:color="auto"/>
            </w:tcBorders>
            <w:shd w:val="clear" w:color="000000" w:fill="FFFFFF"/>
            <w:noWrap/>
            <w:hideMark/>
          </w:tcPr>
          <w:p w:rsidR="008C219B" w:rsidRPr="008C219B" w:rsidRDefault="008C219B" w:rsidP="008C219B">
            <w:pPr>
              <w:spacing w:after="0" w:line="240" w:lineRule="auto"/>
              <w:jc w:val="center"/>
              <w:rPr>
                <w:rFonts w:ascii="Times New Roman" w:eastAsia="Times New Roman" w:hAnsi="Times New Roman" w:cs="Times New Roman"/>
                <w:sz w:val="21"/>
                <w:szCs w:val="21"/>
              </w:rPr>
            </w:pPr>
            <w:r w:rsidRPr="008C219B">
              <w:rPr>
                <w:rFonts w:ascii="Times New Roman" w:eastAsia="Times New Roman" w:hAnsi="Times New Roman" w:cs="Times New Roman"/>
                <w:sz w:val="21"/>
                <w:szCs w:val="21"/>
              </w:rPr>
              <w:t>07 03</w:t>
            </w:r>
          </w:p>
        </w:tc>
        <w:tc>
          <w:tcPr>
            <w:tcW w:w="309" w:type="pct"/>
            <w:tcBorders>
              <w:top w:val="nil"/>
              <w:left w:val="nil"/>
              <w:bottom w:val="single" w:sz="4" w:space="0" w:color="auto"/>
              <w:right w:val="single" w:sz="4" w:space="0" w:color="auto"/>
            </w:tcBorders>
            <w:shd w:val="clear" w:color="auto" w:fill="auto"/>
            <w:noWrap/>
            <w:hideMark/>
          </w:tcPr>
          <w:p w:rsidR="008C219B" w:rsidRPr="008C219B" w:rsidRDefault="008C219B" w:rsidP="008C219B">
            <w:pPr>
              <w:spacing w:after="0" w:line="240" w:lineRule="auto"/>
              <w:jc w:val="center"/>
              <w:rPr>
                <w:rFonts w:ascii="Times New Roman" w:eastAsia="Times New Roman" w:hAnsi="Times New Roman" w:cs="Times New Roman"/>
                <w:sz w:val="21"/>
                <w:szCs w:val="21"/>
              </w:rPr>
            </w:pPr>
            <w:r w:rsidRPr="008C219B">
              <w:rPr>
                <w:rFonts w:ascii="Times New Roman" w:eastAsia="Times New Roman" w:hAnsi="Times New Roman" w:cs="Times New Roman"/>
                <w:sz w:val="21"/>
                <w:szCs w:val="21"/>
              </w:rPr>
              <w:t>0130086160</w:t>
            </w:r>
          </w:p>
        </w:tc>
        <w:tc>
          <w:tcPr>
            <w:tcW w:w="142" w:type="pct"/>
            <w:tcBorders>
              <w:top w:val="nil"/>
              <w:left w:val="nil"/>
              <w:bottom w:val="single" w:sz="4" w:space="0" w:color="auto"/>
              <w:right w:val="single" w:sz="4" w:space="0" w:color="auto"/>
            </w:tcBorders>
            <w:shd w:val="clear" w:color="auto" w:fill="auto"/>
            <w:noWrap/>
            <w:hideMark/>
          </w:tcPr>
          <w:p w:rsidR="008C219B" w:rsidRPr="008C219B" w:rsidRDefault="008C219B" w:rsidP="008C219B">
            <w:pPr>
              <w:spacing w:after="0" w:line="240" w:lineRule="auto"/>
              <w:jc w:val="center"/>
              <w:rPr>
                <w:rFonts w:ascii="Times New Roman" w:eastAsia="Times New Roman" w:hAnsi="Times New Roman" w:cs="Times New Roman"/>
                <w:sz w:val="21"/>
                <w:szCs w:val="21"/>
              </w:rPr>
            </w:pPr>
            <w:r w:rsidRPr="008C219B">
              <w:rPr>
                <w:rFonts w:ascii="Times New Roman" w:eastAsia="Times New Roman" w:hAnsi="Times New Roman" w:cs="Times New Roman"/>
                <w:sz w:val="21"/>
                <w:szCs w:val="21"/>
              </w:rPr>
              <w:t>610</w:t>
            </w:r>
          </w:p>
        </w:tc>
        <w:tc>
          <w:tcPr>
            <w:tcW w:w="336" w:type="pct"/>
            <w:tcBorders>
              <w:top w:val="nil"/>
              <w:left w:val="nil"/>
              <w:bottom w:val="single" w:sz="4" w:space="0" w:color="auto"/>
              <w:right w:val="single" w:sz="4" w:space="0" w:color="auto"/>
            </w:tcBorders>
            <w:shd w:val="clear" w:color="auto" w:fill="auto"/>
            <w:noWrap/>
            <w:hideMark/>
          </w:tcPr>
          <w:p w:rsidR="008C219B" w:rsidRPr="008C219B" w:rsidRDefault="008C219B" w:rsidP="008C219B">
            <w:pPr>
              <w:spacing w:after="0" w:line="240" w:lineRule="auto"/>
              <w:jc w:val="center"/>
              <w:rPr>
                <w:rFonts w:ascii="Times New Roman" w:eastAsia="Times New Roman" w:hAnsi="Times New Roman" w:cs="Times New Roman"/>
                <w:sz w:val="21"/>
                <w:szCs w:val="21"/>
              </w:rPr>
            </w:pPr>
            <w:r w:rsidRPr="008C219B">
              <w:rPr>
                <w:rFonts w:ascii="Times New Roman" w:eastAsia="Times New Roman" w:hAnsi="Times New Roman" w:cs="Times New Roman"/>
                <w:sz w:val="21"/>
                <w:szCs w:val="21"/>
              </w:rPr>
              <w:t>7 771,9</w:t>
            </w:r>
          </w:p>
        </w:tc>
        <w:tc>
          <w:tcPr>
            <w:tcW w:w="290" w:type="pct"/>
            <w:tcBorders>
              <w:top w:val="nil"/>
              <w:left w:val="nil"/>
              <w:bottom w:val="single" w:sz="4" w:space="0" w:color="auto"/>
              <w:right w:val="single" w:sz="4" w:space="0" w:color="auto"/>
            </w:tcBorders>
            <w:shd w:val="clear" w:color="auto" w:fill="auto"/>
            <w:noWrap/>
            <w:hideMark/>
          </w:tcPr>
          <w:p w:rsidR="008C219B" w:rsidRPr="008C219B" w:rsidRDefault="008C219B" w:rsidP="008C219B">
            <w:pPr>
              <w:spacing w:after="0" w:line="240" w:lineRule="auto"/>
              <w:jc w:val="center"/>
              <w:rPr>
                <w:rFonts w:ascii="Times New Roman" w:eastAsia="Times New Roman" w:hAnsi="Times New Roman" w:cs="Times New Roman"/>
                <w:sz w:val="21"/>
                <w:szCs w:val="21"/>
              </w:rPr>
            </w:pPr>
            <w:r w:rsidRPr="008C219B">
              <w:rPr>
                <w:rFonts w:ascii="Times New Roman" w:eastAsia="Times New Roman" w:hAnsi="Times New Roman" w:cs="Times New Roman"/>
                <w:sz w:val="21"/>
                <w:szCs w:val="21"/>
              </w:rPr>
              <w:t>9 131,9</w:t>
            </w:r>
          </w:p>
        </w:tc>
        <w:tc>
          <w:tcPr>
            <w:tcW w:w="290" w:type="pct"/>
            <w:tcBorders>
              <w:top w:val="nil"/>
              <w:left w:val="nil"/>
              <w:bottom w:val="single" w:sz="4" w:space="0" w:color="auto"/>
              <w:right w:val="single" w:sz="4" w:space="0" w:color="auto"/>
            </w:tcBorders>
            <w:shd w:val="clear" w:color="auto" w:fill="auto"/>
            <w:noWrap/>
            <w:hideMark/>
          </w:tcPr>
          <w:p w:rsidR="008C219B" w:rsidRPr="008C219B" w:rsidRDefault="008C219B" w:rsidP="008C219B">
            <w:pPr>
              <w:spacing w:after="0" w:line="240" w:lineRule="auto"/>
              <w:jc w:val="center"/>
              <w:rPr>
                <w:rFonts w:ascii="Times New Roman" w:eastAsia="Times New Roman" w:hAnsi="Times New Roman" w:cs="Times New Roman"/>
                <w:sz w:val="21"/>
                <w:szCs w:val="21"/>
              </w:rPr>
            </w:pPr>
            <w:r w:rsidRPr="008C219B">
              <w:rPr>
                <w:rFonts w:ascii="Times New Roman" w:eastAsia="Times New Roman" w:hAnsi="Times New Roman" w:cs="Times New Roman"/>
                <w:sz w:val="21"/>
                <w:szCs w:val="21"/>
              </w:rPr>
              <w:t>9 131,9</w:t>
            </w:r>
          </w:p>
        </w:tc>
        <w:tc>
          <w:tcPr>
            <w:tcW w:w="336" w:type="pct"/>
            <w:tcBorders>
              <w:top w:val="nil"/>
              <w:left w:val="nil"/>
              <w:bottom w:val="single" w:sz="4" w:space="0" w:color="auto"/>
              <w:right w:val="single" w:sz="4" w:space="0" w:color="auto"/>
            </w:tcBorders>
            <w:shd w:val="clear" w:color="auto" w:fill="auto"/>
            <w:noWrap/>
            <w:hideMark/>
          </w:tcPr>
          <w:p w:rsidR="008C219B" w:rsidRPr="008C219B" w:rsidRDefault="008C219B" w:rsidP="008C219B">
            <w:pPr>
              <w:spacing w:after="0" w:line="240" w:lineRule="auto"/>
              <w:jc w:val="center"/>
              <w:rPr>
                <w:rFonts w:ascii="Times New Roman" w:eastAsia="Times New Roman" w:hAnsi="Times New Roman" w:cs="Times New Roman"/>
                <w:sz w:val="21"/>
                <w:szCs w:val="21"/>
              </w:rPr>
            </w:pPr>
            <w:r w:rsidRPr="008C219B">
              <w:rPr>
                <w:rFonts w:ascii="Times New Roman" w:eastAsia="Times New Roman" w:hAnsi="Times New Roman" w:cs="Times New Roman"/>
                <w:sz w:val="21"/>
                <w:szCs w:val="21"/>
              </w:rPr>
              <w:t>26 035,7</w:t>
            </w:r>
          </w:p>
        </w:tc>
        <w:tc>
          <w:tcPr>
            <w:tcW w:w="1823" w:type="pct"/>
            <w:tcBorders>
              <w:top w:val="nil"/>
              <w:left w:val="nil"/>
              <w:bottom w:val="nil"/>
              <w:right w:val="single" w:sz="4" w:space="0" w:color="auto"/>
            </w:tcBorders>
            <w:shd w:val="clear" w:color="auto" w:fill="auto"/>
            <w:hideMark/>
          </w:tcPr>
          <w:p w:rsidR="008C219B" w:rsidRPr="008C219B" w:rsidRDefault="008C219B" w:rsidP="008C219B">
            <w:pPr>
              <w:spacing w:after="0" w:line="240" w:lineRule="auto"/>
              <w:rPr>
                <w:rFonts w:ascii="Times New Roman" w:eastAsia="Times New Roman" w:hAnsi="Times New Roman" w:cs="Times New Roman"/>
                <w:sz w:val="21"/>
                <w:szCs w:val="21"/>
              </w:rPr>
            </w:pPr>
            <w:r w:rsidRPr="008C219B">
              <w:rPr>
                <w:rFonts w:ascii="Times New Roman" w:eastAsia="Times New Roman" w:hAnsi="Times New Roman" w:cs="Times New Roman"/>
                <w:b/>
                <w:bCs/>
                <w:sz w:val="21"/>
                <w:szCs w:val="21"/>
              </w:rPr>
              <w:t xml:space="preserve">(М.Б.) </w:t>
            </w:r>
            <w:r w:rsidRPr="008C219B">
              <w:rPr>
                <w:rFonts w:ascii="Times New Roman" w:eastAsia="Times New Roman" w:hAnsi="Times New Roman" w:cs="Times New Roman"/>
                <w:sz w:val="21"/>
                <w:szCs w:val="21"/>
              </w:rPr>
              <w:t xml:space="preserve">Внедрение и обеспечение функционирования системы персонифицированного финансирования дополнительного образования детей, подразумевающей предоставление детям не менее 500 сертификатов дополнительного образования с возможностью использования в рамках </w:t>
            </w:r>
            <w:r w:rsidRPr="008C219B">
              <w:rPr>
                <w:rFonts w:ascii="Times New Roman" w:eastAsia="Times New Roman" w:hAnsi="Times New Roman" w:cs="Times New Roman"/>
                <w:sz w:val="21"/>
                <w:szCs w:val="21"/>
              </w:rPr>
              <w:lastRenderedPageBreak/>
              <w:t>системы персонифицированного финансирования дополнительного образования детей путем реализации социального заказа</w:t>
            </w:r>
          </w:p>
        </w:tc>
      </w:tr>
      <w:tr w:rsidR="008C219B" w:rsidRPr="008C219B" w:rsidTr="008C219B">
        <w:trPr>
          <w:trHeight w:val="990"/>
        </w:trPr>
        <w:tc>
          <w:tcPr>
            <w:tcW w:w="165" w:type="pct"/>
            <w:vMerge/>
            <w:tcBorders>
              <w:top w:val="nil"/>
              <w:left w:val="single" w:sz="4" w:space="0" w:color="auto"/>
              <w:bottom w:val="single" w:sz="4" w:space="0" w:color="000000"/>
              <w:right w:val="single" w:sz="4" w:space="0" w:color="auto"/>
            </w:tcBorders>
            <w:vAlign w:val="center"/>
            <w:hideMark/>
          </w:tcPr>
          <w:p w:rsidR="008C219B" w:rsidRPr="008C219B" w:rsidRDefault="008C219B" w:rsidP="008C219B">
            <w:pPr>
              <w:spacing w:after="0" w:line="240" w:lineRule="auto"/>
              <w:rPr>
                <w:rFonts w:ascii="Times New Roman" w:eastAsia="Times New Roman" w:hAnsi="Times New Roman" w:cs="Times New Roman"/>
                <w:sz w:val="21"/>
                <w:szCs w:val="21"/>
              </w:rPr>
            </w:pPr>
          </w:p>
        </w:tc>
        <w:tc>
          <w:tcPr>
            <w:tcW w:w="554" w:type="pct"/>
            <w:vMerge/>
            <w:tcBorders>
              <w:top w:val="nil"/>
              <w:left w:val="single" w:sz="4" w:space="0" w:color="auto"/>
              <w:bottom w:val="single" w:sz="4" w:space="0" w:color="000000"/>
              <w:right w:val="single" w:sz="4" w:space="0" w:color="auto"/>
            </w:tcBorders>
            <w:vAlign w:val="center"/>
            <w:hideMark/>
          </w:tcPr>
          <w:p w:rsidR="008C219B" w:rsidRPr="008C219B" w:rsidRDefault="008C219B" w:rsidP="008C219B">
            <w:pPr>
              <w:spacing w:after="0" w:line="240" w:lineRule="auto"/>
              <w:rPr>
                <w:rFonts w:ascii="Times New Roman" w:eastAsia="Times New Roman" w:hAnsi="Times New Roman" w:cs="Times New Roman"/>
                <w:sz w:val="21"/>
                <w:szCs w:val="21"/>
              </w:rPr>
            </w:pPr>
          </w:p>
        </w:tc>
        <w:tc>
          <w:tcPr>
            <w:tcW w:w="386" w:type="pct"/>
            <w:tcBorders>
              <w:top w:val="nil"/>
              <w:left w:val="nil"/>
              <w:bottom w:val="single" w:sz="4" w:space="0" w:color="auto"/>
              <w:right w:val="single" w:sz="4" w:space="0" w:color="auto"/>
            </w:tcBorders>
            <w:shd w:val="clear" w:color="000000" w:fill="FFFFFF"/>
            <w:hideMark/>
          </w:tcPr>
          <w:p w:rsidR="008C219B" w:rsidRPr="008C219B" w:rsidRDefault="008C219B" w:rsidP="008C219B">
            <w:pPr>
              <w:spacing w:after="0" w:line="240" w:lineRule="auto"/>
              <w:rPr>
                <w:rFonts w:ascii="Times New Roman" w:eastAsia="Times New Roman" w:hAnsi="Times New Roman" w:cs="Times New Roman"/>
                <w:sz w:val="21"/>
                <w:szCs w:val="21"/>
              </w:rPr>
            </w:pPr>
            <w:r w:rsidRPr="008C219B">
              <w:rPr>
                <w:rFonts w:ascii="Times New Roman" w:eastAsia="Times New Roman" w:hAnsi="Times New Roman" w:cs="Times New Roman"/>
                <w:sz w:val="21"/>
                <w:szCs w:val="21"/>
              </w:rPr>
              <w:t>Отдел образования администрации Уярского района</w:t>
            </w:r>
          </w:p>
        </w:tc>
        <w:tc>
          <w:tcPr>
            <w:tcW w:w="189" w:type="pct"/>
            <w:tcBorders>
              <w:top w:val="nil"/>
              <w:left w:val="nil"/>
              <w:bottom w:val="single" w:sz="4" w:space="0" w:color="auto"/>
              <w:right w:val="single" w:sz="4" w:space="0" w:color="auto"/>
            </w:tcBorders>
            <w:shd w:val="clear" w:color="000000" w:fill="FFFFFF"/>
            <w:noWrap/>
            <w:hideMark/>
          </w:tcPr>
          <w:p w:rsidR="008C219B" w:rsidRPr="008C219B" w:rsidRDefault="008C219B" w:rsidP="008C219B">
            <w:pPr>
              <w:spacing w:after="0" w:line="240" w:lineRule="auto"/>
              <w:jc w:val="center"/>
              <w:rPr>
                <w:rFonts w:ascii="Times New Roman" w:eastAsia="Times New Roman" w:hAnsi="Times New Roman" w:cs="Times New Roman"/>
                <w:sz w:val="21"/>
                <w:szCs w:val="21"/>
              </w:rPr>
            </w:pPr>
            <w:r w:rsidRPr="008C219B">
              <w:rPr>
                <w:rFonts w:ascii="Times New Roman" w:eastAsia="Times New Roman" w:hAnsi="Times New Roman" w:cs="Times New Roman"/>
                <w:sz w:val="21"/>
                <w:szCs w:val="21"/>
              </w:rPr>
              <w:t>024</w:t>
            </w:r>
          </w:p>
        </w:tc>
        <w:tc>
          <w:tcPr>
            <w:tcW w:w="179" w:type="pct"/>
            <w:tcBorders>
              <w:top w:val="nil"/>
              <w:left w:val="nil"/>
              <w:bottom w:val="single" w:sz="4" w:space="0" w:color="auto"/>
              <w:right w:val="single" w:sz="4" w:space="0" w:color="auto"/>
            </w:tcBorders>
            <w:shd w:val="clear" w:color="000000" w:fill="FFFFFF"/>
            <w:noWrap/>
            <w:hideMark/>
          </w:tcPr>
          <w:p w:rsidR="008C219B" w:rsidRPr="008C219B" w:rsidRDefault="008C219B" w:rsidP="008C219B">
            <w:pPr>
              <w:spacing w:after="0" w:line="240" w:lineRule="auto"/>
              <w:jc w:val="center"/>
              <w:rPr>
                <w:rFonts w:ascii="Times New Roman" w:eastAsia="Times New Roman" w:hAnsi="Times New Roman" w:cs="Times New Roman"/>
                <w:sz w:val="21"/>
                <w:szCs w:val="21"/>
              </w:rPr>
            </w:pPr>
            <w:r w:rsidRPr="008C219B">
              <w:rPr>
                <w:rFonts w:ascii="Times New Roman" w:eastAsia="Times New Roman" w:hAnsi="Times New Roman" w:cs="Times New Roman"/>
                <w:sz w:val="21"/>
                <w:szCs w:val="21"/>
              </w:rPr>
              <w:t>07 03</w:t>
            </w:r>
          </w:p>
        </w:tc>
        <w:tc>
          <w:tcPr>
            <w:tcW w:w="309" w:type="pct"/>
            <w:tcBorders>
              <w:top w:val="nil"/>
              <w:left w:val="nil"/>
              <w:bottom w:val="single" w:sz="4" w:space="0" w:color="auto"/>
              <w:right w:val="single" w:sz="4" w:space="0" w:color="auto"/>
            </w:tcBorders>
            <w:shd w:val="clear" w:color="auto" w:fill="auto"/>
            <w:noWrap/>
            <w:hideMark/>
          </w:tcPr>
          <w:p w:rsidR="008C219B" w:rsidRPr="008C219B" w:rsidRDefault="008C219B" w:rsidP="008C219B">
            <w:pPr>
              <w:spacing w:after="0" w:line="240" w:lineRule="auto"/>
              <w:jc w:val="center"/>
              <w:rPr>
                <w:rFonts w:ascii="Times New Roman" w:eastAsia="Times New Roman" w:hAnsi="Times New Roman" w:cs="Times New Roman"/>
                <w:sz w:val="21"/>
                <w:szCs w:val="21"/>
              </w:rPr>
            </w:pPr>
            <w:r w:rsidRPr="008C219B">
              <w:rPr>
                <w:rFonts w:ascii="Times New Roman" w:eastAsia="Times New Roman" w:hAnsi="Times New Roman" w:cs="Times New Roman"/>
                <w:sz w:val="21"/>
                <w:szCs w:val="21"/>
              </w:rPr>
              <w:t>0130086160</w:t>
            </w:r>
          </w:p>
        </w:tc>
        <w:tc>
          <w:tcPr>
            <w:tcW w:w="142" w:type="pct"/>
            <w:tcBorders>
              <w:top w:val="nil"/>
              <w:left w:val="nil"/>
              <w:bottom w:val="single" w:sz="4" w:space="0" w:color="auto"/>
              <w:right w:val="single" w:sz="4" w:space="0" w:color="auto"/>
            </w:tcBorders>
            <w:shd w:val="clear" w:color="auto" w:fill="auto"/>
            <w:noWrap/>
            <w:hideMark/>
          </w:tcPr>
          <w:p w:rsidR="008C219B" w:rsidRPr="008C219B" w:rsidRDefault="008C219B" w:rsidP="008C219B">
            <w:pPr>
              <w:spacing w:after="0" w:line="240" w:lineRule="auto"/>
              <w:jc w:val="center"/>
              <w:rPr>
                <w:rFonts w:ascii="Times New Roman" w:eastAsia="Times New Roman" w:hAnsi="Times New Roman" w:cs="Times New Roman"/>
                <w:sz w:val="21"/>
                <w:szCs w:val="21"/>
              </w:rPr>
            </w:pPr>
            <w:r w:rsidRPr="008C219B">
              <w:rPr>
                <w:rFonts w:ascii="Times New Roman" w:eastAsia="Times New Roman" w:hAnsi="Times New Roman" w:cs="Times New Roman"/>
                <w:sz w:val="21"/>
                <w:szCs w:val="21"/>
              </w:rPr>
              <w:t>620</w:t>
            </w:r>
          </w:p>
        </w:tc>
        <w:tc>
          <w:tcPr>
            <w:tcW w:w="336" w:type="pct"/>
            <w:tcBorders>
              <w:top w:val="nil"/>
              <w:left w:val="nil"/>
              <w:bottom w:val="single" w:sz="4" w:space="0" w:color="auto"/>
              <w:right w:val="single" w:sz="4" w:space="0" w:color="auto"/>
            </w:tcBorders>
            <w:shd w:val="clear" w:color="auto" w:fill="auto"/>
            <w:noWrap/>
            <w:hideMark/>
          </w:tcPr>
          <w:p w:rsidR="008C219B" w:rsidRPr="008C219B" w:rsidRDefault="008C219B" w:rsidP="008C219B">
            <w:pPr>
              <w:spacing w:after="0" w:line="240" w:lineRule="auto"/>
              <w:jc w:val="center"/>
              <w:rPr>
                <w:rFonts w:ascii="Times New Roman" w:eastAsia="Times New Roman" w:hAnsi="Times New Roman" w:cs="Times New Roman"/>
                <w:sz w:val="21"/>
                <w:szCs w:val="21"/>
              </w:rPr>
            </w:pPr>
            <w:r w:rsidRPr="008C219B">
              <w:rPr>
                <w:rFonts w:ascii="Times New Roman" w:eastAsia="Times New Roman" w:hAnsi="Times New Roman" w:cs="Times New Roman"/>
                <w:sz w:val="21"/>
                <w:szCs w:val="21"/>
              </w:rPr>
              <w:t>150,7</w:t>
            </w:r>
          </w:p>
        </w:tc>
        <w:tc>
          <w:tcPr>
            <w:tcW w:w="290" w:type="pct"/>
            <w:tcBorders>
              <w:top w:val="nil"/>
              <w:left w:val="nil"/>
              <w:bottom w:val="single" w:sz="4" w:space="0" w:color="auto"/>
              <w:right w:val="single" w:sz="4" w:space="0" w:color="auto"/>
            </w:tcBorders>
            <w:shd w:val="clear" w:color="auto" w:fill="auto"/>
            <w:noWrap/>
            <w:hideMark/>
          </w:tcPr>
          <w:p w:rsidR="008C219B" w:rsidRPr="008C219B" w:rsidRDefault="008C219B" w:rsidP="008C219B">
            <w:pPr>
              <w:spacing w:after="0" w:line="240" w:lineRule="auto"/>
              <w:jc w:val="center"/>
              <w:rPr>
                <w:rFonts w:ascii="Times New Roman" w:eastAsia="Times New Roman" w:hAnsi="Times New Roman" w:cs="Times New Roman"/>
                <w:sz w:val="21"/>
                <w:szCs w:val="21"/>
              </w:rPr>
            </w:pPr>
            <w:r w:rsidRPr="008C219B">
              <w:rPr>
                <w:rFonts w:ascii="Times New Roman" w:eastAsia="Times New Roman" w:hAnsi="Times New Roman" w:cs="Times New Roman"/>
                <w:sz w:val="21"/>
                <w:szCs w:val="21"/>
              </w:rPr>
              <w:t>177,0</w:t>
            </w:r>
          </w:p>
        </w:tc>
        <w:tc>
          <w:tcPr>
            <w:tcW w:w="290" w:type="pct"/>
            <w:tcBorders>
              <w:top w:val="nil"/>
              <w:left w:val="nil"/>
              <w:bottom w:val="single" w:sz="4" w:space="0" w:color="auto"/>
              <w:right w:val="single" w:sz="4" w:space="0" w:color="auto"/>
            </w:tcBorders>
            <w:shd w:val="clear" w:color="auto" w:fill="auto"/>
            <w:noWrap/>
            <w:hideMark/>
          </w:tcPr>
          <w:p w:rsidR="008C219B" w:rsidRPr="008C219B" w:rsidRDefault="008C219B" w:rsidP="008C219B">
            <w:pPr>
              <w:spacing w:after="0" w:line="240" w:lineRule="auto"/>
              <w:jc w:val="center"/>
              <w:rPr>
                <w:rFonts w:ascii="Times New Roman" w:eastAsia="Times New Roman" w:hAnsi="Times New Roman" w:cs="Times New Roman"/>
                <w:sz w:val="21"/>
                <w:szCs w:val="21"/>
              </w:rPr>
            </w:pPr>
            <w:r w:rsidRPr="008C219B">
              <w:rPr>
                <w:rFonts w:ascii="Times New Roman" w:eastAsia="Times New Roman" w:hAnsi="Times New Roman" w:cs="Times New Roman"/>
                <w:sz w:val="21"/>
                <w:szCs w:val="21"/>
              </w:rPr>
              <w:t>177,0</w:t>
            </w:r>
          </w:p>
        </w:tc>
        <w:tc>
          <w:tcPr>
            <w:tcW w:w="336" w:type="pct"/>
            <w:tcBorders>
              <w:top w:val="nil"/>
              <w:left w:val="nil"/>
              <w:bottom w:val="single" w:sz="4" w:space="0" w:color="auto"/>
              <w:right w:val="single" w:sz="4" w:space="0" w:color="auto"/>
            </w:tcBorders>
            <w:shd w:val="clear" w:color="auto" w:fill="auto"/>
            <w:noWrap/>
            <w:hideMark/>
          </w:tcPr>
          <w:p w:rsidR="008C219B" w:rsidRPr="008C219B" w:rsidRDefault="008C219B" w:rsidP="008C219B">
            <w:pPr>
              <w:spacing w:after="0" w:line="240" w:lineRule="auto"/>
              <w:jc w:val="center"/>
              <w:rPr>
                <w:rFonts w:ascii="Times New Roman" w:eastAsia="Times New Roman" w:hAnsi="Times New Roman" w:cs="Times New Roman"/>
                <w:sz w:val="21"/>
                <w:szCs w:val="21"/>
              </w:rPr>
            </w:pPr>
            <w:r w:rsidRPr="008C219B">
              <w:rPr>
                <w:rFonts w:ascii="Times New Roman" w:eastAsia="Times New Roman" w:hAnsi="Times New Roman" w:cs="Times New Roman"/>
                <w:sz w:val="21"/>
                <w:szCs w:val="21"/>
              </w:rPr>
              <w:t>504,7</w:t>
            </w:r>
          </w:p>
        </w:tc>
        <w:tc>
          <w:tcPr>
            <w:tcW w:w="1823" w:type="pct"/>
            <w:vMerge w:val="restart"/>
            <w:tcBorders>
              <w:top w:val="single" w:sz="4" w:space="0" w:color="auto"/>
              <w:left w:val="single" w:sz="4" w:space="0" w:color="auto"/>
              <w:bottom w:val="single" w:sz="4" w:space="0" w:color="000000"/>
              <w:right w:val="single" w:sz="4" w:space="0" w:color="auto"/>
            </w:tcBorders>
            <w:shd w:val="clear" w:color="auto" w:fill="auto"/>
            <w:hideMark/>
          </w:tcPr>
          <w:p w:rsidR="008C219B" w:rsidRPr="008C219B" w:rsidRDefault="008C219B" w:rsidP="008C219B">
            <w:pPr>
              <w:spacing w:after="0" w:line="240" w:lineRule="auto"/>
              <w:rPr>
                <w:rFonts w:ascii="Times New Roman" w:eastAsia="Times New Roman" w:hAnsi="Times New Roman" w:cs="Times New Roman"/>
                <w:sz w:val="21"/>
                <w:szCs w:val="21"/>
              </w:rPr>
            </w:pPr>
            <w:r w:rsidRPr="008C219B">
              <w:rPr>
                <w:rFonts w:ascii="Times New Roman" w:eastAsia="Times New Roman" w:hAnsi="Times New Roman" w:cs="Times New Roman"/>
                <w:sz w:val="21"/>
                <w:szCs w:val="21"/>
              </w:rPr>
              <w:t>Методическое и информационное сопровождение поставщиков услуг дополнительного образования, независимо от их формы собственности, семей и иных участников системы персонифицированного финансирования дополнительного образования детей</w:t>
            </w:r>
          </w:p>
        </w:tc>
      </w:tr>
      <w:tr w:rsidR="008C219B" w:rsidRPr="008C219B" w:rsidTr="008C219B">
        <w:trPr>
          <w:trHeight w:val="945"/>
        </w:trPr>
        <w:tc>
          <w:tcPr>
            <w:tcW w:w="165" w:type="pct"/>
            <w:vMerge/>
            <w:tcBorders>
              <w:top w:val="nil"/>
              <w:left w:val="single" w:sz="4" w:space="0" w:color="auto"/>
              <w:bottom w:val="single" w:sz="4" w:space="0" w:color="000000"/>
              <w:right w:val="single" w:sz="4" w:space="0" w:color="auto"/>
            </w:tcBorders>
            <w:vAlign w:val="center"/>
            <w:hideMark/>
          </w:tcPr>
          <w:p w:rsidR="008C219B" w:rsidRPr="008C219B" w:rsidRDefault="008C219B" w:rsidP="008C219B">
            <w:pPr>
              <w:spacing w:after="0" w:line="240" w:lineRule="auto"/>
              <w:rPr>
                <w:rFonts w:ascii="Times New Roman" w:eastAsia="Times New Roman" w:hAnsi="Times New Roman" w:cs="Times New Roman"/>
                <w:sz w:val="21"/>
                <w:szCs w:val="21"/>
              </w:rPr>
            </w:pPr>
          </w:p>
        </w:tc>
        <w:tc>
          <w:tcPr>
            <w:tcW w:w="554" w:type="pct"/>
            <w:vMerge/>
            <w:tcBorders>
              <w:top w:val="nil"/>
              <w:left w:val="single" w:sz="4" w:space="0" w:color="auto"/>
              <w:bottom w:val="single" w:sz="4" w:space="0" w:color="000000"/>
              <w:right w:val="single" w:sz="4" w:space="0" w:color="auto"/>
            </w:tcBorders>
            <w:vAlign w:val="center"/>
            <w:hideMark/>
          </w:tcPr>
          <w:p w:rsidR="008C219B" w:rsidRPr="008C219B" w:rsidRDefault="008C219B" w:rsidP="008C219B">
            <w:pPr>
              <w:spacing w:after="0" w:line="240" w:lineRule="auto"/>
              <w:rPr>
                <w:rFonts w:ascii="Times New Roman" w:eastAsia="Times New Roman" w:hAnsi="Times New Roman" w:cs="Times New Roman"/>
                <w:sz w:val="21"/>
                <w:szCs w:val="21"/>
              </w:rPr>
            </w:pPr>
          </w:p>
        </w:tc>
        <w:tc>
          <w:tcPr>
            <w:tcW w:w="386" w:type="pct"/>
            <w:tcBorders>
              <w:top w:val="nil"/>
              <w:left w:val="nil"/>
              <w:bottom w:val="single" w:sz="4" w:space="0" w:color="auto"/>
              <w:right w:val="single" w:sz="4" w:space="0" w:color="auto"/>
            </w:tcBorders>
            <w:shd w:val="clear" w:color="000000" w:fill="FFFFFF"/>
            <w:hideMark/>
          </w:tcPr>
          <w:p w:rsidR="008C219B" w:rsidRPr="008C219B" w:rsidRDefault="008C219B" w:rsidP="008C219B">
            <w:pPr>
              <w:spacing w:after="0" w:line="240" w:lineRule="auto"/>
              <w:rPr>
                <w:rFonts w:ascii="Times New Roman" w:eastAsia="Times New Roman" w:hAnsi="Times New Roman" w:cs="Times New Roman"/>
                <w:sz w:val="21"/>
                <w:szCs w:val="21"/>
              </w:rPr>
            </w:pPr>
            <w:r w:rsidRPr="008C219B">
              <w:rPr>
                <w:rFonts w:ascii="Times New Roman" w:eastAsia="Times New Roman" w:hAnsi="Times New Roman" w:cs="Times New Roman"/>
                <w:sz w:val="21"/>
                <w:szCs w:val="21"/>
              </w:rPr>
              <w:t>Отдел образования администрации Уярского района</w:t>
            </w:r>
          </w:p>
        </w:tc>
        <w:tc>
          <w:tcPr>
            <w:tcW w:w="189" w:type="pct"/>
            <w:tcBorders>
              <w:top w:val="nil"/>
              <w:left w:val="nil"/>
              <w:bottom w:val="single" w:sz="4" w:space="0" w:color="auto"/>
              <w:right w:val="single" w:sz="4" w:space="0" w:color="auto"/>
            </w:tcBorders>
            <w:shd w:val="clear" w:color="000000" w:fill="FFFFFF"/>
            <w:noWrap/>
            <w:hideMark/>
          </w:tcPr>
          <w:p w:rsidR="008C219B" w:rsidRPr="008C219B" w:rsidRDefault="008C219B" w:rsidP="008C219B">
            <w:pPr>
              <w:spacing w:after="0" w:line="240" w:lineRule="auto"/>
              <w:jc w:val="center"/>
              <w:rPr>
                <w:rFonts w:ascii="Times New Roman" w:eastAsia="Times New Roman" w:hAnsi="Times New Roman" w:cs="Times New Roman"/>
                <w:sz w:val="21"/>
                <w:szCs w:val="21"/>
              </w:rPr>
            </w:pPr>
            <w:r w:rsidRPr="008C219B">
              <w:rPr>
                <w:rFonts w:ascii="Times New Roman" w:eastAsia="Times New Roman" w:hAnsi="Times New Roman" w:cs="Times New Roman"/>
                <w:sz w:val="21"/>
                <w:szCs w:val="21"/>
              </w:rPr>
              <w:t>024</w:t>
            </w:r>
          </w:p>
        </w:tc>
        <w:tc>
          <w:tcPr>
            <w:tcW w:w="179" w:type="pct"/>
            <w:tcBorders>
              <w:top w:val="nil"/>
              <w:left w:val="nil"/>
              <w:bottom w:val="single" w:sz="4" w:space="0" w:color="auto"/>
              <w:right w:val="single" w:sz="4" w:space="0" w:color="auto"/>
            </w:tcBorders>
            <w:shd w:val="clear" w:color="000000" w:fill="FFFFFF"/>
            <w:noWrap/>
            <w:hideMark/>
          </w:tcPr>
          <w:p w:rsidR="008C219B" w:rsidRPr="008C219B" w:rsidRDefault="008C219B" w:rsidP="008C219B">
            <w:pPr>
              <w:spacing w:after="0" w:line="240" w:lineRule="auto"/>
              <w:jc w:val="center"/>
              <w:rPr>
                <w:rFonts w:ascii="Times New Roman" w:eastAsia="Times New Roman" w:hAnsi="Times New Roman" w:cs="Times New Roman"/>
                <w:sz w:val="21"/>
                <w:szCs w:val="21"/>
              </w:rPr>
            </w:pPr>
            <w:r w:rsidRPr="008C219B">
              <w:rPr>
                <w:rFonts w:ascii="Times New Roman" w:eastAsia="Times New Roman" w:hAnsi="Times New Roman" w:cs="Times New Roman"/>
                <w:sz w:val="21"/>
                <w:szCs w:val="21"/>
              </w:rPr>
              <w:t>07 03</w:t>
            </w:r>
          </w:p>
        </w:tc>
        <w:tc>
          <w:tcPr>
            <w:tcW w:w="309" w:type="pct"/>
            <w:tcBorders>
              <w:top w:val="nil"/>
              <w:left w:val="nil"/>
              <w:bottom w:val="single" w:sz="4" w:space="0" w:color="auto"/>
              <w:right w:val="single" w:sz="4" w:space="0" w:color="auto"/>
            </w:tcBorders>
            <w:shd w:val="clear" w:color="auto" w:fill="auto"/>
            <w:noWrap/>
            <w:hideMark/>
          </w:tcPr>
          <w:p w:rsidR="008C219B" w:rsidRPr="008C219B" w:rsidRDefault="008C219B" w:rsidP="008C219B">
            <w:pPr>
              <w:spacing w:after="0" w:line="240" w:lineRule="auto"/>
              <w:jc w:val="center"/>
              <w:rPr>
                <w:rFonts w:ascii="Times New Roman" w:eastAsia="Times New Roman" w:hAnsi="Times New Roman" w:cs="Times New Roman"/>
                <w:sz w:val="21"/>
                <w:szCs w:val="21"/>
              </w:rPr>
            </w:pPr>
            <w:r w:rsidRPr="008C219B">
              <w:rPr>
                <w:rFonts w:ascii="Times New Roman" w:eastAsia="Times New Roman" w:hAnsi="Times New Roman" w:cs="Times New Roman"/>
                <w:sz w:val="21"/>
                <w:szCs w:val="21"/>
              </w:rPr>
              <w:t>0130086160</w:t>
            </w:r>
          </w:p>
        </w:tc>
        <w:tc>
          <w:tcPr>
            <w:tcW w:w="142" w:type="pct"/>
            <w:tcBorders>
              <w:top w:val="nil"/>
              <w:left w:val="nil"/>
              <w:bottom w:val="single" w:sz="4" w:space="0" w:color="auto"/>
              <w:right w:val="single" w:sz="4" w:space="0" w:color="auto"/>
            </w:tcBorders>
            <w:shd w:val="clear" w:color="auto" w:fill="auto"/>
            <w:noWrap/>
            <w:hideMark/>
          </w:tcPr>
          <w:p w:rsidR="008C219B" w:rsidRPr="008C219B" w:rsidRDefault="008C219B" w:rsidP="008C219B">
            <w:pPr>
              <w:spacing w:after="0" w:line="240" w:lineRule="auto"/>
              <w:jc w:val="center"/>
              <w:rPr>
                <w:rFonts w:ascii="Times New Roman" w:eastAsia="Times New Roman" w:hAnsi="Times New Roman" w:cs="Times New Roman"/>
                <w:sz w:val="21"/>
                <w:szCs w:val="21"/>
              </w:rPr>
            </w:pPr>
            <w:r w:rsidRPr="008C219B">
              <w:rPr>
                <w:rFonts w:ascii="Times New Roman" w:eastAsia="Times New Roman" w:hAnsi="Times New Roman" w:cs="Times New Roman"/>
                <w:sz w:val="21"/>
                <w:szCs w:val="21"/>
              </w:rPr>
              <w:t>630</w:t>
            </w:r>
          </w:p>
        </w:tc>
        <w:tc>
          <w:tcPr>
            <w:tcW w:w="336" w:type="pct"/>
            <w:tcBorders>
              <w:top w:val="nil"/>
              <w:left w:val="nil"/>
              <w:bottom w:val="single" w:sz="4" w:space="0" w:color="auto"/>
              <w:right w:val="single" w:sz="4" w:space="0" w:color="auto"/>
            </w:tcBorders>
            <w:shd w:val="clear" w:color="auto" w:fill="auto"/>
            <w:noWrap/>
            <w:hideMark/>
          </w:tcPr>
          <w:p w:rsidR="008C219B" w:rsidRPr="008C219B" w:rsidRDefault="008C219B" w:rsidP="008C219B">
            <w:pPr>
              <w:spacing w:after="0" w:line="240" w:lineRule="auto"/>
              <w:jc w:val="center"/>
              <w:rPr>
                <w:rFonts w:ascii="Times New Roman" w:eastAsia="Times New Roman" w:hAnsi="Times New Roman" w:cs="Times New Roman"/>
                <w:sz w:val="21"/>
                <w:szCs w:val="21"/>
              </w:rPr>
            </w:pPr>
            <w:r w:rsidRPr="008C219B">
              <w:rPr>
                <w:rFonts w:ascii="Times New Roman" w:eastAsia="Times New Roman" w:hAnsi="Times New Roman" w:cs="Times New Roman"/>
                <w:sz w:val="21"/>
                <w:szCs w:val="21"/>
              </w:rPr>
              <w:t>75,3</w:t>
            </w:r>
          </w:p>
        </w:tc>
        <w:tc>
          <w:tcPr>
            <w:tcW w:w="290" w:type="pct"/>
            <w:tcBorders>
              <w:top w:val="nil"/>
              <w:left w:val="nil"/>
              <w:bottom w:val="single" w:sz="4" w:space="0" w:color="auto"/>
              <w:right w:val="single" w:sz="4" w:space="0" w:color="auto"/>
            </w:tcBorders>
            <w:shd w:val="clear" w:color="auto" w:fill="auto"/>
            <w:noWrap/>
            <w:hideMark/>
          </w:tcPr>
          <w:p w:rsidR="008C219B" w:rsidRPr="008C219B" w:rsidRDefault="008C219B" w:rsidP="008C219B">
            <w:pPr>
              <w:spacing w:after="0" w:line="240" w:lineRule="auto"/>
              <w:jc w:val="center"/>
              <w:rPr>
                <w:rFonts w:ascii="Times New Roman" w:eastAsia="Times New Roman" w:hAnsi="Times New Roman" w:cs="Times New Roman"/>
                <w:sz w:val="21"/>
                <w:szCs w:val="21"/>
              </w:rPr>
            </w:pPr>
            <w:r w:rsidRPr="008C219B">
              <w:rPr>
                <w:rFonts w:ascii="Times New Roman" w:eastAsia="Times New Roman" w:hAnsi="Times New Roman" w:cs="Times New Roman"/>
                <w:sz w:val="21"/>
                <w:szCs w:val="21"/>
              </w:rPr>
              <w:t>88,5</w:t>
            </w:r>
          </w:p>
        </w:tc>
        <w:tc>
          <w:tcPr>
            <w:tcW w:w="290" w:type="pct"/>
            <w:tcBorders>
              <w:top w:val="nil"/>
              <w:left w:val="nil"/>
              <w:bottom w:val="single" w:sz="4" w:space="0" w:color="auto"/>
              <w:right w:val="single" w:sz="4" w:space="0" w:color="auto"/>
            </w:tcBorders>
            <w:shd w:val="clear" w:color="auto" w:fill="auto"/>
            <w:noWrap/>
            <w:hideMark/>
          </w:tcPr>
          <w:p w:rsidR="008C219B" w:rsidRPr="008C219B" w:rsidRDefault="008C219B" w:rsidP="008C219B">
            <w:pPr>
              <w:spacing w:after="0" w:line="240" w:lineRule="auto"/>
              <w:jc w:val="center"/>
              <w:rPr>
                <w:rFonts w:ascii="Times New Roman" w:eastAsia="Times New Roman" w:hAnsi="Times New Roman" w:cs="Times New Roman"/>
                <w:sz w:val="21"/>
                <w:szCs w:val="21"/>
              </w:rPr>
            </w:pPr>
            <w:r w:rsidRPr="008C219B">
              <w:rPr>
                <w:rFonts w:ascii="Times New Roman" w:eastAsia="Times New Roman" w:hAnsi="Times New Roman" w:cs="Times New Roman"/>
                <w:sz w:val="21"/>
                <w:szCs w:val="21"/>
              </w:rPr>
              <w:t>88,5</w:t>
            </w:r>
          </w:p>
        </w:tc>
        <w:tc>
          <w:tcPr>
            <w:tcW w:w="336" w:type="pct"/>
            <w:tcBorders>
              <w:top w:val="nil"/>
              <w:left w:val="nil"/>
              <w:bottom w:val="single" w:sz="4" w:space="0" w:color="auto"/>
              <w:right w:val="single" w:sz="4" w:space="0" w:color="auto"/>
            </w:tcBorders>
            <w:shd w:val="clear" w:color="auto" w:fill="auto"/>
            <w:noWrap/>
            <w:hideMark/>
          </w:tcPr>
          <w:p w:rsidR="008C219B" w:rsidRPr="008C219B" w:rsidRDefault="008C219B" w:rsidP="008C219B">
            <w:pPr>
              <w:spacing w:after="0" w:line="240" w:lineRule="auto"/>
              <w:jc w:val="center"/>
              <w:rPr>
                <w:rFonts w:ascii="Times New Roman" w:eastAsia="Times New Roman" w:hAnsi="Times New Roman" w:cs="Times New Roman"/>
                <w:sz w:val="21"/>
                <w:szCs w:val="21"/>
              </w:rPr>
            </w:pPr>
            <w:r w:rsidRPr="008C219B">
              <w:rPr>
                <w:rFonts w:ascii="Times New Roman" w:eastAsia="Times New Roman" w:hAnsi="Times New Roman" w:cs="Times New Roman"/>
                <w:sz w:val="21"/>
                <w:szCs w:val="21"/>
              </w:rPr>
              <w:t>252,3</w:t>
            </w:r>
          </w:p>
        </w:tc>
        <w:tc>
          <w:tcPr>
            <w:tcW w:w="1823" w:type="pct"/>
            <w:vMerge/>
            <w:tcBorders>
              <w:top w:val="single" w:sz="4" w:space="0" w:color="auto"/>
              <w:left w:val="single" w:sz="4" w:space="0" w:color="auto"/>
              <w:bottom w:val="single" w:sz="4" w:space="0" w:color="000000"/>
              <w:right w:val="single" w:sz="4" w:space="0" w:color="auto"/>
            </w:tcBorders>
            <w:vAlign w:val="center"/>
            <w:hideMark/>
          </w:tcPr>
          <w:p w:rsidR="008C219B" w:rsidRPr="008C219B" w:rsidRDefault="008C219B" w:rsidP="008C219B">
            <w:pPr>
              <w:spacing w:after="0" w:line="240" w:lineRule="auto"/>
              <w:rPr>
                <w:rFonts w:ascii="Times New Roman" w:eastAsia="Times New Roman" w:hAnsi="Times New Roman" w:cs="Times New Roman"/>
                <w:sz w:val="21"/>
                <w:szCs w:val="21"/>
              </w:rPr>
            </w:pPr>
          </w:p>
        </w:tc>
      </w:tr>
      <w:tr w:rsidR="008C219B" w:rsidRPr="008C219B" w:rsidTr="008C219B">
        <w:trPr>
          <w:trHeight w:val="1005"/>
        </w:trPr>
        <w:tc>
          <w:tcPr>
            <w:tcW w:w="165" w:type="pct"/>
            <w:vMerge/>
            <w:tcBorders>
              <w:top w:val="nil"/>
              <w:left w:val="single" w:sz="4" w:space="0" w:color="auto"/>
              <w:bottom w:val="single" w:sz="4" w:space="0" w:color="000000"/>
              <w:right w:val="single" w:sz="4" w:space="0" w:color="auto"/>
            </w:tcBorders>
            <w:vAlign w:val="center"/>
            <w:hideMark/>
          </w:tcPr>
          <w:p w:rsidR="008C219B" w:rsidRPr="008C219B" w:rsidRDefault="008C219B" w:rsidP="008C219B">
            <w:pPr>
              <w:spacing w:after="0" w:line="240" w:lineRule="auto"/>
              <w:rPr>
                <w:rFonts w:ascii="Times New Roman" w:eastAsia="Times New Roman" w:hAnsi="Times New Roman" w:cs="Times New Roman"/>
                <w:sz w:val="21"/>
                <w:szCs w:val="21"/>
              </w:rPr>
            </w:pPr>
          </w:p>
        </w:tc>
        <w:tc>
          <w:tcPr>
            <w:tcW w:w="554" w:type="pct"/>
            <w:vMerge/>
            <w:tcBorders>
              <w:top w:val="nil"/>
              <w:left w:val="single" w:sz="4" w:space="0" w:color="auto"/>
              <w:bottom w:val="single" w:sz="4" w:space="0" w:color="000000"/>
              <w:right w:val="single" w:sz="4" w:space="0" w:color="auto"/>
            </w:tcBorders>
            <w:vAlign w:val="center"/>
            <w:hideMark/>
          </w:tcPr>
          <w:p w:rsidR="008C219B" w:rsidRPr="008C219B" w:rsidRDefault="008C219B" w:rsidP="008C219B">
            <w:pPr>
              <w:spacing w:after="0" w:line="240" w:lineRule="auto"/>
              <w:rPr>
                <w:rFonts w:ascii="Times New Roman" w:eastAsia="Times New Roman" w:hAnsi="Times New Roman" w:cs="Times New Roman"/>
                <w:sz w:val="21"/>
                <w:szCs w:val="21"/>
              </w:rPr>
            </w:pPr>
          </w:p>
        </w:tc>
        <w:tc>
          <w:tcPr>
            <w:tcW w:w="386" w:type="pct"/>
            <w:tcBorders>
              <w:top w:val="nil"/>
              <w:left w:val="nil"/>
              <w:bottom w:val="single" w:sz="4" w:space="0" w:color="auto"/>
              <w:right w:val="single" w:sz="4" w:space="0" w:color="auto"/>
            </w:tcBorders>
            <w:shd w:val="clear" w:color="000000" w:fill="FFFFFF"/>
            <w:hideMark/>
          </w:tcPr>
          <w:p w:rsidR="008C219B" w:rsidRPr="008C219B" w:rsidRDefault="008C219B" w:rsidP="008C219B">
            <w:pPr>
              <w:spacing w:after="0" w:line="240" w:lineRule="auto"/>
              <w:rPr>
                <w:rFonts w:ascii="Times New Roman" w:eastAsia="Times New Roman" w:hAnsi="Times New Roman" w:cs="Times New Roman"/>
                <w:sz w:val="21"/>
                <w:szCs w:val="21"/>
              </w:rPr>
            </w:pPr>
            <w:r w:rsidRPr="008C219B">
              <w:rPr>
                <w:rFonts w:ascii="Times New Roman" w:eastAsia="Times New Roman" w:hAnsi="Times New Roman" w:cs="Times New Roman"/>
                <w:sz w:val="21"/>
                <w:szCs w:val="21"/>
              </w:rPr>
              <w:t>Отдел образования администрации Уярского района</w:t>
            </w:r>
          </w:p>
        </w:tc>
        <w:tc>
          <w:tcPr>
            <w:tcW w:w="189" w:type="pct"/>
            <w:tcBorders>
              <w:top w:val="nil"/>
              <w:left w:val="nil"/>
              <w:bottom w:val="single" w:sz="4" w:space="0" w:color="auto"/>
              <w:right w:val="single" w:sz="4" w:space="0" w:color="auto"/>
            </w:tcBorders>
            <w:shd w:val="clear" w:color="000000" w:fill="FFFFFF"/>
            <w:noWrap/>
            <w:hideMark/>
          </w:tcPr>
          <w:p w:rsidR="008C219B" w:rsidRPr="008C219B" w:rsidRDefault="008C219B" w:rsidP="008C219B">
            <w:pPr>
              <w:spacing w:after="0" w:line="240" w:lineRule="auto"/>
              <w:jc w:val="center"/>
              <w:rPr>
                <w:rFonts w:ascii="Times New Roman" w:eastAsia="Times New Roman" w:hAnsi="Times New Roman" w:cs="Times New Roman"/>
                <w:sz w:val="21"/>
                <w:szCs w:val="21"/>
              </w:rPr>
            </w:pPr>
            <w:r w:rsidRPr="008C219B">
              <w:rPr>
                <w:rFonts w:ascii="Times New Roman" w:eastAsia="Times New Roman" w:hAnsi="Times New Roman" w:cs="Times New Roman"/>
                <w:sz w:val="21"/>
                <w:szCs w:val="21"/>
              </w:rPr>
              <w:t>024</w:t>
            </w:r>
          </w:p>
        </w:tc>
        <w:tc>
          <w:tcPr>
            <w:tcW w:w="179" w:type="pct"/>
            <w:tcBorders>
              <w:top w:val="nil"/>
              <w:left w:val="nil"/>
              <w:bottom w:val="single" w:sz="4" w:space="0" w:color="auto"/>
              <w:right w:val="single" w:sz="4" w:space="0" w:color="auto"/>
            </w:tcBorders>
            <w:shd w:val="clear" w:color="000000" w:fill="FFFFFF"/>
            <w:noWrap/>
            <w:hideMark/>
          </w:tcPr>
          <w:p w:rsidR="008C219B" w:rsidRPr="008C219B" w:rsidRDefault="008C219B" w:rsidP="008C219B">
            <w:pPr>
              <w:spacing w:after="0" w:line="240" w:lineRule="auto"/>
              <w:jc w:val="center"/>
              <w:rPr>
                <w:rFonts w:ascii="Times New Roman" w:eastAsia="Times New Roman" w:hAnsi="Times New Roman" w:cs="Times New Roman"/>
                <w:sz w:val="21"/>
                <w:szCs w:val="21"/>
              </w:rPr>
            </w:pPr>
            <w:r w:rsidRPr="008C219B">
              <w:rPr>
                <w:rFonts w:ascii="Times New Roman" w:eastAsia="Times New Roman" w:hAnsi="Times New Roman" w:cs="Times New Roman"/>
                <w:sz w:val="21"/>
                <w:szCs w:val="21"/>
              </w:rPr>
              <w:t>07 03</w:t>
            </w:r>
          </w:p>
        </w:tc>
        <w:tc>
          <w:tcPr>
            <w:tcW w:w="309" w:type="pct"/>
            <w:tcBorders>
              <w:top w:val="nil"/>
              <w:left w:val="nil"/>
              <w:bottom w:val="single" w:sz="4" w:space="0" w:color="auto"/>
              <w:right w:val="single" w:sz="4" w:space="0" w:color="auto"/>
            </w:tcBorders>
            <w:shd w:val="clear" w:color="auto" w:fill="auto"/>
            <w:noWrap/>
            <w:hideMark/>
          </w:tcPr>
          <w:p w:rsidR="008C219B" w:rsidRPr="008C219B" w:rsidRDefault="008C219B" w:rsidP="008C219B">
            <w:pPr>
              <w:spacing w:after="0" w:line="240" w:lineRule="auto"/>
              <w:jc w:val="center"/>
              <w:rPr>
                <w:rFonts w:ascii="Times New Roman" w:eastAsia="Times New Roman" w:hAnsi="Times New Roman" w:cs="Times New Roman"/>
                <w:sz w:val="21"/>
                <w:szCs w:val="21"/>
              </w:rPr>
            </w:pPr>
            <w:r w:rsidRPr="008C219B">
              <w:rPr>
                <w:rFonts w:ascii="Times New Roman" w:eastAsia="Times New Roman" w:hAnsi="Times New Roman" w:cs="Times New Roman"/>
                <w:sz w:val="21"/>
                <w:szCs w:val="21"/>
              </w:rPr>
              <w:t>0130086160</w:t>
            </w:r>
          </w:p>
        </w:tc>
        <w:tc>
          <w:tcPr>
            <w:tcW w:w="142" w:type="pct"/>
            <w:tcBorders>
              <w:top w:val="nil"/>
              <w:left w:val="nil"/>
              <w:bottom w:val="single" w:sz="4" w:space="0" w:color="auto"/>
              <w:right w:val="single" w:sz="4" w:space="0" w:color="auto"/>
            </w:tcBorders>
            <w:shd w:val="clear" w:color="auto" w:fill="auto"/>
            <w:noWrap/>
            <w:hideMark/>
          </w:tcPr>
          <w:p w:rsidR="008C219B" w:rsidRPr="008C219B" w:rsidRDefault="008C219B" w:rsidP="008C219B">
            <w:pPr>
              <w:spacing w:after="0" w:line="240" w:lineRule="auto"/>
              <w:jc w:val="center"/>
              <w:rPr>
                <w:rFonts w:ascii="Times New Roman" w:eastAsia="Times New Roman" w:hAnsi="Times New Roman" w:cs="Times New Roman"/>
                <w:sz w:val="21"/>
                <w:szCs w:val="21"/>
              </w:rPr>
            </w:pPr>
            <w:r w:rsidRPr="008C219B">
              <w:rPr>
                <w:rFonts w:ascii="Times New Roman" w:eastAsia="Times New Roman" w:hAnsi="Times New Roman" w:cs="Times New Roman"/>
                <w:sz w:val="21"/>
                <w:szCs w:val="21"/>
              </w:rPr>
              <w:t>810</w:t>
            </w:r>
          </w:p>
        </w:tc>
        <w:tc>
          <w:tcPr>
            <w:tcW w:w="336" w:type="pct"/>
            <w:tcBorders>
              <w:top w:val="nil"/>
              <w:left w:val="nil"/>
              <w:bottom w:val="single" w:sz="4" w:space="0" w:color="auto"/>
              <w:right w:val="single" w:sz="4" w:space="0" w:color="auto"/>
            </w:tcBorders>
            <w:shd w:val="clear" w:color="auto" w:fill="auto"/>
            <w:noWrap/>
            <w:hideMark/>
          </w:tcPr>
          <w:p w:rsidR="008C219B" w:rsidRPr="008C219B" w:rsidRDefault="008C219B" w:rsidP="008C219B">
            <w:pPr>
              <w:spacing w:after="0" w:line="240" w:lineRule="auto"/>
              <w:jc w:val="center"/>
              <w:rPr>
                <w:rFonts w:ascii="Times New Roman" w:eastAsia="Times New Roman" w:hAnsi="Times New Roman" w:cs="Times New Roman"/>
                <w:sz w:val="21"/>
                <w:szCs w:val="21"/>
              </w:rPr>
            </w:pPr>
            <w:r w:rsidRPr="008C219B">
              <w:rPr>
                <w:rFonts w:ascii="Times New Roman" w:eastAsia="Times New Roman" w:hAnsi="Times New Roman" w:cs="Times New Roman"/>
                <w:sz w:val="21"/>
                <w:szCs w:val="21"/>
              </w:rPr>
              <w:t>75,3</w:t>
            </w:r>
          </w:p>
        </w:tc>
        <w:tc>
          <w:tcPr>
            <w:tcW w:w="290" w:type="pct"/>
            <w:tcBorders>
              <w:top w:val="nil"/>
              <w:left w:val="nil"/>
              <w:bottom w:val="single" w:sz="4" w:space="0" w:color="auto"/>
              <w:right w:val="single" w:sz="4" w:space="0" w:color="auto"/>
            </w:tcBorders>
            <w:shd w:val="clear" w:color="auto" w:fill="auto"/>
            <w:noWrap/>
            <w:hideMark/>
          </w:tcPr>
          <w:p w:rsidR="008C219B" w:rsidRPr="008C219B" w:rsidRDefault="008C219B" w:rsidP="008C219B">
            <w:pPr>
              <w:spacing w:after="0" w:line="240" w:lineRule="auto"/>
              <w:jc w:val="center"/>
              <w:rPr>
                <w:rFonts w:ascii="Times New Roman" w:eastAsia="Times New Roman" w:hAnsi="Times New Roman" w:cs="Times New Roman"/>
                <w:sz w:val="21"/>
                <w:szCs w:val="21"/>
              </w:rPr>
            </w:pPr>
            <w:r w:rsidRPr="008C219B">
              <w:rPr>
                <w:rFonts w:ascii="Times New Roman" w:eastAsia="Times New Roman" w:hAnsi="Times New Roman" w:cs="Times New Roman"/>
                <w:sz w:val="21"/>
                <w:szCs w:val="21"/>
              </w:rPr>
              <w:t>88,5</w:t>
            </w:r>
          </w:p>
        </w:tc>
        <w:tc>
          <w:tcPr>
            <w:tcW w:w="290" w:type="pct"/>
            <w:tcBorders>
              <w:top w:val="nil"/>
              <w:left w:val="nil"/>
              <w:bottom w:val="single" w:sz="4" w:space="0" w:color="auto"/>
              <w:right w:val="single" w:sz="4" w:space="0" w:color="auto"/>
            </w:tcBorders>
            <w:shd w:val="clear" w:color="auto" w:fill="auto"/>
            <w:noWrap/>
            <w:hideMark/>
          </w:tcPr>
          <w:p w:rsidR="008C219B" w:rsidRPr="008C219B" w:rsidRDefault="008C219B" w:rsidP="008C219B">
            <w:pPr>
              <w:spacing w:after="0" w:line="240" w:lineRule="auto"/>
              <w:jc w:val="center"/>
              <w:rPr>
                <w:rFonts w:ascii="Times New Roman" w:eastAsia="Times New Roman" w:hAnsi="Times New Roman" w:cs="Times New Roman"/>
                <w:sz w:val="21"/>
                <w:szCs w:val="21"/>
              </w:rPr>
            </w:pPr>
            <w:r w:rsidRPr="008C219B">
              <w:rPr>
                <w:rFonts w:ascii="Times New Roman" w:eastAsia="Times New Roman" w:hAnsi="Times New Roman" w:cs="Times New Roman"/>
                <w:sz w:val="21"/>
                <w:szCs w:val="21"/>
              </w:rPr>
              <w:t>88,5</w:t>
            </w:r>
          </w:p>
        </w:tc>
        <w:tc>
          <w:tcPr>
            <w:tcW w:w="336" w:type="pct"/>
            <w:tcBorders>
              <w:top w:val="nil"/>
              <w:left w:val="nil"/>
              <w:bottom w:val="single" w:sz="4" w:space="0" w:color="auto"/>
              <w:right w:val="single" w:sz="4" w:space="0" w:color="auto"/>
            </w:tcBorders>
            <w:shd w:val="clear" w:color="auto" w:fill="auto"/>
            <w:noWrap/>
            <w:hideMark/>
          </w:tcPr>
          <w:p w:rsidR="008C219B" w:rsidRPr="008C219B" w:rsidRDefault="008C219B" w:rsidP="008C219B">
            <w:pPr>
              <w:spacing w:after="0" w:line="240" w:lineRule="auto"/>
              <w:jc w:val="center"/>
              <w:rPr>
                <w:rFonts w:ascii="Times New Roman" w:eastAsia="Times New Roman" w:hAnsi="Times New Roman" w:cs="Times New Roman"/>
                <w:sz w:val="21"/>
                <w:szCs w:val="21"/>
              </w:rPr>
            </w:pPr>
            <w:r w:rsidRPr="008C219B">
              <w:rPr>
                <w:rFonts w:ascii="Times New Roman" w:eastAsia="Times New Roman" w:hAnsi="Times New Roman" w:cs="Times New Roman"/>
                <w:sz w:val="21"/>
                <w:szCs w:val="21"/>
              </w:rPr>
              <w:t>252,3</w:t>
            </w:r>
          </w:p>
        </w:tc>
        <w:tc>
          <w:tcPr>
            <w:tcW w:w="1823" w:type="pct"/>
            <w:vMerge/>
            <w:tcBorders>
              <w:top w:val="single" w:sz="4" w:space="0" w:color="auto"/>
              <w:left w:val="single" w:sz="4" w:space="0" w:color="auto"/>
              <w:bottom w:val="single" w:sz="4" w:space="0" w:color="000000"/>
              <w:right w:val="single" w:sz="4" w:space="0" w:color="auto"/>
            </w:tcBorders>
            <w:vAlign w:val="center"/>
            <w:hideMark/>
          </w:tcPr>
          <w:p w:rsidR="008C219B" w:rsidRPr="008C219B" w:rsidRDefault="008C219B" w:rsidP="008C219B">
            <w:pPr>
              <w:spacing w:after="0" w:line="240" w:lineRule="auto"/>
              <w:rPr>
                <w:rFonts w:ascii="Times New Roman" w:eastAsia="Times New Roman" w:hAnsi="Times New Roman" w:cs="Times New Roman"/>
                <w:sz w:val="21"/>
                <w:szCs w:val="21"/>
              </w:rPr>
            </w:pPr>
          </w:p>
        </w:tc>
      </w:tr>
      <w:tr w:rsidR="008C219B" w:rsidRPr="008C219B" w:rsidTr="008C219B">
        <w:trPr>
          <w:trHeight w:val="300"/>
        </w:trPr>
        <w:tc>
          <w:tcPr>
            <w:tcW w:w="165" w:type="pct"/>
            <w:tcBorders>
              <w:top w:val="nil"/>
              <w:left w:val="single" w:sz="4" w:space="0" w:color="auto"/>
              <w:bottom w:val="single" w:sz="4" w:space="0" w:color="auto"/>
              <w:right w:val="single" w:sz="4" w:space="0" w:color="auto"/>
            </w:tcBorders>
            <w:shd w:val="clear" w:color="auto" w:fill="auto"/>
            <w:vAlign w:val="center"/>
            <w:hideMark/>
          </w:tcPr>
          <w:p w:rsidR="008C219B" w:rsidRPr="008C219B" w:rsidRDefault="008C219B" w:rsidP="008C219B">
            <w:pPr>
              <w:spacing w:after="0" w:line="240" w:lineRule="auto"/>
              <w:jc w:val="center"/>
              <w:rPr>
                <w:rFonts w:ascii="Times New Roman" w:eastAsia="Times New Roman" w:hAnsi="Times New Roman" w:cs="Times New Roman"/>
                <w:sz w:val="20"/>
                <w:szCs w:val="20"/>
              </w:rPr>
            </w:pPr>
            <w:r w:rsidRPr="008C219B">
              <w:rPr>
                <w:rFonts w:ascii="Times New Roman" w:eastAsia="Times New Roman" w:hAnsi="Times New Roman" w:cs="Times New Roman"/>
                <w:sz w:val="20"/>
                <w:szCs w:val="20"/>
              </w:rPr>
              <w:t> </w:t>
            </w:r>
          </w:p>
        </w:tc>
        <w:tc>
          <w:tcPr>
            <w:tcW w:w="554" w:type="pct"/>
            <w:tcBorders>
              <w:top w:val="nil"/>
              <w:left w:val="nil"/>
              <w:bottom w:val="single" w:sz="4" w:space="0" w:color="auto"/>
              <w:right w:val="single" w:sz="4" w:space="0" w:color="auto"/>
            </w:tcBorders>
            <w:shd w:val="clear" w:color="auto" w:fill="auto"/>
            <w:vAlign w:val="center"/>
            <w:hideMark/>
          </w:tcPr>
          <w:p w:rsidR="008C219B" w:rsidRPr="008C219B" w:rsidRDefault="008C219B" w:rsidP="008C219B">
            <w:pPr>
              <w:spacing w:after="0" w:line="240" w:lineRule="auto"/>
              <w:rPr>
                <w:rFonts w:ascii="Times New Roman" w:eastAsia="Times New Roman" w:hAnsi="Times New Roman" w:cs="Times New Roman"/>
                <w:b/>
                <w:bCs/>
                <w:sz w:val="20"/>
                <w:szCs w:val="20"/>
              </w:rPr>
            </w:pPr>
            <w:r w:rsidRPr="008C219B">
              <w:rPr>
                <w:rFonts w:ascii="Times New Roman" w:eastAsia="Times New Roman" w:hAnsi="Times New Roman" w:cs="Times New Roman"/>
                <w:b/>
                <w:bCs/>
                <w:sz w:val="20"/>
                <w:szCs w:val="20"/>
              </w:rPr>
              <w:t>ВСЕГО, в том числе:</w:t>
            </w:r>
          </w:p>
        </w:tc>
        <w:tc>
          <w:tcPr>
            <w:tcW w:w="386" w:type="pct"/>
            <w:tcBorders>
              <w:top w:val="nil"/>
              <w:left w:val="nil"/>
              <w:bottom w:val="single" w:sz="4" w:space="0" w:color="auto"/>
              <w:right w:val="single" w:sz="4" w:space="0" w:color="auto"/>
            </w:tcBorders>
            <w:shd w:val="clear" w:color="auto" w:fill="auto"/>
            <w:vAlign w:val="center"/>
            <w:hideMark/>
          </w:tcPr>
          <w:p w:rsidR="008C219B" w:rsidRPr="008C219B" w:rsidRDefault="008C219B" w:rsidP="008C219B">
            <w:pPr>
              <w:spacing w:after="0" w:line="240" w:lineRule="auto"/>
              <w:rPr>
                <w:rFonts w:ascii="Times New Roman" w:eastAsia="Times New Roman" w:hAnsi="Times New Roman" w:cs="Times New Roman"/>
                <w:b/>
                <w:bCs/>
                <w:sz w:val="20"/>
                <w:szCs w:val="20"/>
              </w:rPr>
            </w:pPr>
            <w:r w:rsidRPr="008C219B">
              <w:rPr>
                <w:rFonts w:ascii="Times New Roman" w:eastAsia="Times New Roman" w:hAnsi="Times New Roman" w:cs="Times New Roman"/>
                <w:b/>
                <w:bCs/>
                <w:sz w:val="20"/>
                <w:szCs w:val="20"/>
              </w:rPr>
              <w:t> </w:t>
            </w:r>
          </w:p>
        </w:tc>
        <w:tc>
          <w:tcPr>
            <w:tcW w:w="189" w:type="pct"/>
            <w:tcBorders>
              <w:top w:val="nil"/>
              <w:left w:val="nil"/>
              <w:bottom w:val="single" w:sz="4" w:space="0" w:color="auto"/>
              <w:right w:val="single" w:sz="4" w:space="0" w:color="auto"/>
            </w:tcBorders>
            <w:shd w:val="clear" w:color="auto" w:fill="auto"/>
            <w:vAlign w:val="center"/>
            <w:hideMark/>
          </w:tcPr>
          <w:p w:rsidR="008C219B" w:rsidRPr="008C219B" w:rsidRDefault="008C219B" w:rsidP="008C219B">
            <w:pPr>
              <w:spacing w:after="0" w:line="240" w:lineRule="auto"/>
              <w:jc w:val="center"/>
              <w:rPr>
                <w:rFonts w:ascii="Times New Roman" w:eastAsia="Times New Roman" w:hAnsi="Times New Roman" w:cs="Times New Roman"/>
                <w:sz w:val="20"/>
                <w:szCs w:val="20"/>
              </w:rPr>
            </w:pPr>
            <w:r w:rsidRPr="008C219B">
              <w:rPr>
                <w:rFonts w:ascii="Times New Roman" w:eastAsia="Times New Roman" w:hAnsi="Times New Roman" w:cs="Times New Roman"/>
                <w:sz w:val="20"/>
                <w:szCs w:val="20"/>
              </w:rPr>
              <w:t> </w:t>
            </w:r>
          </w:p>
        </w:tc>
        <w:tc>
          <w:tcPr>
            <w:tcW w:w="179" w:type="pct"/>
            <w:tcBorders>
              <w:top w:val="nil"/>
              <w:left w:val="nil"/>
              <w:bottom w:val="single" w:sz="4" w:space="0" w:color="auto"/>
              <w:right w:val="single" w:sz="4" w:space="0" w:color="auto"/>
            </w:tcBorders>
            <w:shd w:val="clear" w:color="auto" w:fill="auto"/>
            <w:vAlign w:val="center"/>
            <w:hideMark/>
          </w:tcPr>
          <w:p w:rsidR="008C219B" w:rsidRPr="008C219B" w:rsidRDefault="008C219B" w:rsidP="008C219B">
            <w:pPr>
              <w:spacing w:after="0" w:line="240" w:lineRule="auto"/>
              <w:jc w:val="center"/>
              <w:rPr>
                <w:rFonts w:ascii="Times New Roman" w:eastAsia="Times New Roman" w:hAnsi="Times New Roman" w:cs="Times New Roman"/>
                <w:sz w:val="20"/>
                <w:szCs w:val="20"/>
              </w:rPr>
            </w:pPr>
            <w:r w:rsidRPr="008C219B">
              <w:rPr>
                <w:rFonts w:ascii="Times New Roman" w:eastAsia="Times New Roman" w:hAnsi="Times New Roman" w:cs="Times New Roman"/>
                <w:sz w:val="20"/>
                <w:szCs w:val="20"/>
              </w:rPr>
              <w:t> </w:t>
            </w:r>
          </w:p>
        </w:tc>
        <w:tc>
          <w:tcPr>
            <w:tcW w:w="309" w:type="pct"/>
            <w:tcBorders>
              <w:top w:val="nil"/>
              <w:left w:val="nil"/>
              <w:bottom w:val="single" w:sz="4" w:space="0" w:color="auto"/>
              <w:right w:val="single" w:sz="4" w:space="0" w:color="auto"/>
            </w:tcBorders>
            <w:shd w:val="clear" w:color="auto" w:fill="auto"/>
            <w:vAlign w:val="center"/>
            <w:hideMark/>
          </w:tcPr>
          <w:p w:rsidR="008C219B" w:rsidRPr="008C219B" w:rsidRDefault="008C219B" w:rsidP="008C219B">
            <w:pPr>
              <w:spacing w:after="0" w:line="240" w:lineRule="auto"/>
              <w:jc w:val="center"/>
              <w:rPr>
                <w:rFonts w:ascii="Times New Roman" w:eastAsia="Times New Roman" w:hAnsi="Times New Roman" w:cs="Times New Roman"/>
                <w:sz w:val="20"/>
                <w:szCs w:val="20"/>
              </w:rPr>
            </w:pPr>
            <w:r w:rsidRPr="008C219B">
              <w:rPr>
                <w:rFonts w:ascii="Times New Roman" w:eastAsia="Times New Roman" w:hAnsi="Times New Roman" w:cs="Times New Roman"/>
                <w:sz w:val="20"/>
                <w:szCs w:val="20"/>
              </w:rPr>
              <w:t> </w:t>
            </w:r>
          </w:p>
        </w:tc>
        <w:tc>
          <w:tcPr>
            <w:tcW w:w="142" w:type="pct"/>
            <w:tcBorders>
              <w:top w:val="nil"/>
              <w:left w:val="nil"/>
              <w:bottom w:val="single" w:sz="4" w:space="0" w:color="auto"/>
              <w:right w:val="single" w:sz="4" w:space="0" w:color="auto"/>
            </w:tcBorders>
            <w:shd w:val="clear" w:color="auto" w:fill="auto"/>
            <w:vAlign w:val="center"/>
            <w:hideMark/>
          </w:tcPr>
          <w:p w:rsidR="008C219B" w:rsidRPr="008C219B" w:rsidRDefault="008C219B" w:rsidP="008C219B">
            <w:pPr>
              <w:spacing w:after="0" w:line="240" w:lineRule="auto"/>
              <w:jc w:val="center"/>
              <w:rPr>
                <w:rFonts w:ascii="Times New Roman" w:eastAsia="Times New Roman" w:hAnsi="Times New Roman" w:cs="Times New Roman"/>
                <w:sz w:val="20"/>
                <w:szCs w:val="20"/>
              </w:rPr>
            </w:pPr>
            <w:r w:rsidRPr="008C219B">
              <w:rPr>
                <w:rFonts w:ascii="Times New Roman" w:eastAsia="Times New Roman" w:hAnsi="Times New Roman" w:cs="Times New Roman"/>
                <w:sz w:val="20"/>
                <w:szCs w:val="20"/>
              </w:rPr>
              <w:t> </w:t>
            </w:r>
          </w:p>
        </w:tc>
        <w:tc>
          <w:tcPr>
            <w:tcW w:w="336" w:type="pct"/>
            <w:tcBorders>
              <w:top w:val="nil"/>
              <w:left w:val="nil"/>
              <w:bottom w:val="single" w:sz="4" w:space="0" w:color="auto"/>
              <w:right w:val="single" w:sz="4" w:space="0" w:color="auto"/>
            </w:tcBorders>
            <w:shd w:val="clear" w:color="auto" w:fill="auto"/>
            <w:vAlign w:val="center"/>
            <w:hideMark/>
          </w:tcPr>
          <w:p w:rsidR="008C219B" w:rsidRPr="008C219B" w:rsidRDefault="008C219B" w:rsidP="008C219B">
            <w:pPr>
              <w:spacing w:after="0" w:line="240" w:lineRule="auto"/>
              <w:jc w:val="center"/>
              <w:rPr>
                <w:rFonts w:ascii="Times New Roman" w:eastAsia="Times New Roman" w:hAnsi="Times New Roman" w:cs="Times New Roman"/>
                <w:b/>
                <w:bCs/>
              </w:rPr>
            </w:pPr>
            <w:r w:rsidRPr="008C219B">
              <w:rPr>
                <w:rFonts w:ascii="Times New Roman" w:eastAsia="Times New Roman" w:hAnsi="Times New Roman" w:cs="Times New Roman"/>
                <w:b/>
                <w:bCs/>
              </w:rPr>
              <w:t>8 073,2</w:t>
            </w:r>
          </w:p>
        </w:tc>
        <w:tc>
          <w:tcPr>
            <w:tcW w:w="290" w:type="pct"/>
            <w:tcBorders>
              <w:top w:val="nil"/>
              <w:left w:val="nil"/>
              <w:bottom w:val="single" w:sz="4" w:space="0" w:color="auto"/>
              <w:right w:val="single" w:sz="4" w:space="0" w:color="auto"/>
            </w:tcBorders>
            <w:shd w:val="clear" w:color="auto" w:fill="auto"/>
            <w:vAlign w:val="center"/>
            <w:hideMark/>
          </w:tcPr>
          <w:p w:rsidR="008C219B" w:rsidRPr="008C219B" w:rsidRDefault="008C219B" w:rsidP="008C219B">
            <w:pPr>
              <w:spacing w:after="0" w:line="240" w:lineRule="auto"/>
              <w:jc w:val="center"/>
              <w:rPr>
                <w:rFonts w:ascii="Times New Roman" w:eastAsia="Times New Roman" w:hAnsi="Times New Roman" w:cs="Times New Roman"/>
                <w:b/>
                <w:bCs/>
              </w:rPr>
            </w:pPr>
            <w:r w:rsidRPr="008C219B">
              <w:rPr>
                <w:rFonts w:ascii="Times New Roman" w:eastAsia="Times New Roman" w:hAnsi="Times New Roman" w:cs="Times New Roman"/>
                <w:b/>
                <w:bCs/>
              </w:rPr>
              <w:t>9 485,9</w:t>
            </w:r>
          </w:p>
        </w:tc>
        <w:tc>
          <w:tcPr>
            <w:tcW w:w="290" w:type="pct"/>
            <w:tcBorders>
              <w:top w:val="nil"/>
              <w:left w:val="nil"/>
              <w:bottom w:val="single" w:sz="4" w:space="0" w:color="auto"/>
              <w:right w:val="single" w:sz="4" w:space="0" w:color="auto"/>
            </w:tcBorders>
            <w:shd w:val="clear" w:color="auto" w:fill="auto"/>
            <w:vAlign w:val="center"/>
            <w:hideMark/>
          </w:tcPr>
          <w:p w:rsidR="008C219B" w:rsidRPr="008C219B" w:rsidRDefault="008C219B" w:rsidP="008C219B">
            <w:pPr>
              <w:spacing w:after="0" w:line="240" w:lineRule="auto"/>
              <w:jc w:val="center"/>
              <w:rPr>
                <w:rFonts w:ascii="Times New Roman" w:eastAsia="Times New Roman" w:hAnsi="Times New Roman" w:cs="Times New Roman"/>
                <w:b/>
                <w:bCs/>
              </w:rPr>
            </w:pPr>
            <w:r w:rsidRPr="008C219B">
              <w:rPr>
                <w:rFonts w:ascii="Times New Roman" w:eastAsia="Times New Roman" w:hAnsi="Times New Roman" w:cs="Times New Roman"/>
                <w:b/>
                <w:bCs/>
              </w:rPr>
              <w:t>9 485,9</w:t>
            </w:r>
          </w:p>
        </w:tc>
        <w:tc>
          <w:tcPr>
            <w:tcW w:w="336" w:type="pct"/>
            <w:tcBorders>
              <w:top w:val="nil"/>
              <w:left w:val="nil"/>
              <w:bottom w:val="single" w:sz="4" w:space="0" w:color="auto"/>
              <w:right w:val="single" w:sz="4" w:space="0" w:color="auto"/>
            </w:tcBorders>
            <w:shd w:val="clear" w:color="auto" w:fill="auto"/>
            <w:vAlign w:val="center"/>
            <w:hideMark/>
          </w:tcPr>
          <w:p w:rsidR="008C219B" w:rsidRPr="008C219B" w:rsidRDefault="008C219B" w:rsidP="008C219B">
            <w:pPr>
              <w:spacing w:after="0" w:line="240" w:lineRule="auto"/>
              <w:jc w:val="center"/>
              <w:rPr>
                <w:rFonts w:ascii="Times New Roman" w:eastAsia="Times New Roman" w:hAnsi="Times New Roman" w:cs="Times New Roman"/>
                <w:b/>
                <w:bCs/>
              </w:rPr>
            </w:pPr>
            <w:r w:rsidRPr="008C219B">
              <w:rPr>
                <w:rFonts w:ascii="Times New Roman" w:eastAsia="Times New Roman" w:hAnsi="Times New Roman" w:cs="Times New Roman"/>
                <w:b/>
                <w:bCs/>
              </w:rPr>
              <w:t>27 045,0</w:t>
            </w:r>
          </w:p>
        </w:tc>
        <w:tc>
          <w:tcPr>
            <w:tcW w:w="1823" w:type="pct"/>
            <w:tcBorders>
              <w:top w:val="nil"/>
              <w:left w:val="nil"/>
              <w:bottom w:val="single" w:sz="4" w:space="0" w:color="auto"/>
              <w:right w:val="single" w:sz="4" w:space="0" w:color="auto"/>
            </w:tcBorders>
            <w:shd w:val="clear" w:color="auto" w:fill="auto"/>
            <w:vAlign w:val="center"/>
            <w:hideMark/>
          </w:tcPr>
          <w:p w:rsidR="008C219B" w:rsidRPr="008C219B" w:rsidRDefault="008C219B" w:rsidP="008C219B">
            <w:pPr>
              <w:spacing w:after="0" w:line="240" w:lineRule="auto"/>
              <w:rPr>
                <w:rFonts w:ascii="Times New Roman" w:eastAsia="Times New Roman" w:hAnsi="Times New Roman" w:cs="Times New Roman"/>
                <w:sz w:val="20"/>
                <w:szCs w:val="20"/>
              </w:rPr>
            </w:pPr>
            <w:r w:rsidRPr="008C219B">
              <w:rPr>
                <w:rFonts w:ascii="Times New Roman" w:eastAsia="Times New Roman" w:hAnsi="Times New Roman" w:cs="Times New Roman"/>
                <w:sz w:val="20"/>
                <w:szCs w:val="20"/>
              </w:rPr>
              <w:t> </w:t>
            </w:r>
          </w:p>
        </w:tc>
      </w:tr>
      <w:tr w:rsidR="008C219B" w:rsidRPr="008C219B" w:rsidTr="008C219B">
        <w:trPr>
          <w:trHeight w:val="300"/>
        </w:trPr>
        <w:tc>
          <w:tcPr>
            <w:tcW w:w="165" w:type="pct"/>
            <w:tcBorders>
              <w:top w:val="nil"/>
              <w:left w:val="single" w:sz="4" w:space="0" w:color="auto"/>
              <w:bottom w:val="single" w:sz="4" w:space="0" w:color="auto"/>
              <w:right w:val="single" w:sz="4" w:space="0" w:color="auto"/>
            </w:tcBorders>
            <w:shd w:val="clear" w:color="auto" w:fill="auto"/>
            <w:vAlign w:val="center"/>
            <w:hideMark/>
          </w:tcPr>
          <w:p w:rsidR="008C219B" w:rsidRPr="008C219B" w:rsidRDefault="008C219B" w:rsidP="008C219B">
            <w:pPr>
              <w:spacing w:after="0" w:line="240" w:lineRule="auto"/>
              <w:jc w:val="center"/>
              <w:rPr>
                <w:rFonts w:ascii="Times New Roman" w:eastAsia="Times New Roman" w:hAnsi="Times New Roman" w:cs="Times New Roman"/>
                <w:sz w:val="20"/>
                <w:szCs w:val="20"/>
              </w:rPr>
            </w:pPr>
            <w:r w:rsidRPr="008C219B">
              <w:rPr>
                <w:rFonts w:ascii="Times New Roman" w:eastAsia="Times New Roman" w:hAnsi="Times New Roman" w:cs="Times New Roman"/>
                <w:sz w:val="20"/>
                <w:szCs w:val="20"/>
              </w:rPr>
              <w:t> </w:t>
            </w:r>
          </w:p>
        </w:tc>
        <w:tc>
          <w:tcPr>
            <w:tcW w:w="554" w:type="pct"/>
            <w:tcBorders>
              <w:top w:val="nil"/>
              <w:left w:val="nil"/>
              <w:bottom w:val="single" w:sz="4" w:space="0" w:color="auto"/>
              <w:right w:val="single" w:sz="4" w:space="0" w:color="auto"/>
            </w:tcBorders>
            <w:shd w:val="clear" w:color="auto" w:fill="auto"/>
            <w:vAlign w:val="center"/>
            <w:hideMark/>
          </w:tcPr>
          <w:p w:rsidR="008C219B" w:rsidRPr="008C219B" w:rsidRDefault="008C219B" w:rsidP="008C219B">
            <w:pPr>
              <w:spacing w:after="0" w:line="240" w:lineRule="auto"/>
              <w:rPr>
                <w:rFonts w:ascii="Times New Roman" w:eastAsia="Times New Roman" w:hAnsi="Times New Roman" w:cs="Times New Roman"/>
                <w:b/>
                <w:bCs/>
                <w:sz w:val="20"/>
                <w:szCs w:val="20"/>
              </w:rPr>
            </w:pPr>
            <w:r w:rsidRPr="008C219B">
              <w:rPr>
                <w:rFonts w:ascii="Times New Roman" w:eastAsia="Times New Roman" w:hAnsi="Times New Roman" w:cs="Times New Roman"/>
                <w:b/>
                <w:bCs/>
                <w:sz w:val="20"/>
                <w:szCs w:val="20"/>
              </w:rPr>
              <w:t>- за счет краевого бюджета</w:t>
            </w:r>
          </w:p>
        </w:tc>
        <w:tc>
          <w:tcPr>
            <w:tcW w:w="386" w:type="pct"/>
            <w:tcBorders>
              <w:top w:val="nil"/>
              <w:left w:val="nil"/>
              <w:bottom w:val="single" w:sz="4" w:space="0" w:color="auto"/>
              <w:right w:val="single" w:sz="4" w:space="0" w:color="auto"/>
            </w:tcBorders>
            <w:shd w:val="clear" w:color="auto" w:fill="auto"/>
            <w:vAlign w:val="center"/>
            <w:hideMark/>
          </w:tcPr>
          <w:p w:rsidR="008C219B" w:rsidRPr="008C219B" w:rsidRDefault="008C219B" w:rsidP="008C219B">
            <w:pPr>
              <w:spacing w:after="0" w:line="240" w:lineRule="auto"/>
              <w:rPr>
                <w:rFonts w:ascii="Times New Roman" w:eastAsia="Times New Roman" w:hAnsi="Times New Roman" w:cs="Times New Roman"/>
                <w:b/>
                <w:bCs/>
                <w:sz w:val="20"/>
                <w:szCs w:val="20"/>
              </w:rPr>
            </w:pPr>
            <w:r w:rsidRPr="008C219B">
              <w:rPr>
                <w:rFonts w:ascii="Times New Roman" w:eastAsia="Times New Roman" w:hAnsi="Times New Roman" w:cs="Times New Roman"/>
                <w:b/>
                <w:bCs/>
                <w:sz w:val="20"/>
                <w:szCs w:val="20"/>
              </w:rPr>
              <w:t> </w:t>
            </w:r>
          </w:p>
        </w:tc>
        <w:tc>
          <w:tcPr>
            <w:tcW w:w="189" w:type="pct"/>
            <w:tcBorders>
              <w:top w:val="nil"/>
              <w:left w:val="nil"/>
              <w:bottom w:val="single" w:sz="4" w:space="0" w:color="auto"/>
              <w:right w:val="single" w:sz="4" w:space="0" w:color="auto"/>
            </w:tcBorders>
            <w:shd w:val="clear" w:color="auto" w:fill="auto"/>
            <w:vAlign w:val="center"/>
            <w:hideMark/>
          </w:tcPr>
          <w:p w:rsidR="008C219B" w:rsidRPr="008C219B" w:rsidRDefault="008C219B" w:rsidP="008C219B">
            <w:pPr>
              <w:spacing w:after="0" w:line="240" w:lineRule="auto"/>
              <w:jc w:val="center"/>
              <w:rPr>
                <w:rFonts w:ascii="Times New Roman" w:eastAsia="Times New Roman" w:hAnsi="Times New Roman" w:cs="Times New Roman"/>
                <w:sz w:val="20"/>
                <w:szCs w:val="20"/>
              </w:rPr>
            </w:pPr>
            <w:r w:rsidRPr="008C219B">
              <w:rPr>
                <w:rFonts w:ascii="Times New Roman" w:eastAsia="Times New Roman" w:hAnsi="Times New Roman" w:cs="Times New Roman"/>
                <w:sz w:val="20"/>
                <w:szCs w:val="20"/>
              </w:rPr>
              <w:t> </w:t>
            </w:r>
          </w:p>
        </w:tc>
        <w:tc>
          <w:tcPr>
            <w:tcW w:w="179" w:type="pct"/>
            <w:tcBorders>
              <w:top w:val="nil"/>
              <w:left w:val="nil"/>
              <w:bottom w:val="single" w:sz="4" w:space="0" w:color="auto"/>
              <w:right w:val="single" w:sz="4" w:space="0" w:color="auto"/>
            </w:tcBorders>
            <w:shd w:val="clear" w:color="auto" w:fill="auto"/>
            <w:vAlign w:val="center"/>
            <w:hideMark/>
          </w:tcPr>
          <w:p w:rsidR="008C219B" w:rsidRPr="008C219B" w:rsidRDefault="008C219B" w:rsidP="008C219B">
            <w:pPr>
              <w:spacing w:after="0" w:line="240" w:lineRule="auto"/>
              <w:jc w:val="center"/>
              <w:rPr>
                <w:rFonts w:ascii="Times New Roman" w:eastAsia="Times New Roman" w:hAnsi="Times New Roman" w:cs="Times New Roman"/>
                <w:sz w:val="20"/>
                <w:szCs w:val="20"/>
              </w:rPr>
            </w:pPr>
            <w:r w:rsidRPr="008C219B">
              <w:rPr>
                <w:rFonts w:ascii="Times New Roman" w:eastAsia="Times New Roman" w:hAnsi="Times New Roman" w:cs="Times New Roman"/>
                <w:sz w:val="20"/>
                <w:szCs w:val="20"/>
              </w:rPr>
              <w:t> </w:t>
            </w:r>
          </w:p>
        </w:tc>
        <w:tc>
          <w:tcPr>
            <w:tcW w:w="309" w:type="pct"/>
            <w:tcBorders>
              <w:top w:val="nil"/>
              <w:left w:val="nil"/>
              <w:bottom w:val="single" w:sz="4" w:space="0" w:color="auto"/>
              <w:right w:val="single" w:sz="4" w:space="0" w:color="auto"/>
            </w:tcBorders>
            <w:shd w:val="clear" w:color="auto" w:fill="auto"/>
            <w:vAlign w:val="center"/>
            <w:hideMark/>
          </w:tcPr>
          <w:p w:rsidR="008C219B" w:rsidRPr="008C219B" w:rsidRDefault="008C219B" w:rsidP="008C219B">
            <w:pPr>
              <w:spacing w:after="0" w:line="240" w:lineRule="auto"/>
              <w:jc w:val="center"/>
              <w:rPr>
                <w:rFonts w:ascii="Times New Roman" w:eastAsia="Times New Roman" w:hAnsi="Times New Roman" w:cs="Times New Roman"/>
                <w:sz w:val="20"/>
                <w:szCs w:val="20"/>
              </w:rPr>
            </w:pPr>
            <w:r w:rsidRPr="008C219B">
              <w:rPr>
                <w:rFonts w:ascii="Times New Roman" w:eastAsia="Times New Roman" w:hAnsi="Times New Roman" w:cs="Times New Roman"/>
                <w:sz w:val="20"/>
                <w:szCs w:val="20"/>
              </w:rPr>
              <w:t> </w:t>
            </w:r>
          </w:p>
        </w:tc>
        <w:tc>
          <w:tcPr>
            <w:tcW w:w="142" w:type="pct"/>
            <w:tcBorders>
              <w:top w:val="nil"/>
              <w:left w:val="nil"/>
              <w:bottom w:val="single" w:sz="4" w:space="0" w:color="auto"/>
              <w:right w:val="single" w:sz="4" w:space="0" w:color="auto"/>
            </w:tcBorders>
            <w:shd w:val="clear" w:color="auto" w:fill="auto"/>
            <w:vAlign w:val="center"/>
            <w:hideMark/>
          </w:tcPr>
          <w:p w:rsidR="008C219B" w:rsidRPr="008C219B" w:rsidRDefault="008C219B" w:rsidP="008C219B">
            <w:pPr>
              <w:spacing w:after="0" w:line="240" w:lineRule="auto"/>
              <w:jc w:val="center"/>
              <w:rPr>
                <w:rFonts w:ascii="Times New Roman" w:eastAsia="Times New Roman" w:hAnsi="Times New Roman" w:cs="Times New Roman"/>
                <w:sz w:val="20"/>
                <w:szCs w:val="20"/>
              </w:rPr>
            </w:pPr>
            <w:r w:rsidRPr="008C219B">
              <w:rPr>
                <w:rFonts w:ascii="Times New Roman" w:eastAsia="Times New Roman" w:hAnsi="Times New Roman" w:cs="Times New Roman"/>
                <w:sz w:val="20"/>
                <w:szCs w:val="20"/>
              </w:rPr>
              <w:t> </w:t>
            </w:r>
          </w:p>
        </w:tc>
        <w:tc>
          <w:tcPr>
            <w:tcW w:w="336" w:type="pct"/>
            <w:tcBorders>
              <w:top w:val="nil"/>
              <w:left w:val="nil"/>
              <w:bottom w:val="single" w:sz="4" w:space="0" w:color="auto"/>
              <w:right w:val="single" w:sz="4" w:space="0" w:color="auto"/>
            </w:tcBorders>
            <w:shd w:val="clear" w:color="auto" w:fill="auto"/>
            <w:vAlign w:val="center"/>
            <w:hideMark/>
          </w:tcPr>
          <w:p w:rsidR="008C219B" w:rsidRPr="008C219B" w:rsidRDefault="008C219B" w:rsidP="008C219B">
            <w:pPr>
              <w:spacing w:after="0" w:line="240" w:lineRule="auto"/>
              <w:jc w:val="center"/>
              <w:rPr>
                <w:rFonts w:ascii="Times New Roman" w:eastAsia="Times New Roman" w:hAnsi="Times New Roman" w:cs="Times New Roman"/>
                <w:b/>
                <w:bCs/>
              </w:rPr>
            </w:pPr>
            <w:r w:rsidRPr="008C219B">
              <w:rPr>
                <w:rFonts w:ascii="Times New Roman" w:eastAsia="Times New Roman" w:hAnsi="Times New Roman" w:cs="Times New Roman"/>
                <w:b/>
                <w:bCs/>
              </w:rPr>
              <w:t>0,0</w:t>
            </w:r>
          </w:p>
        </w:tc>
        <w:tc>
          <w:tcPr>
            <w:tcW w:w="290" w:type="pct"/>
            <w:tcBorders>
              <w:top w:val="nil"/>
              <w:left w:val="nil"/>
              <w:bottom w:val="single" w:sz="4" w:space="0" w:color="auto"/>
              <w:right w:val="single" w:sz="4" w:space="0" w:color="auto"/>
            </w:tcBorders>
            <w:shd w:val="clear" w:color="auto" w:fill="auto"/>
            <w:vAlign w:val="center"/>
            <w:hideMark/>
          </w:tcPr>
          <w:p w:rsidR="008C219B" w:rsidRPr="008C219B" w:rsidRDefault="008C219B" w:rsidP="008C219B">
            <w:pPr>
              <w:spacing w:after="0" w:line="240" w:lineRule="auto"/>
              <w:jc w:val="center"/>
              <w:rPr>
                <w:rFonts w:ascii="Times New Roman" w:eastAsia="Times New Roman" w:hAnsi="Times New Roman" w:cs="Times New Roman"/>
                <w:b/>
                <w:bCs/>
              </w:rPr>
            </w:pPr>
            <w:r w:rsidRPr="008C219B">
              <w:rPr>
                <w:rFonts w:ascii="Times New Roman" w:eastAsia="Times New Roman" w:hAnsi="Times New Roman" w:cs="Times New Roman"/>
                <w:b/>
                <w:bCs/>
              </w:rPr>
              <w:t>0,0</w:t>
            </w:r>
          </w:p>
        </w:tc>
        <w:tc>
          <w:tcPr>
            <w:tcW w:w="290" w:type="pct"/>
            <w:tcBorders>
              <w:top w:val="nil"/>
              <w:left w:val="nil"/>
              <w:bottom w:val="single" w:sz="4" w:space="0" w:color="auto"/>
              <w:right w:val="single" w:sz="4" w:space="0" w:color="auto"/>
            </w:tcBorders>
            <w:shd w:val="clear" w:color="auto" w:fill="auto"/>
            <w:vAlign w:val="center"/>
            <w:hideMark/>
          </w:tcPr>
          <w:p w:rsidR="008C219B" w:rsidRPr="008C219B" w:rsidRDefault="008C219B" w:rsidP="008C219B">
            <w:pPr>
              <w:spacing w:after="0" w:line="240" w:lineRule="auto"/>
              <w:jc w:val="center"/>
              <w:rPr>
                <w:rFonts w:ascii="Times New Roman" w:eastAsia="Times New Roman" w:hAnsi="Times New Roman" w:cs="Times New Roman"/>
                <w:b/>
                <w:bCs/>
              </w:rPr>
            </w:pPr>
            <w:r w:rsidRPr="008C219B">
              <w:rPr>
                <w:rFonts w:ascii="Times New Roman" w:eastAsia="Times New Roman" w:hAnsi="Times New Roman" w:cs="Times New Roman"/>
                <w:b/>
                <w:bCs/>
              </w:rPr>
              <w:t>0,0</w:t>
            </w:r>
          </w:p>
        </w:tc>
        <w:tc>
          <w:tcPr>
            <w:tcW w:w="336" w:type="pct"/>
            <w:tcBorders>
              <w:top w:val="nil"/>
              <w:left w:val="nil"/>
              <w:bottom w:val="single" w:sz="4" w:space="0" w:color="auto"/>
              <w:right w:val="single" w:sz="4" w:space="0" w:color="auto"/>
            </w:tcBorders>
            <w:shd w:val="clear" w:color="auto" w:fill="auto"/>
            <w:vAlign w:val="center"/>
            <w:hideMark/>
          </w:tcPr>
          <w:p w:rsidR="008C219B" w:rsidRPr="008C219B" w:rsidRDefault="008C219B" w:rsidP="008C219B">
            <w:pPr>
              <w:spacing w:after="0" w:line="240" w:lineRule="auto"/>
              <w:jc w:val="center"/>
              <w:rPr>
                <w:rFonts w:ascii="Times New Roman" w:eastAsia="Times New Roman" w:hAnsi="Times New Roman" w:cs="Times New Roman"/>
                <w:b/>
                <w:bCs/>
              </w:rPr>
            </w:pPr>
            <w:r w:rsidRPr="008C219B">
              <w:rPr>
                <w:rFonts w:ascii="Times New Roman" w:eastAsia="Times New Roman" w:hAnsi="Times New Roman" w:cs="Times New Roman"/>
                <w:b/>
                <w:bCs/>
              </w:rPr>
              <w:t>0,0</w:t>
            </w:r>
          </w:p>
        </w:tc>
        <w:tc>
          <w:tcPr>
            <w:tcW w:w="1823" w:type="pct"/>
            <w:tcBorders>
              <w:top w:val="nil"/>
              <w:left w:val="nil"/>
              <w:bottom w:val="single" w:sz="4" w:space="0" w:color="auto"/>
              <w:right w:val="single" w:sz="4" w:space="0" w:color="auto"/>
            </w:tcBorders>
            <w:shd w:val="clear" w:color="auto" w:fill="auto"/>
            <w:vAlign w:val="center"/>
            <w:hideMark/>
          </w:tcPr>
          <w:p w:rsidR="008C219B" w:rsidRPr="008C219B" w:rsidRDefault="008C219B" w:rsidP="008C219B">
            <w:pPr>
              <w:spacing w:after="0" w:line="240" w:lineRule="auto"/>
              <w:rPr>
                <w:rFonts w:ascii="Times New Roman" w:eastAsia="Times New Roman" w:hAnsi="Times New Roman" w:cs="Times New Roman"/>
                <w:sz w:val="20"/>
                <w:szCs w:val="20"/>
              </w:rPr>
            </w:pPr>
            <w:r w:rsidRPr="008C219B">
              <w:rPr>
                <w:rFonts w:ascii="Times New Roman" w:eastAsia="Times New Roman" w:hAnsi="Times New Roman" w:cs="Times New Roman"/>
                <w:sz w:val="20"/>
                <w:szCs w:val="20"/>
              </w:rPr>
              <w:t> </w:t>
            </w:r>
          </w:p>
        </w:tc>
      </w:tr>
      <w:tr w:rsidR="008C219B" w:rsidRPr="008C219B" w:rsidTr="008C219B">
        <w:trPr>
          <w:trHeight w:val="300"/>
        </w:trPr>
        <w:tc>
          <w:tcPr>
            <w:tcW w:w="165" w:type="pct"/>
            <w:tcBorders>
              <w:top w:val="nil"/>
              <w:left w:val="single" w:sz="4" w:space="0" w:color="auto"/>
              <w:bottom w:val="single" w:sz="4" w:space="0" w:color="auto"/>
              <w:right w:val="single" w:sz="4" w:space="0" w:color="auto"/>
            </w:tcBorders>
            <w:shd w:val="clear" w:color="auto" w:fill="auto"/>
            <w:vAlign w:val="center"/>
            <w:hideMark/>
          </w:tcPr>
          <w:p w:rsidR="008C219B" w:rsidRPr="008C219B" w:rsidRDefault="008C219B" w:rsidP="008C219B">
            <w:pPr>
              <w:spacing w:after="0" w:line="240" w:lineRule="auto"/>
              <w:jc w:val="center"/>
              <w:rPr>
                <w:rFonts w:ascii="Times New Roman" w:eastAsia="Times New Roman" w:hAnsi="Times New Roman" w:cs="Times New Roman"/>
                <w:sz w:val="20"/>
                <w:szCs w:val="20"/>
              </w:rPr>
            </w:pPr>
            <w:r w:rsidRPr="008C219B">
              <w:rPr>
                <w:rFonts w:ascii="Times New Roman" w:eastAsia="Times New Roman" w:hAnsi="Times New Roman" w:cs="Times New Roman"/>
                <w:sz w:val="20"/>
                <w:szCs w:val="20"/>
              </w:rPr>
              <w:t> </w:t>
            </w:r>
          </w:p>
        </w:tc>
        <w:tc>
          <w:tcPr>
            <w:tcW w:w="554" w:type="pct"/>
            <w:tcBorders>
              <w:top w:val="nil"/>
              <w:left w:val="nil"/>
              <w:bottom w:val="single" w:sz="4" w:space="0" w:color="auto"/>
              <w:right w:val="single" w:sz="4" w:space="0" w:color="auto"/>
            </w:tcBorders>
            <w:shd w:val="clear" w:color="auto" w:fill="auto"/>
            <w:vAlign w:val="center"/>
            <w:hideMark/>
          </w:tcPr>
          <w:p w:rsidR="008C219B" w:rsidRPr="008C219B" w:rsidRDefault="008C219B" w:rsidP="008C219B">
            <w:pPr>
              <w:spacing w:after="0" w:line="240" w:lineRule="auto"/>
              <w:rPr>
                <w:rFonts w:ascii="Times New Roman" w:eastAsia="Times New Roman" w:hAnsi="Times New Roman" w:cs="Times New Roman"/>
                <w:b/>
                <w:bCs/>
                <w:sz w:val="20"/>
                <w:szCs w:val="20"/>
              </w:rPr>
            </w:pPr>
            <w:r w:rsidRPr="008C219B">
              <w:rPr>
                <w:rFonts w:ascii="Times New Roman" w:eastAsia="Times New Roman" w:hAnsi="Times New Roman" w:cs="Times New Roman"/>
                <w:b/>
                <w:bCs/>
                <w:sz w:val="20"/>
                <w:szCs w:val="20"/>
              </w:rPr>
              <w:t>- за счет муниципального бюджета</w:t>
            </w:r>
          </w:p>
        </w:tc>
        <w:tc>
          <w:tcPr>
            <w:tcW w:w="386" w:type="pct"/>
            <w:tcBorders>
              <w:top w:val="nil"/>
              <w:left w:val="nil"/>
              <w:bottom w:val="single" w:sz="4" w:space="0" w:color="auto"/>
              <w:right w:val="single" w:sz="4" w:space="0" w:color="auto"/>
            </w:tcBorders>
            <w:shd w:val="clear" w:color="auto" w:fill="auto"/>
            <w:vAlign w:val="center"/>
            <w:hideMark/>
          </w:tcPr>
          <w:p w:rsidR="008C219B" w:rsidRPr="008C219B" w:rsidRDefault="008C219B" w:rsidP="008C219B">
            <w:pPr>
              <w:spacing w:after="0" w:line="240" w:lineRule="auto"/>
              <w:rPr>
                <w:rFonts w:ascii="Times New Roman" w:eastAsia="Times New Roman" w:hAnsi="Times New Roman" w:cs="Times New Roman"/>
                <w:b/>
                <w:bCs/>
                <w:sz w:val="20"/>
                <w:szCs w:val="20"/>
              </w:rPr>
            </w:pPr>
            <w:r w:rsidRPr="008C219B">
              <w:rPr>
                <w:rFonts w:ascii="Times New Roman" w:eastAsia="Times New Roman" w:hAnsi="Times New Roman" w:cs="Times New Roman"/>
                <w:b/>
                <w:bCs/>
                <w:sz w:val="20"/>
                <w:szCs w:val="20"/>
              </w:rPr>
              <w:t> </w:t>
            </w:r>
          </w:p>
        </w:tc>
        <w:tc>
          <w:tcPr>
            <w:tcW w:w="189" w:type="pct"/>
            <w:tcBorders>
              <w:top w:val="nil"/>
              <w:left w:val="nil"/>
              <w:bottom w:val="single" w:sz="4" w:space="0" w:color="auto"/>
              <w:right w:val="single" w:sz="4" w:space="0" w:color="auto"/>
            </w:tcBorders>
            <w:shd w:val="clear" w:color="auto" w:fill="auto"/>
            <w:vAlign w:val="center"/>
            <w:hideMark/>
          </w:tcPr>
          <w:p w:rsidR="008C219B" w:rsidRPr="008C219B" w:rsidRDefault="008C219B" w:rsidP="008C219B">
            <w:pPr>
              <w:spacing w:after="0" w:line="240" w:lineRule="auto"/>
              <w:jc w:val="center"/>
              <w:rPr>
                <w:rFonts w:ascii="Times New Roman" w:eastAsia="Times New Roman" w:hAnsi="Times New Roman" w:cs="Times New Roman"/>
                <w:sz w:val="20"/>
                <w:szCs w:val="20"/>
              </w:rPr>
            </w:pPr>
            <w:r w:rsidRPr="008C219B">
              <w:rPr>
                <w:rFonts w:ascii="Times New Roman" w:eastAsia="Times New Roman" w:hAnsi="Times New Roman" w:cs="Times New Roman"/>
                <w:sz w:val="20"/>
                <w:szCs w:val="20"/>
              </w:rPr>
              <w:t> </w:t>
            </w:r>
          </w:p>
        </w:tc>
        <w:tc>
          <w:tcPr>
            <w:tcW w:w="179" w:type="pct"/>
            <w:tcBorders>
              <w:top w:val="nil"/>
              <w:left w:val="nil"/>
              <w:bottom w:val="single" w:sz="4" w:space="0" w:color="auto"/>
              <w:right w:val="single" w:sz="4" w:space="0" w:color="auto"/>
            </w:tcBorders>
            <w:shd w:val="clear" w:color="auto" w:fill="auto"/>
            <w:vAlign w:val="center"/>
            <w:hideMark/>
          </w:tcPr>
          <w:p w:rsidR="008C219B" w:rsidRPr="008C219B" w:rsidRDefault="008C219B" w:rsidP="008C219B">
            <w:pPr>
              <w:spacing w:after="0" w:line="240" w:lineRule="auto"/>
              <w:jc w:val="center"/>
              <w:rPr>
                <w:rFonts w:ascii="Times New Roman" w:eastAsia="Times New Roman" w:hAnsi="Times New Roman" w:cs="Times New Roman"/>
                <w:sz w:val="20"/>
                <w:szCs w:val="20"/>
              </w:rPr>
            </w:pPr>
            <w:r w:rsidRPr="008C219B">
              <w:rPr>
                <w:rFonts w:ascii="Times New Roman" w:eastAsia="Times New Roman" w:hAnsi="Times New Roman" w:cs="Times New Roman"/>
                <w:sz w:val="20"/>
                <w:szCs w:val="20"/>
              </w:rPr>
              <w:t> </w:t>
            </w:r>
          </w:p>
        </w:tc>
        <w:tc>
          <w:tcPr>
            <w:tcW w:w="309" w:type="pct"/>
            <w:tcBorders>
              <w:top w:val="nil"/>
              <w:left w:val="nil"/>
              <w:bottom w:val="single" w:sz="4" w:space="0" w:color="auto"/>
              <w:right w:val="single" w:sz="4" w:space="0" w:color="auto"/>
            </w:tcBorders>
            <w:shd w:val="clear" w:color="auto" w:fill="auto"/>
            <w:vAlign w:val="center"/>
            <w:hideMark/>
          </w:tcPr>
          <w:p w:rsidR="008C219B" w:rsidRPr="008C219B" w:rsidRDefault="008C219B" w:rsidP="008C219B">
            <w:pPr>
              <w:spacing w:after="0" w:line="240" w:lineRule="auto"/>
              <w:jc w:val="center"/>
              <w:rPr>
                <w:rFonts w:ascii="Times New Roman" w:eastAsia="Times New Roman" w:hAnsi="Times New Roman" w:cs="Times New Roman"/>
                <w:sz w:val="20"/>
                <w:szCs w:val="20"/>
              </w:rPr>
            </w:pPr>
            <w:r w:rsidRPr="008C219B">
              <w:rPr>
                <w:rFonts w:ascii="Times New Roman" w:eastAsia="Times New Roman" w:hAnsi="Times New Roman" w:cs="Times New Roman"/>
                <w:sz w:val="20"/>
                <w:szCs w:val="20"/>
              </w:rPr>
              <w:t> </w:t>
            </w:r>
          </w:p>
        </w:tc>
        <w:tc>
          <w:tcPr>
            <w:tcW w:w="142" w:type="pct"/>
            <w:tcBorders>
              <w:top w:val="nil"/>
              <w:left w:val="nil"/>
              <w:bottom w:val="single" w:sz="4" w:space="0" w:color="auto"/>
              <w:right w:val="single" w:sz="4" w:space="0" w:color="auto"/>
            </w:tcBorders>
            <w:shd w:val="clear" w:color="auto" w:fill="auto"/>
            <w:vAlign w:val="center"/>
            <w:hideMark/>
          </w:tcPr>
          <w:p w:rsidR="008C219B" w:rsidRPr="008C219B" w:rsidRDefault="008C219B" w:rsidP="008C219B">
            <w:pPr>
              <w:spacing w:after="0" w:line="240" w:lineRule="auto"/>
              <w:jc w:val="center"/>
              <w:rPr>
                <w:rFonts w:ascii="Times New Roman" w:eastAsia="Times New Roman" w:hAnsi="Times New Roman" w:cs="Times New Roman"/>
                <w:sz w:val="20"/>
                <w:szCs w:val="20"/>
              </w:rPr>
            </w:pPr>
            <w:r w:rsidRPr="008C219B">
              <w:rPr>
                <w:rFonts w:ascii="Times New Roman" w:eastAsia="Times New Roman" w:hAnsi="Times New Roman" w:cs="Times New Roman"/>
                <w:sz w:val="20"/>
                <w:szCs w:val="20"/>
              </w:rPr>
              <w:t> </w:t>
            </w:r>
          </w:p>
        </w:tc>
        <w:tc>
          <w:tcPr>
            <w:tcW w:w="336" w:type="pct"/>
            <w:tcBorders>
              <w:top w:val="nil"/>
              <w:left w:val="nil"/>
              <w:bottom w:val="single" w:sz="4" w:space="0" w:color="auto"/>
              <w:right w:val="single" w:sz="4" w:space="0" w:color="auto"/>
            </w:tcBorders>
            <w:shd w:val="clear" w:color="auto" w:fill="auto"/>
            <w:vAlign w:val="center"/>
            <w:hideMark/>
          </w:tcPr>
          <w:p w:rsidR="008C219B" w:rsidRPr="008C219B" w:rsidRDefault="008C219B" w:rsidP="008C219B">
            <w:pPr>
              <w:spacing w:after="0" w:line="240" w:lineRule="auto"/>
              <w:jc w:val="center"/>
              <w:rPr>
                <w:rFonts w:ascii="Times New Roman" w:eastAsia="Times New Roman" w:hAnsi="Times New Roman" w:cs="Times New Roman"/>
                <w:b/>
                <w:bCs/>
              </w:rPr>
            </w:pPr>
            <w:r w:rsidRPr="008C219B">
              <w:rPr>
                <w:rFonts w:ascii="Times New Roman" w:eastAsia="Times New Roman" w:hAnsi="Times New Roman" w:cs="Times New Roman"/>
                <w:b/>
                <w:bCs/>
              </w:rPr>
              <w:t>8 073,2</w:t>
            </w:r>
          </w:p>
        </w:tc>
        <w:tc>
          <w:tcPr>
            <w:tcW w:w="290" w:type="pct"/>
            <w:tcBorders>
              <w:top w:val="nil"/>
              <w:left w:val="nil"/>
              <w:bottom w:val="single" w:sz="4" w:space="0" w:color="auto"/>
              <w:right w:val="single" w:sz="4" w:space="0" w:color="auto"/>
            </w:tcBorders>
            <w:shd w:val="clear" w:color="auto" w:fill="auto"/>
            <w:vAlign w:val="center"/>
            <w:hideMark/>
          </w:tcPr>
          <w:p w:rsidR="008C219B" w:rsidRPr="008C219B" w:rsidRDefault="008C219B" w:rsidP="008C219B">
            <w:pPr>
              <w:spacing w:after="0" w:line="240" w:lineRule="auto"/>
              <w:jc w:val="center"/>
              <w:rPr>
                <w:rFonts w:ascii="Times New Roman" w:eastAsia="Times New Roman" w:hAnsi="Times New Roman" w:cs="Times New Roman"/>
                <w:b/>
                <w:bCs/>
              </w:rPr>
            </w:pPr>
            <w:r w:rsidRPr="008C219B">
              <w:rPr>
                <w:rFonts w:ascii="Times New Roman" w:eastAsia="Times New Roman" w:hAnsi="Times New Roman" w:cs="Times New Roman"/>
                <w:b/>
                <w:bCs/>
              </w:rPr>
              <w:t>9 485,9</w:t>
            </w:r>
          </w:p>
        </w:tc>
        <w:tc>
          <w:tcPr>
            <w:tcW w:w="290" w:type="pct"/>
            <w:tcBorders>
              <w:top w:val="nil"/>
              <w:left w:val="nil"/>
              <w:bottom w:val="single" w:sz="4" w:space="0" w:color="auto"/>
              <w:right w:val="single" w:sz="4" w:space="0" w:color="auto"/>
            </w:tcBorders>
            <w:shd w:val="clear" w:color="auto" w:fill="auto"/>
            <w:vAlign w:val="center"/>
            <w:hideMark/>
          </w:tcPr>
          <w:p w:rsidR="008C219B" w:rsidRPr="008C219B" w:rsidRDefault="008C219B" w:rsidP="008C219B">
            <w:pPr>
              <w:spacing w:after="0" w:line="240" w:lineRule="auto"/>
              <w:jc w:val="center"/>
              <w:rPr>
                <w:rFonts w:ascii="Times New Roman" w:eastAsia="Times New Roman" w:hAnsi="Times New Roman" w:cs="Times New Roman"/>
                <w:b/>
                <w:bCs/>
              </w:rPr>
            </w:pPr>
            <w:r w:rsidRPr="008C219B">
              <w:rPr>
                <w:rFonts w:ascii="Times New Roman" w:eastAsia="Times New Roman" w:hAnsi="Times New Roman" w:cs="Times New Roman"/>
                <w:b/>
                <w:bCs/>
              </w:rPr>
              <w:t>9 485,9</w:t>
            </w:r>
          </w:p>
        </w:tc>
        <w:tc>
          <w:tcPr>
            <w:tcW w:w="336" w:type="pct"/>
            <w:tcBorders>
              <w:top w:val="nil"/>
              <w:left w:val="nil"/>
              <w:bottom w:val="single" w:sz="4" w:space="0" w:color="auto"/>
              <w:right w:val="single" w:sz="4" w:space="0" w:color="auto"/>
            </w:tcBorders>
            <w:shd w:val="clear" w:color="auto" w:fill="auto"/>
            <w:vAlign w:val="center"/>
            <w:hideMark/>
          </w:tcPr>
          <w:p w:rsidR="008C219B" w:rsidRPr="008C219B" w:rsidRDefault="008C219B" w:rsidP="008C219B">
            <w:pPr>
              <w:spacing w:after="0" w:line="240" w:lineRule="auto"/>
              <w:jc w:val="center"/>
              <w:rPr>
                <w:rFonts w:ascii="Times New Roman" w:eastAsia="Times New Roman" w:hAnsi="Times New Roman" w:cs="Times New Roman"/>
                <w:b/>
                <w:bCs/>
              </w:rPr>
            </w:pPr>
            <w:r w:rsidRPr="008C219B">
              <w:rPr>
                <w:rFonts w:ascii="Times New Roman" w:eastAsia="Times New Roman" w:hAnsi="Times New Roman" w:cs="Times New Roman"/>
                <w:b/>
                <w:bCs/>
              </w:rPr>
              <w:t>27 045,0</w:t>
            </w:r>
          </w:p>
        </w:tc>
        <w:tc>
          <w:tcPr>
            <w:tcW w:w="1823" w:type="pct"/>
            <w:tcBorders>
              <w:top w:val="nil"/>
              <w:left w:val="nil"/>
              <w:bottom w:val="single" w:sz="4" w:space="0" w:color="auto"/>
              <w:right w:val="single" w:sz="4" w:space="0" w:color="auto"/>
            </w:tcBorders>
            <w:shd w:val="clear" w:color="auto" w:fill="auto"/>
            <w:vAlign w:val="center"/>
            <w:hideMark/>
          </w:tcPr>
          <w:p w:rsidR="008C219B" w:rsidRPr="008C219B" w:rsidRDefault="008C219B" w:rsidP="008C219B">
            <w:pPr>
              <w:spacing w:after="0" w:line="240" w:lineRule="auto"/>
              <w:rPr>
                <w:rFonts w:ascii="Times New Roman" w:eastAsia="Times New Roman" w:hAnsi="Times New Roman" w:cs="Times New Roman"/>
                <w:sz w:val="20"/>
                <w:szCs w:val="20"/>
              </w:rPr>
            </w:pPr>
            <w:r w:rsidRPr="008C219B">
              <w:rPr>
                <w:rFonts w:ascii="Times New Roman" w:eastAsia="Times New Roman" w:hAnsi="Times New Roman" w:cs="Times New Roman"/>
                <w:sz w:val="20"/>
                <w:szCs w:val="20"/>
              </w:rPr>
              <w:t> </w:t>
            </w:r>
          </w:p>
        </w:tc>
      </w:tr>
      <w:tr w:rsidR="008C219B" w:rsidRPr="008C219B" w:rsidTr="008C219B">
        <w:trPr>
          <w:trHeight w:val="300"/>
        </w:trPr>
        <w:tc>
          <w:tcPr>
            <w:tcW w:w="165" w:type="pct"/>
            <w:tcBorders>
              <w:top w:val="nil"/>
              <w:left w:val="single" w:sz="4" w:space="0" w:color="auto"/>
              <w:bottom w:val="single" w:sz="4" w:space="0" w:color="auto"/>
              <w:right w:val="single" w:sz="4" w:space="0" w:color="auto"/>
            </w:tcBorders>
            <w:shd w:val="clear" w:color="auto" w:fill="auto"/>
            <w:vAlign w:val="center"/>
            <w:hideMark/>
          </w:tcPr>
          <w:p w:rsidR="008C219B" w:rsidRPr="008C219B" w:rsidRDefault="008C219B" w:rsidP="008C219B">
            <w:pPr>
              <w:spacing w:after="0" w:line="240" w:lineRule="auto"/>
              <w:jc w:val="center"/>
              <w:rPr>
                <w:rFonts w:ascii="Times New Roman" w:eastAsia="Times New Roman" w:hAnsi="Times New Roman" w:cs="Times New Roman"/>
                <w:sz w:val="20"/>
                <w:szCs w:val="20"/>
              </w:rPr>
            </w:pPr>
            <w:r w:rsidRPr="008C219B">
              <w:rPr>
                <w:rFonts w:ascii="Times New Roman" w:eastAsia="Times New Roman" w:hAnsi="Times New Roman" w:cs="Times New Roman"/>
                <w:sz w:val="20"/>
                <w:szCs w:val="20"/>
              </w:rPr>
              <w:t> </w:t>
            </w:r>
          </w:p>
        </w:tc>
        <w:tc>
          <w:tcPr>
            <w:tcW w:w="554" w:type="pct"/>
            <w:tcBorders>
              <w:top w:val="nil"/>
              <w:left w:val="nil"/>
              <w:bottom w:val="single" w:sz="4" w:space="0" w:color="auto"/>
              <w:right w:val="single" w:sz="4" w:space="0" w:color="auto"/>
            </w:tcBorders>
            <w:shd w:val="clear" w:color="auto" w:fill="auto"/>
            <w:vAlign w:val="center"/>
            <w:hideMark/>
          </w:tcPr>
          <w:p w:rsidR="008C219B" w:rsidRPr="008C219B" w:rsidRDefault="008C219B" w:rsidP="008C219B">
            <w:pPr>
              <w:spacing w:after="0" w:line="240" w:lineRule="auto"/>
              <w:rPr>
                <w:rFonts w:ascii="Times New Roman" w:eastAsia="Times New Roman" w:hAnsi="Times New Roman" w:cs="Times New Roman"/>
                <w:b/>
                <w:bCs/>
                <w:sz w:val="20"/>
                <w:szCs w:val="20"/>
              </w:rPr>
            </w:pPr>
            <w:r w:rsidRPr="008C219B">
              <w:rPr>
                <w:rFonts w:ascii="Times New Roman" w:eastAsia="Times New Roman" w:hAnsi="Times New Roman" w:cs="Times New Roman"/>
                <w:b/>
                <w:bCs/>
                <w:sz w:val="20"/>
                <w:szCs w:val="20"/>
              </w:rPr>
              <w:t>- за счет федерального бюджета</w:t>
            </w:r>
          </w:p>
        </w:tc>
        <w:tc>
          <w:tcPr>
            <w:tcW w:w="386" w:type="pct"/>
            <w:tcBorders>
              <w:top w:val="nil"/>
              <w:left w:val="nil"/>
              <w:bottom w:val="single" w:sz="4" w:space="0" w:color="auto"/>
              <w:right w:val="single" w:sz="4" w:space="0" w:color="auto"/>
            </w:tcBorders>
            <w:shd w:val="clear" w:color="auto" w:fill="auto"/>
            <w:vAlign w:val="center"/>
            <w:hideMark/>
          </w:tcPr>
          <w:p w:rsidR="008C219B" w:rsidRPr="008C219B" w:rsidRDefault="008C219B" w:rsidP="008C219B">
            <w:pPr>
              <w:spacing w:after="0" w:line="240" w:lineRule="auto"/>
              <w:rPr>
                <w:rFonts w:ascii="Times New Roman" w:eastAsia="Times New Roman" w:hAnsi="Times New Roman" w:cs="Times New Roman"/>
                <w:b/>
                <w:bCs/>
                <w:sz w:val="20"/>
                <w:szCs w:val="20"/>
              </w:rPr>
            </w:pPr>
            <w:r w:rsidRPr="008C219B">
              <w:rPr>
                <w:rFonts w:ascii="Times New Roman" w:eastAsia="Times New Roman" w:hAnsi="Times New Roman" w:cs="Times New Roman"/>
                <w:b/>
                <w:bCs/>
                <w:sz w:val="20"/>
                <w:szCs w:val="20"/>
              </w:rPr>
              <w:t> </w:t>
            </w:r>
          </w:p>
        </w:tc>
        <w:tc>
          <w:tcPr>
            <w:tcW w:w="189" w:type="pct"/>
            <w:tcBorders>
              <w:top w:val="nil"/>
              <w:left w:val="nil"/>
              <w:bottom w:val="single" w:sz="4" w:space="0" w:color="auto"/>
              <w:right w:val="single" w:sz="4" w:space="0" w:color="auto"/>
            </w:tcBorders>
            <w:shd w:val="clear" w:color="auto" w:fill="auto"/>
            <w:vAlign w:val="center"/>
            <w:hideMark/>
          </w:tcPr>
          <w:p w:rsidR="008C219B" w:rsidRPr="008C219B" w:rsidRDefault="008C219B" w:rsidP="008C219B">
            <w:pPr>
              <w:spacing w:after="0" w:line="240" w:lineRule="auto"/>
              <w:jc w:val="center"/>
              <w:rPr>
                <w:rFonts w:ascii="Times New Roman" w:eastAsia="Times New Roman" w:hAnsi="Times New Roman" w:cs="Times New Roman"/>
                <w:sz w:val="20"/>
                <w:szCs w:val="20"/>
              </w:rPr>
            </w:pPr>
            <w:r w:rsidRPr="008C219B">
              <w:rPr>
                <w:rFonts w:ascii="Times New Roman" w:eastAsia="Times New Roman" w:hAnsi="Times New Roman" w:cs="Times New Roman"/>
                <w:sz w:val="20"/>
                <w:szCs w:val="20"/>
              </w:rPr>
              <w:t> </w:t>
            </w:r>
          </w:p>
        </w:tc>
        <w:tc>
          <w:tcPr>
            <w:tcW w:w="179" w:type="pct"/>
            <w:tcBorders>
              <w:top w:val="nil"/>
              <w:left w:val="nil"/>
              <w:bottom w:val="single" w:sz="4" w:space="0" w:color="auto"/>
              <w:right w:val="single" w:sz="4" w:space="0" w:color="auto"/>
            </w:tcBorders>
            <w:shd w:val="clear" w:color="auto" w:fill="auto"/>
            <w:vAlign w:val="center"/>
            <w:hideMark/>
          </w:tcPr>
          <w:p w:rsidR="008C219B" w:rsidRPr="008C219B" w:rsidRDefault="008C219B" w:rsidP="008C219B">
            <w:pPr>
              <w:spacing w:after="0" w:line="240" w:lineRule="auto"/>
              <w:jc w:val="center"/>
              <w:rPr>
                <w:rFonts w:ascii="Times New Roman" w:eastAsia="Times New Roman" w:hAnsi="Times New Roman" w:cs="Times New Roman"/>
                <w:sz w:val="20"/>
                <w:szCs w:val="20"/>
              </w:rPr>
            </w:pPr>
            <w:r w:rsidRPr="008C219B">
              <w:rPr>
                <w:rFonts w:ascii="Times New Roman" w:eastAsia="Times New Roman" w:hAnsi="Times New Roman" w:cs="Times New Roman"/>
                <w:sz w:val="20"/>
                <w:szCs w:val="20"/>
              </w:rPr>
              <w:t> </w:t>
            </w:r>
          </w:p>
        </w:tc>
        <w:tc>
          <w:tcPr>
            <w:tcW w:w="309" w:type="pct"/>
            <w:tcBorders>
              <w:top w:val="nil"/>
              <w:left w:val="nil"/>
              <w:bottom w:val="single" w:sz="4" w:space="0" w:color="auto"/>
              <w:right w:val="single" w:sz="4" w:space="0" w:color="auto"/>
            </w:tcBorders>
            <w:shd w:val="clear" w:color="auto" w:fill="auto"/>
            <w:vAlign w:val="center"/>
            <w:hideMark/>
          </w:tcPr>
          <w:p w:rsidR="008C219B" w:rsidRPr="008C219B" w:rsidRDefault="008C219B" w:rsidP="008C219B">
            <w:pPr>
              <w:spacing w:after="0" w:line="240" w:lineRule="auto"/>
              <w:jc w:val="center"/>
              <w:rPr>
                <w:rFonts w:ascii="Times New Roman" w:eastAsia="Times New Roman" w:hAnsi="Times New Roman" w:cs="Times New Roman"/>
                <w:sz w:val="20"/>
                <w:szCs w:val="20"/>
              </w:rPr>
            </w:pPr>
            <w:r w:rsidRPr="008C219B">
              <w:rPr>
                <w:rFonts w:ascii="Times New Roman" w:eastAsia="Times New Roman" w:hAnsi="Times New Roman" w:cs="Times New Roman"/>
                <w:sz w:val="20"/>
                <w:szCs w:val="20"/>
              </w:rPr>
              <w:t> </w:t>
            </w:r>
          </w:p>
        </w:tc>
        <w:tc>
          <w:tcPr>
            <w:tcW w:w="142" w:type="pct"/>
            <w:tcBorders>
              <w:top w:val="nil"/>
              <w:left w:val="nil"/>
              <w:bottom w:val="single" w:sz="4" w:space="0" w:color="auto"/>
              <w:right w:val="single" w:sz="4" w:space="0" w:color="auto"/>
            </w:tcBorders>
            <w:shd w:val="clear" w:color="auto" w:fill="auto"/>
            <w:vAlign w:val="center"/>
            <w:hideMark/>
          </w:tcPr>
          <w:p w:rsidR="008C219B" w:rsidRPr="008C219B" w:rsidRDefault="008C219B" w:rsidP="008C219B">
            <w:pPr>
              <w:spacing w:after="0" w:line="240" w:lineRule="auto"/>
              <w:jc w:val="center"/>
              <w:rPr>
                <w:rFonts w:ascii="Times New Roman" w:eastAsia="Times New Roman" w:hAnsi="Times New Roman" w:cs="Times New Roman"/>
                <w:sz w:val="20"/>
                <w:szCs w:val="20"/>
              </w:rPr>
            </w:pPr>
            <w:r w:rsidRPr="008C219B">
              <w:rPr>
                <w:rFonts w:ascii="Times New Roman" w:eastAsia="Times New Roman" w:hAnsi="Times New Roman" w:cs="Times New Roman"/>
                <w:sz w:val="20"/>
                <w:szCs w:val="20"/>
              </w:rPr>
              <w:t> </w:t>
            </w:r>
          </w:p>
        </w:tc>
        <w:tc>
          <w:tcPr>
            <w:tcW w:w="336" w:type="pct"/>
            <w:tcBorders>
              <w:top w:val="nil"/>
              <w:left w:val="nil"/>
              <w:bottom w:val="single" w:sz="4" w:space="0" w:color="auto"/>
              <w:right w:val="single" w:sz="4" w:space="0" w:color="auto"/>
            </w:tcBorders>
            <w:shd w:val="clear" w:color="auto" w:fill="auto"/>
            <w:vAlign w:val="center"/>
            <w:hideMark/>
          </w:tcPr>
          <w:p w:rsidR="008C219B" w:rsidRPr="008C219B" w:rsidRDefault="008C219B" w:rsidP="008C219B">
            <w:pPr>
              <w:spacing w:after="0" w:line="240" w:lineRule="auto"/>
              <w:jc w:val="center"/>
              <w:rPr>
                <w:rFonts w:ascii="Times New Roman" w:eastAsia="Times New Roman" w:hAnsi="Times New Roman" w:cs="Times New Roman"/>
                <w:b/>
                <w:bCs/>
              </w:rPr>
            </w:pPr>
            <w:r w:rsidRPr="008C219B">
              <w:rPr>
                <w:rFonts w:ascii="Times New Roman" w:eastAsia="Times New Roman" w:hAnsi="Times New Roman" w:cs="Times New Roman"/>
                <w:b/>
                <w:bCs/>
              </w:rPr>
              <w:t>0,0</w:t>
            </w:r>
          </w:p>
        </w:tc>
        <w:tc>
          <w:tcPr>
            <w:tcW w:w="290" w:type="pct"/>
            <w:tcBorders>
              <w:top w:val="nil"/>
              <w:left w:val="nil"/>
              <w:bottom w:val="single" w:sz="4" w:space="0" w:color="auto"/>
              <w:right w:val="single" w:sz="4" w:space="0" w:color="auto"/>
            </w:tcBorders>
            <w:shd w:val="clear" w:color="auto" w:fill="auto"/>
            <w:vAlign w:val="center"/>
            <w:hideMark/>
          </w:tcPr>
          <w:p w:rsidR="008C219B" w:rsidRPr="008C219B" w:rsidRDefault="008C219B" w:rsidP="008C219B">
            <w:pPr>
              <w:spacing w:after="0" w:line="240" w:lineRule="auto"/>
              <w:jc w:val="center"/>
              <w:rPr>
                <w:rFonts w:ascii="Times New Roman" w:eastAsia="Times New Roman" w:hAnsi="Times New Roman" w:cs="Times New Roman"/>
                <w:b/>
                <w:bCs/>
              </w:rPr>
            </w:pPr>
            <w:r w:rsidRPr="008C219B">
              <w:rPr>
                <w:rFonts w:ascii="Times New Roman" w:eastAsia="Times New Roman" w:hAnsi="Times New Roman" w:cs="Times New Roman"/>
                <w:b/>
                <w:bCs/>
              </w:rPr>
              <w:t>0,0</w:t>
            </w:r>
          </w:p>
        </w:tc>
        <w:tc>
          <w:tcPr>
            <w:tcW w:w="290" w:type="pct"/>
            <w:tcBorders>
              <w:top w:val="nil"/>
              <w:left w:val="nil"/>
              <w:bottom w:val="single" w:sz="4" w:space="0" w:color="auto"/>
              <w:right w:val="single" w:sz="4" w:space="0" w:color="auto"/>
            </w:tcBorders>
            <w:shd w:val="clear" w:color="auto" w:fill="auto"/>
            <w:vAlign w:val="center"/>
            <w:hideMark/>
          </w:tcPr>
          <w:p w:rsidR="008C219B" w:rsidRPr="008C219B" w:rsidRDefault="008C219B" w:rsidP="008C219B">
            <w:pPr>
              <w:spacing w:after="0" w:line="240" w:lineRule="auto"/>
              <w:jc w:val="center"/>
              <w:rPr>
                <w:rFonts w:ascii="Times New Roman" w:eastAsia="Times New Roman" w:hAnsi="Times New Roman" w:cs="Times New Roman"/>
                <w:b/>
                <w:bCs/>
              </w:rPr>
            </w:pPr>
            <w:r w:rsidRPr="008C219B">
              <w:rPr>
                <w:rFonts w:ascii="Times New Roman" w:eastAsia="Times New Roman" w:hAnsi="Times New Roman" w:cs="Times New Roman"/>
                <w:b/>
                <w:bCs/>
              </w:rPr>
              <w:t>0,0</w:t>
            </w:r>
          </w:p>
        </w:tc>
        <w:tc>
          <w:tcPr>
            <w:tcW w:w="336" w:type="pct"/>
            <w:tcBorders>
              <w:top w:val="nil"/>
              <w:left w:val="nil"/>
              <w:bottom w:val="single" w:sz="4" w:space="0" w:color="auto"/>
              <w:right w:val="single" w:sz="4" w:space="0" w:color="auto"/>
            </w:tcBorders>
            <w:shd w:val="clear" w:color="auto" w:fill="auto"/>
            <w:vAlign w:val="center"/>
            <w:hideMark/>
          </w:tcPr>
          <w:p w:rsidR="008C219B" w:rsidRPr="008C219B" w:rsidRDefault="008C219B" w:rsidP="008C219B">
            <w:pPr>
              <w:spacing w:after="0" w:line="240" w:lineRule="auto"/>
              <w:jc w:val="center"/>
              <w:rPr>
                <w:rFonts w:ascii="Times New Roman" w:eastAsia="Times New Roman" w:hAnsi="Times New Roman" w:cs="Times New Roman"/>
                <w:b/>
                <w:bCs/>
              </w:rPr>
            </w:pPr>
            <w:r w:rsidRPr="008C219B">
              <w:rPr>
                <w:rFonts w:ascii="Times New Roman" w:eastAsia="Times New Roman" w:hAnsi="Times New Roman" w:cs="Times New Roman"/>
                <w:b/>
                <w:bCs/>
              </w:rPr>
              <w:t>0,0</w:t>
            </w:r>
          </w:p>
        </w:tc>
        <w:tc>
          <w:tcPr>
            <w:tcW w:w="1823" w:type="pct"/>
            <w:tcBorders>
              <w:top w:val="nil"/>
              <w:left w:val="nil"/>
              <w:bottom w:val="single" w:sz="4" w:space="0" w:color="auto"/>
              <w:right w:val="single" w:sz="4" w:space="0" w:color="auto"/>
            </w:tcBorders>
            <w:shd w:val="clear" w:color="auto" w:fill="auto"/>
            <w:vAlign w:val="center"/>
            <w:hideMark/>
          </w:tcPr>
          <w:p w:rsidR="008C219B" w:rsidRPr="008C219B" w:rsidRDefault="008C219B" w:rsidP="008C219B">
            <w:pPr>
              <w:spacing w:after="0" w:line="240" w:lineRule="auto"/>
              <w:rPr>
                <w:rFonts w:ascii="Times New Roman" w:eastAsia="Times New Roman" w:hAnsi="Times New Roman" w:cs="Times New Roman"/>
                <w:sz w:val="20"/>
                <w:szCs w:val="20"/>
              </w:rPr>
            </w:pPr>
            <w:r w:rsidRPr="008C219B">
              <w:rPr>
                <w:rFonts w:ascii="Times New Roman" w:eastAsia="Times New Roman" w:hAnsi="Times New Roman" w:cs="Times New Roman"/>
                <w:sz w:val="20"/>
                <w:szCs w:val="20"/>
              </w:rPr>
              <w:t> </w:t>
            </w:r>
          </w:p>
        </w:tc>
      </w:tr>
    </w:tbl>
    <w:p w:rsidR="00F17A47" w:rsidRPr="00465A02" w:rsidRDefault="00F17A47" w:rsidP="00465A02">
      <w:pPr>
        <w:pStyle w:val="a3"/>
        <w:jc w:val="both"/>
        <w:rPr>
          <w:rFonts w:ascii="Times New Roman" w:hAnsi="Times New Roman" w:cs="Times New Roman"/>
          <w:sz w:val="28"/>
          <w:szCs w:val="28"/>
        </w:rPr>
      </w:pPr>
    </w:p>
    <w:sectPr w:rsidR="00F17A47" w:rsidRPr="00465A02" w:rsidSect="00D54615">
      <w:pgSz w:w="16838" w:h="11906" w:orient="landscape"/>
      <w:pgMar w:top="1418" w:right="851" w:bottom="567"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Mangal">
    <w:altName w:val="Courier New"/>
    <w:panose1 w:val="00000400000000000000"/>
    <w:charset w:val="01"/>
    <w:family w:val="roman"/>
    <w:notTrueType/>
    <w:pitch w:val="variable"/>
    <w:sig w:usb0="00002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TimesNewRoman">
    <w:altName w:val="Times New Roman"/>
    <w:panose1 w:val="00000000000000000000"/>
    <w:charset w:val="00"/>
    <w:family w:val="roman"/>
    <w:notTrueType/>
    <w:pitch w:val="default"/>
  </w:font>
  <w:font w:name="Times New Roman CYR">
    <w:panose1 w:val="02020603050405020304"/>
    <w:charset w:val="CC"/>
    <w:family w:val="roman"/>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A31C6"/>
    <w:multiLevelType w:val="hybridMultilevel"/>
    <w:tmpl w:val="4F2EEDAA"/>
    <w:lvl w:ilvl="0" w:tplc="965E25C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18B34689"/>
    <w:multiLevelType w:val="hybridMultilevel"/>
    <w:tmpl w:val="E1808798"/>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69D1B5F"/>
    <w:multiLevelType w:val="hybridMultilevel"/>
    <w:tmpl w:val="9650DE3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292079BF"/>
    <w:multiLevelType w:val="hybridMultilevel"/>
    <w:tmpl w:val="DF682CAE"/>
    <w:lvl w:ilvl="0" w:tplc="5EB6FD60">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4">
    <w:nsid w:val="298E7033"/>
    <w:multiLevelType w:val="multilevel"/>
    <w:tmpl w:val="913C404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2.%3."/>
      <w:lvlJc w:val="right"/>
      <w:pPr>
        <w:ind w:left="2160" w:hanging="180"/>
      </w:pPr>
    </w:lvl>
    <w:lvl w:ilvl="3">
      <w:start w:val="1"/>
      <w:numFmt w:val="decimal"/>
      <w:lvlText w:val="%2.%3.%4."/>
      <w:lvlJc w:val="left"/>
      <w:pPr>
        <w:ind w:left="2880" w:hanging="360"/>
      </w:pPr>
    </w:lvl>
    <w:lvl w:ilvl="4">
      <w:start w:val="1"/>
      <w:numFmt w:val="lowerLetter"/>
      <w:lvlText w:val="%2.%3.%4.%5."/>
      <w:lvlJc w:val="left"/>
      <w:pPr>
        <w:ind w:left="3600" w:hanging="360"/>
      </w:pPr>
    </w:lvl>
    <w:lvl w:ilvl="5">
      <w:start w:val="1"/>
      <w:numFmt w:val="lowerRoman"/>
      <w:lvlText w:val="%2.%3.%4.%5.%6."/>
      <w:lvlJc w:val="righ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right"/>
      <w:pPr>
        <w:ind w:left="6480" w:hanging="180"/>
      </w:pPr>
    </w:lvl>
  </w:abstractNum>
  <w:abstractNum w:abstractNumId="5">
    <w:nsid w:val="47681A7D"/>
    <w:multiLevelType w:val="hybridMultilevel"/>
    <w:tmpl w:val="BA4ECA92"/>
    <w:lvl w:ilvl="0" w:tplc="D7D0FC6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4BE54666"/>
    <w:multiLevelType w:val="hybridMultilevel"/>
    <w:tmpl w:val="D4C061CE"/>
    <w:lvl w:ilvl="0" w:tplc="4DCAA9CE">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7">
    <w:nsid w:val="4F7E69DE"/>
    <w:multiLevelType w:val="hybridMultilevel"/>
    <w:tmpl w:val="7758E05E"/>
    <w:lvl w:ilvl="0" w:tplc="D7D0FC6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506B6462"/>
    <w:multiLevelType w:val="multilevel"/>
    <w:tmpl w:val="7AF0BB0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2.%3."/>
      <w:lvlJc w:val="right"/>
      <w:pPr>
        <w:ind w:left="1800" w:hanging="180"/>
      </w:pPr>
    </w:lvl>
    <w:lvl w:ilvl="3">
      <w:start w:val="1"/>
      <w:numFmt w:val="decimal"/>
      <w:lvlText w:val="%2.%3.%4."/>
      <w:lvlJc w:val="left"/>
      <w:pPr>
        <w:ind w:left="2520" w:hanging="360"/>
      </w:pPr>
    </w:lvl>
    <w:lvl w:ilvl="4">
      <w:start w:val="1"/>
      <w:numFmt w:val="lowerLetter"/>
      <w:lvlText w:val="%2.%3.%4.%5."/>
      <w:lvlJc w:val="left"/>
      <w:pPr>
        <w:ind w:left="3240" w:hanging="360"/>
      </w:pPr>
    </w:lvl>
    <w:lvl w:ilvl="5">
      <w:start w:val="1"/>
      <w:numFmt w:val="lowerRoman"/>
      <w:lvlText w:val="%2.%3.%4.%5.%6."/>
      <w:lvlJc w:val="right"/>
      <w:pPr>
        <w:ind w:left="3960" w:hanging="180"/>
      </w:pPr>
    </w:lvl>
    <w:lvl w:ilvl="6">
      <w:start w:val="1"/>
      <w:numFmt w:val="decimal"/>
      <w:lvlText w:val="%2.%3.%4.%5.%6.%7."/>
      <w:lvlJc w:val="left"/>
      <w:pPr>
        <w:ind w:left="4680" w:hanging="360"/>
      </w:pPr>
    </w:lvl>
    <w:lvl w:ilvl="7">
      <w:start w:val="1"/>
      <w:numFmt w:val="lowerLetter"/>
      <w:lvlText w:val="%2.%3.%4.%5.%6.%7.%8."/>
      <w:lvlJc w:val="left"/>
      <w:pPr>
        <w:ind w:left="5400" w:hanging="360"/>
      </w:pPr>
    </w:lvl>
    <w:lvl w:ilvl="8">
      <w:start w:val="1"/>
      <w:numFmt w:val="lowerRoman"/>
      <w:lvlText w:val="%2.%3.%4.%5.%6.%7.%8.%9."/>
      <w:lvlJc w:val="right"/>
      <w:pPr>
        <w:ind w:left="6120" w:hanging="180"/>
      </w:pPr>
    </w:lvl>
  </w:abstractNum>
  <w:abstractNum w:abstractNumId="9">
    <w:nsid w:val="56594D50"/>
    <w:multiLevelType w:val="multilevel"/>
    <w:tmpl w:val="9690A224"/>
    <w:lvl w:ilvl="0">
      <w:start w:val="7"/>
      <w:numFmt w:val="decimal"/>
      <w:lvlText w:val="%1."/>
      <w:lvlJc w:val="left"/>
      <w:pPr>
        <w:ind w:left="720" w:hanging="360"/>
      </w:pPr>
    </w:lvl>
    <w:lvl w:ilvl="1">
      <w:start w:val="1"/>
      <w:numFmt w:val="lowerLetter"/>
      <w:lvlText w:val="%2."/>
      <w:lvlJc w:val="left"/>
      <w:pPr>
        <w:ind w:left="1440" w:hanging="360"/>
      </w:pPr>
    </w:lvl>
    <w:lvl w:ilvl="2">
      <w:start w:val="1"/>
      <w:numFmt w:val="lowerRoman"/>
      <w:lvlText w:val="%2.%3."/>
      <w:lvlJc w:val="right"/>
      <w:pPr>
        <w:ind w:left="2160" w:hanging="180"/>
      </w:pPr>
    </w:lvl>
    <w:lvl w:ilvl="3">
      <w:start w:val="1"/>
      <w:numFmt w:val="decimal"/>
      <w:lvlText w:val="%2.%3.%4."/>
      <w:lvlJc w:val="left"/>
      <w:pPr>
        <w:ind w:left="2880" w:hanging="360"/>
      </w:pPr>
    </w:lvl>
    <w:lvl w:ilvl="4">
      <w:start w:val="1"/>
      <w:numFmt w:val="lowerLetter"/>
      <w:lvlText w:val="%2.%3.%4.%5."/>
      <w:lvlJc w:val="left"/>
      <w:pPr>
        <w:ind w:left="3600" w:hanging="360"/>
      </w:pPr>
    </w:lvl>
    <w:lvl w:ilvl="5">
      <w:start w:val="1"/>
      <w:numFmt w:val="lowerRoman"/>
      <w:lvlText w:val="%2.%3.%4.%5.%6."/>
      <w:lvlJc w:val="righ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right"/>
      <w:pPr>
        <w:ind w:left="6480" w:hanging="180"/>
      </w:pPr>
    </w:lvl>
  </w:abstractNum>
  <w:abstractNum w:abstractNumId="10">
    <w:nsid w:val="596C5A4C"/>
    <w:multiLevelType w:val="hybridMultilevel"/>
    <w:tmpl w:val="A92ECD4C"/>
    <w:lvl w:ilvl="0" w:tplc="965E25CE">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5D29298A"/>
    <w:multiLevelType w:val="hybridMultilevel"/>
    <w:tmpl w:val="FDCC1500"/>
    <w:lvl w:ilvl="0" w:tplc="F200A18C">
      <w:start w:val="1"/>
      <w:numFmt w:val="decimal"/>
      <w:lvlText w:val="%1."/>
      <w:lvlJc w:val="left"/>
      <w:pPr>
        <w:ind w:left="1946" w:hanging="1095"/>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2">
    <w:nsid w:val="61F12E42"/>
    <w:multiLevelType w:val="hybridMultilevel"/>
    <w:tmpl w:val="8CD66890"/>
    <w:lvl w:ilvl="0" w:tplc="A85AEEB8">
      <w:start w:val="9"/>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nsid w:val="63C67F05"/>
    <w:multiLevelType w:val="hybridMultilevel"/>
    <w:tmpl w:val="D5F49942"/>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67962822"/>
    <w:multiLevelType w:val="multilevel"/>
    <w:tmpl w:val="D4208FE2"/>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5">
    <w:nsid w:val="7DD529DB"/>
    <w:multiLevelType w:val="hybridMultilevel"/>
    <w:tmpl w:val="E14470EE"/>
    <w:lvl w:ilvl="0" w:tplc="965E25C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8"/>
  </w:num>
  <w:num w:numId="4">
    <w:abstractNumId w:val="9"/>
  </w:num>
  <w:num w:numId="5">
    <w:abstractNumId w:val="14"/>
  </w:num>
  <w:num w:numId="6">
    <w:abstractNumId w:val="12"/>
  </w:num>
  <w:num w:numId="7">
    <w:abstractNumId w:val="10"/>
  </w:num>
  <w:num w:numId="8">
    <w:abstractNumId w:val="0"/>
  </w:num>
  <w:num w:numId="9">
    <w:abstractNumId w:val="13"/>
  </w:num>
  <w:num w:numId="10">
    <w:abstractNumId w:val="2"/>
  </w:num>
  <w:num w:numId="11">
    <w:abstractNumId w:val="3"/>
  </w:num>
  <w:num w:numId="12">
    <w:abstractNumId w:val="6"/>
  </w:num>
  <w:num w:numId="13">
    <w:abstractNumId w:val="5"/>
  </w:num>
  <w:num w:numId="14">
    <w:abstractNumId w:val="7"/>
  </w:num>
  <w:num w:numId="15">
    <w:abstractNumId w:val="11"/>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73"/>
  <w:proofState w:spelling="clean" w:grammar="clean"/>
  <w:defaultTabStop w:val="708"/>
  <w:drawingGridHorizontalSpacing w:val="110"/>
  <w:displayHorizont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3071"/>
    <w:rsid w:val="00063071"/>
    <w:rsid w:val="000876A7"/>
    <w:rsid w:val="00465A02"/>
    <w:rsid w:val="0055012D"/>
    <w:rsid w:val="005A7711"/>
    <w:rsid w:val="00622CE9"/>
    <w:rsid w:val="00754562"/>
    <w:rsid w:val="008957CC"/>
    <w:rsid w:val="008C009C"/>
    <w:rsid w:val="008C219B"/>
    <w:rsid w:val="00B220DD"/>
    <w:rsid w:val="00D54615"/>
    <w:rsid w:val="00DF45A3"/>
    <w:rsid w:val="00E06FB7"/>
    <w:rsid w:val="00EF24DA"/>
    <w:rsid w:val="00F17A47"/>
    <w:rsid w:val="00FA58F6"/>
    <w:rsid w:val="00FD0C25"/>
    <w:rsid w:val="00FD16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index heading" w:uiPriority="0"/>
    <w:lsdException w:name="caption" w:uiPriority="35" w:qFormat="1"/>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063071"/>
    <w:pPr>
      <w:spacing w:after="0" w:line="240" w:lineRule="auto"/>
    </w:pPr>
  </w:style>
  <w:style w:type="paragraph" w:customStyle="1" w:styleId="FR1">
    <w:name w:val="FR1"/>
    <w:uiPriority w:val="99"/>
    <w:rsid w:val="00063071"/>
    <w:pPr>
      <w:widowControl w:val="0"/>
      <w:autoSpaceDE w:val="0"/>
      <w:autoSpaceDN w:val="0"/>
      <w:spacing w:before="340" w:after="0" w:line="240" w:lineRule="auto"/>
      <w:jc w:val="center"/>
    </w:pPr>
    <w:rPr>
      <w:rFonts w:ascii="Times New Roman" w:eastAsia="Times New Roman" w:hAnsi="Times New Roman" w:cs="Times New Roman"/>
      <w:b/>
      <w:bCs/>
      <w:sz w:val="44"/>
      <w:szCs w:val="44"/>
    </w:rPr>
  </w:style>
  <w:style w:type="paragraph" w:customStyle="1" w:styleId="FR2">
    <w:name w:val="FR2"/>
    <w:uiPriority w:val="99"/>
    <w:rsid w:val="00063071"/>
    <w:pPr>
      <w:widowControl w:val="0"/>
      <w:autoSpaceDE w:val="0"/>
      <w:autoSpaceDN w:val="0"/>
      <w:spacing w:after="0" w:line="254" w:lineRule="auto"/>
      <w:ind w:left="1920" w:right="1800"/>
      <w:jc w:val="center"/>
    </w:pPr>
    <w:rPr>
      <w:rFonts w:ascii="Times New Roman" w:eastAsia="Times New Roman" w:hAnsi="Times New Roman" w:cs="Times New Roman"/>
      <w:b/>
      <w:bCs/>
      <w:sz w:val="28"/>
      <w:szCs w:val="28"/>
    </w:rPr>
  </w:style>
  <w:style w:type="paragraph" w:styleId="a5">
    <w:name w:val="List Paragraph"/>
    <w:basedOn w:val="a"/>
    <w:qFormat/>
    <w:rsid w:val="00063071"/>
    <w:pPr>
      <w:ind w:left="720"/>
      <w:contextualSpacing/>
    </w:pPr>
  </w:style>
  <w:style w:type="character" w:styleId="a6">
    <w:name w:val="Hyperlink"/>
    <w:basedOn w:val="a0"/>
    <w:uiPriority w:val="99"/>
    <w:unhideWhenUsed/>
    <w:rsid w:val="00063071"/>
    <w:rPr>
      <w:color w:val="0000FF"/>
      <w:u w:val="single"/>
    </w:rPr>
  </w:style>
  <w:style w:type="paragraph" w:customStyle="1" w:styleId="a7">
    <w:name w:val="Базовый"/>
    <w:rsid w:val="00063071"/>
    <w:pPr>
      <w:tabs>
        <w:tab w:val="left" w:pos="709"/>
      </w:tabs>
      <w:suppressAutoHyphens/>
      <w:spacing w:after="0" w:line="100" w:lineRule="atLeast"/>
    </w:pPr>
    <w:rPr>
      <w:rFonts w:ascii="Times New Roman" w:eastAsia="Times New Roman" w:hAnsi="Times New Roman" w:cs="Times New Roman"/>
      <w:color w:val="00000A"/>
      <w:sz w:val="24"/>
      <w:szCs w:val="24"/>
    </w:rPr>
  </w:style>
  <w:style w:type="character" w:customStyle="1" w:styleId="a8">
    <w:name w:val="Основной текст Знак"/>
    <w:basedOn w:val="a0"/>
    <w:rsid w:val="00063071"/>
  </w:style>
  <w:style w:type="character" w:customStyle="1" w:styleId="a9">
    <w:name w:val="Абзац списка Знак"/>
    <w:rsid w:val="00063071"/>
  </w:style>
  <w:style w:type="character" w:customStyle="1" w:styleId="aa">
    <w:name w:val="Символ нумерации"/>
    <w:rsid w:val="00063071"/>
    <w:rPr>
      <w:b w:val="0"/>
      <w:bCs w:val="0"/>
      <w:sz w:val="24"/>
      <w:szCs w:val="29"/>
    </w:rPr>
  </w:style>
  <w:style w:type="paragraph" w:customStyle="1" w:styleId="ab">
    <w:basedOn w:val="a7"/>
    <w:next w:val="ac"/>
    <w:rsid w:val="00063071"/>
    <w:pPr>
      <w:keepNext/>
      <w:spacing w:before="240" w:after="120"/>
    </w:pPr>
    <w:rPr>
      <w:rFonts w:ascii="Arial" w:eastAsia="Arial Unicode MS" w:hAnsi="Arial" w:cs="Mangal"/>
      <w:sz w:val="28"/>
      <w:szCs w:val="28"/>
    </w:rPr>
  </w:style>
  <w:style w:type="paragraph" w:styleId="ac">
    <w:name w:val="Body Text"/>
    <w:basedOn w:val="a7"/>
    <w:link w:val="1"/>
    <w:rsid w:val="00063071"/>
    <w:pPr>
      <w:spacing w:after="120"/>
    </w:pPr>
    <w:rPr>
      <w:b/>
      <w:bCs/>
      <w:sz w:val="28"/>
      <w:szCs w:val="28"/>
    </w:rPr>
  </w:style>
  <w:style w:type="character" w:customStyle="1" w:styleId="1">
    <w:name w:val="Основной текст Знак1"/>
    <w:basedOn w:val="a0"/>
    <w:link w:val="ac"/>
    <w:rsid w:val="00063071"/>
    <w:rPr>
      <w:rFonts w:ascii="Times New Roman" w:eastAsia="Times New Roman" w:hAnsi="Times New Roman" w:cs="Times New Roman"/>
      <w:b/>
      <w:bCs/>
      <w:color w:val="00000A"/>
      <w:sz w:val="28"/>
      <w:szCs w:val="28"/>
    </w:rPr>
  </w:style>
  <w:style w:type="paragraph" w:styleId="ad">
    <w:name w:val="List"/>
    <w:basedOn w:val="ac"/>
    <w:rsid w:val="00063071"/>
    <w:rPr>
      <w:rFonts w:ascii="Arial" w:hAnsi="Arial" w:cs="Mangal"/>
    </w:rPr>
  </w:style>
  <w:style w:type="paragraph" w:styleId="ae">
    <w:name w:val="Title"/>
    <w:basedOn w:val="a7"/>
    <w:link w:val="af"/>
    <w:qFormat/>
    <w:rsid w:val="00063071"/>
    <w:pPr>
      <w:suppressLineNumbers/>
      <w:spacing w:before="120" w:after="120"/>
    </w:pPr>
    <w:rPr>
      <w:rFonts w:ascii="Arial" w:hAnsi="Arial" w:cs="Mangal"/>
      <w:i/>
      <w:iCs/>
      <w:sz w:val="20"/>
    </w:rPr>
  </w:style>
  <w:style w:type="character" w:customStyle="1" w:styleId="af">
    <w:name w:val="Название Знак"/>
    <w:basedOn w:val="a0"/>
    <w:link w:val="ae"/>
    <w:rsid w:val="00063071"/>
    <w:rPr>
      <w:rFonts w:ascii="Arial" w:eastAsia="Times New Roman" w:hAnsi="Arial" w:cs="Mangal"/>
      <w:i/>
      <w:iCs/>
      <w:color w:val="00000A"/>
      <w:sz w:val="20"/>
      <w:szCs w:val="24"/>
    </w:rPr>
  </w:style>
  <w:style w:type="paragraph" w:styleId="10">
    <w:name w:val="index 1"/>
    <w:basedOn w:val="a"/>
    <w:next w:val="a"/>
    <w:autoRedefine/>
    <w:uiPriority w:val="99"/>
    <w:semiHidden/>
    <w:unhideWhenUsed/>
    <w:rsid w:val="00063071"/>
    <w:pPr>
      <w:spacing w:after="0" w:line="240" w:lineRule="auto"/>
      <w:ind w:left="220" w:hanging="220"/>
    </w:pPr>
  </w:style>
  <w:style w:type="paragraph" w:styleId="af0">
    <w:name w:val="index heading"/>
    <w:basedOn w:val="a7"/>
    <w:rsid w:val="00063071"/>
    <w:pPr>
      <w:suppressLineNumbers/>
    </w:pPr>
    <w:rPr>
      <w:rFonts w:ascii="Arial" w:hAnsi="Arial" w:cs="Mangal"/>
    </w:rPr>
  </w:style>
  <w:style w:type="paragraph" w:customStyle="1" w:styleId="ConsPlusCell">
    <w:name w:val="ConsPlusCell"/>
    <w:rsid w:val="00063071"/>
    <w:pPr>
      <w:widowControl w:val="0"/>
      <w:tabs>
        <w:tab w:val="left" w:pos="709"/>
      </w:tabs>
      <w:suppressAutoHyphens/>
    </w:pPr>
    <w:rPr>
      <w:rFonts w:ascii="Arial" w:eastAsia="Arial Unicode MS" w:hAnsi="Arial" w:cs="Mangal"/>
      <w:sz w:val="20"/>
      <w:szCs w:val="24"/>
      <w:lang w:eastAsia="zh-CN" w:bidi="hi-IN"/>
    </w:rPr>
  </w:style>
  <w:style w:type="paragraph" w:styleId="af1">
    <w:name w:val="Normal (Web)"/>
    <w:basedOn w:val="a"/>
    <w:rsid w:val="00063071"/>
    <w:pPr>
      <w:spacing w:before="100" w:beforeAutospacing="1" w:after="100" w:afterAutospacing="1" w:line="240" w:lineRule="auto"/>
    </w:pPr>
    <w:rPr>
      <w:rFonts w:ascii="Times New Roman" w:eastAsia="Times New Roman" w:hAnsi="Times New Roman" w:cs="Times New Roman"/>
      <w:sz w:val="24"/>
      <w:szCs w:val="24"/>
    </w:rPr>
  </w:style>
  <w:style w:type="paragraph" w:styleId="af2">
    <w:name w:val="Balloon Text"/>
    <w:basedOn w:val="a"/>
    <w:link w:val="af3"/>
    <w:uiPriority w:val="99"/>
    <w:semiHidden/>
    <w:unhideWhenUsed/>
    <w:rsid w:val="00063071"/>
    <w:pPr>
      <w:spacing w:after="0" w:line="240" w:lineRule="auto"/>
    </w:pPr>
    <w:rPr>
      <w:rFonts w:ascii="Tahoma" w:eastAsia="Times New Roman" w:hAnsi="Tahoma" w:cs="Times New Roman"/>
      <w:sz w:val="16"/>
      <w:szCs w:val="16"/>
    </w:rPr>
  </w:style>
  <w:style w:type="character" w:customStyle="1" w:styleId="af3">
    <w:name w:val="Текст выноски Знак"/>
    <w:basedOn w:val="a0"/>
    <w:link w:val="af2"/>
    <w:uiPriority w:val="99"/>
    <w:semiHidden/>
    <w:rsid w:val="00063071"/>
    <w:rPr>
      <w:rFonts w:ascii="Tahoma" w:eastAsia="Times New Roman" w:hAnsi="Tahoma" w:cs="Times New Roman"/>
      <w:sz w:val="16"/>
      <w:szCs w:val="16"/>
    </w:rPr>
  </w:style>
  <w:style w:type="character" w:customStyle="1" w:styleId="2">
    <w:name w:val="Основной текст (2)_"/>
    <w:link w:val="21"/>
    <w:uiPriority w:val="99"/>
    <w:rsid w:val="00063071"/>
    <w:rPr>
      <w:rFonts w:ascii="Arial" w:hAnsi="Arial" w:cs="Arial"/>
      <w:shd w:val="clear" w:color="auto" w:fill="FFFFFF"/>
    </w:rPr>
  </w:style>
  <w:style w:type="paragraph" w:customStyle="1" w:styleId="21">
    <w:name w:val="Основной текст (2)1"/>
    <w:basedOn w:val="a"/>
    <w:link w:val="2"/>
    <w:uiPriority w:val="99"/>
    <w:rsid w:val="00063071"/>
    <w:pPr>
      <w:widowControl w:val="0"/>
      <w:shd w:val="clear" w:color="auto" w:fill="FFFFFF"/>
      <w:spacing w:after="240" w:line="274" w:lineRule="exact"/>
      <w:jc w:val="center"/>
    </w:pPr>
    <w:rPr>
      <w:rFonts w:ascii="Arial" w:hAnsi="Arial" w:cs="Arial"/>
    </w:rPr>
  </w:style>
  <w:style w:type="character" w:customStyle="1" w:styleId="fontstyle01">
    <w:name w:val="fontstyle01"/>
    <w:rsid w:val="00063071"/>
    <w:rPr>
      <w:rFonts w:ascii="TimesNewRoman" w:hAnsi="TimesNewRoman" w:hint="default"/>
      <w:b w:val="0"/>
      <w:bCs w:val="0"/>
      <w:i w:val="0"/>
      <w:iCs w:val="0"/>
      <w:color w:val="000000"/>
      <w:sz w:val="24"/>
      <w:szCs w:val="24"/>
    </w:rPr>
  </w:style>
  <w:style w:type="character" w:customStyle="1" w:styleId="a4">
    <w:name w:val="Без интервала Знак"/>
    <w:link w:val="a3"/>
    <w:uiPriority w:val="1"/>
    <w:locked/>
    <w:rsid w:val="0055012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index heading" w:uiPriority="0"/>
    <w:lsdException w:name="caption" w:uiPriority="35" w:qFormat="1"/>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063071"/>
    <w:pPr>
      <w:spacing w:after="0" w:line="240" w:lineRule="auto"/>
    </w:pPr>
  </w:style>
  <w:style w:type="paragraph" w:customStyle="1" w:styleId="FR1">
    <w:name w:val="FR1"/>
    <w:uiPriority w:val="99"/>
    <w:rsid w:val="00063071"/>
    <w:pPr>
      <w:widowControl w:val="0"/>
      <w:autoSpaceDE w:val="0"/>
      <w:autoSpaceDN w:val="0"/>
      <w:spacing w:before="340" w:after="0" w:line="240" w:lineRule="auto"/>
      <w:jc w:val="center"/>
    </w:pPr>
    <w:rPr>
      <w:rFonts w:ascii="Times New Roman" w:eastAsia="Times New Roman" w:hAnsi="Times New Roman" w:cs="Times New Roman"/>
      <w:b/>
      <w:bCs/>
      <w:sz w:val="44"/>
      <w:szCs w:val="44"/>
    </w:rPr>
  </w:style>
  <w:style w:type="paragraph" w:customStyle="1" w:styleId="FR2">
    <w:name w:val="FR2"/>
    <w:uiPriority w:val="99"/>
    <w:rsid w:val="00063071"/>
    <w:pPr>
      <w:widowControl w:val="0"/>
      <w:autoSpaceDE w:val="0"/>
      <w:autoSpaceDN w:val="0"/>
      <w:spacing w:after="0" w:line="254" w:lineRule="auto"/>
      <w:ind w:left="1920" w:right="1800"/>
      <w:jc w:val="center"/>
    </w:pPr>
    <w:rPr>
      <w:rFonts w:ascii="Times New Roman" w:eastAsia="Times New Roman" w:hAnsi="Times New Roman" w:cs="Times New Roman"/>
      <w:b/>
      <w:bCs/>
      <w:sz w:val="28"/>
      <w:szCs w:val="28"/>
    </w:rPr>
  </w:style>
  <w:style w:type="paragraph" w:styleId="a5">
    <w:name w:val="List Paragraph"/>
    <w:basedOn w:val="a"/>
    <w:qFormat/>
    <w:rsid w:val="00063071"/>
    <w:pPr>
      <w:ind w:left="720"/>
      <w:contextualSpacing/>
    </w:pPr>
  </w:style>
  <w:style w:type="character" w:styleId="a6">
    <w:name w:val="Hyperlink"/>
    <w:basedOn w:val="a0"/>
    <w:uiPriority w:val="99"/>
    <w:unhideWhenUsed/>
    <w:rsid w:val="00063071"/>
    <w:rPr>
      <w:color w:val="0000FF"/>
      <w:u w:val="single"/>
    </w:rPr>
  </w:style>
  <w:style w:type="paragraph" w:customStyle="1" w:styleId="a7">
    <w:name w:val="Базовый"/>
    <w:rsid w:val="00063071"/>
    <w:pPr>
      <w:tabs>
        <w:tab w:val="left" w:pos="709"/>
      </w:tabs>
      <w:suppressAutoHyphens/>
      <w:spacing w:after="0" w:line="100" w:lineRule="atLeast"/>
    </w:pPr>
    <w:rPr>
      <w:rFonts w:ascii="Times New Roman" w:eastAsia="Times New Roman" w:hAnsi="Times New Roman" w:cs="Times New Roman"/>
      <w:color w:val="00000A"/>
      <w:sz w:val="24"/>
      <w:szCs w:val="24"/>
    </w:rPr>
  </w:style>
  <w:style w:type="character" w:customStyle="1" w:styleId="a8">
    <w:name w:val="Основной текст Знак"/>
    <w:basedOn w:val="a0"/>
    <w:rsid w:val="00063071"/>
  </w:style>
  <w:style w:type="character" w:customStyle="1" w:styleId="a9">
    <w:name w:val="Абзац списка Знак"/>
    <w:rsid w:val="00063071"/>
  </w:style>
  <w:style w:type="character" w:customStyle="1" w:styleId="aa">
    <w:name w:val="Символ нумерации"/>
    <w:rsid w:val="00063071"/>
    <w:rPr>
      <w:b w:val="0"/>
      <w:bCs w:val="0"/>
      <w:sz w:val="24"/>
      <w:szCs w:val="29"/>
    </w:rPr>
  </w:style>
  <w:style w:type="paragraph" w:customStyle="1" w:styleId="ab">
    <w:basedOn w:val="a7"/>
    <w:next w:val="ac"/>
    <w:rsid w:val="00063071"/>
    <w:pPr>
      <w:keepNext/>
      <w:spacing w:before="240" w:after="120"/>
    </w:pPr>
    <w:rPr>
      <w:rFonts w:ascii="Arial" w:eastAsia="Arial Unicode MS" w:hAnsi="Arial" w:cs="Mangal"/>
      <w:sz w:val="28"/>
      <w:szCs w:val="28"/>
    </w:rPr>
  </w:style>
  <w:style w:type="paragraph" w:styleId="ac">
    <w:name w:val="Body Text"/>
    <w:basedOn w:val="a7"/>
    <w:link w:val="1"/>
    <w:rsid w:val="00063071"/>
    <w:pPr>
      <w:spacing w:after="120"/>
    </w:pPr>
    <w:rPr>
      <w:b/>
      <w:bCs/>
      <w:sz w:val="28"/>
      <w:szCs w:val="28"/>
    </w:rPr>
  </w:style>
  <w:style w:type="character" w:customStyle="1" w:styleId="1">
    <w:name w:val="Основной текст Знак1"/>
    <w:basedOn w:val="a0"/>
    <w:link w:val="ac"/>
    <w:rsid w:val="00063071"/>
    <w:rPr>
      <w:rFonts w:ascii="Times New Roman" w:eastAsia="Times New Roman" w:hAnsi="Times New Roman" w:cs="Times New Roman"/>
      <w:b/>
      <w:bCs/>
      <w:color w:val="00000A"/>
      <w:sz w:val="28"/>
      <w:szCs w:val="28"/>
    </w:rPr>
  </w:style>
  <w:style w:type="paragraph" w:styleId="ad">
    <w:name w:val="List"/>
    <w:basedOn w:val="ac"/>
    <w:rsid w:val="00063071"/>
    <w:rPr>
      <w:rFonts w:ascii="Arial" w:hAnsi="Arial" w:cs="Mangal"/>
    </w:rPr>
  </w:style>
  <w:style w:type="paragraph" w:styleId="ae">
    <w:name w:val="Title"/>
    <w:basedOn w:val="a7"/>
    <w:link w:val="af"/>
    <w:qFormat/>
    <w:rsid w:val="00063071"/>
    <w:pPr>
      <w:suppressLineNumbers/>
      <w:spacing w:before="120" w:after="120"/>
    </w:pPr>
    <w:rPr>
      <w:rFonts w:ascii="Arial" w:hAnsi="Arial" w:cs="Mangal"/>
      <w:i/>
      <w:iCs/>
      <w:sz w:val="20"/>
    </w:rPr>
  </w:style>
  <w:style w:type="character" w:customStyle="1" w:styleId="af">
    <w:name w:val="Название Знак"/>
    <w:basedOn w:val="a0"/>
    <w:link w:val="ae"/>
    <w:rsid w:val="00063071"/>
    <w:rPr>
      <w:rFonts w:ascii="Arial" w:eastAsia="Times New Roman" w:hAnsi="Arial" w:cs="Mangal"/>
      <w:i/>
      <w:iCs/>
      <w:color w:val="00000A"/>
      <w:sz w:val="20"/>
      <w:szCs w:val="24"/>
    </w:rPr>
  </w:style>
  <w:style w:type="paragraph" w:styleId="10">
    <w:name w:val="index 1"/>
    <w:basedOn w:val="a"/>
    <w:next w:val="a"/>
    <w:autoRedefine/>
    <w:uiPriority w:val="99"/>
    <w:semiHidden/>
    <w:unhideWhenUsed/>
    <w:rsid w:val="00063071"/>
    <w:pPr>
      <w:spacing w:after="0" w:line="240" w:lineRule="auto"/>
      <w:ind w:left="220" w:hanging="220"/>
    </w:pPr>
  </w:style>
  <w:style w:type="paragraph" w:styleId="af0">
    <w:name w:val="index heading"/>
    <w:basedOn w:val="a7"/>
    <w:rsid w:val="00063071"/>
    <w:pPr>
      <w:suppressLineNumbers/>
    </w:pPr>
    <w:rPr>
      <w:rFonts w:ascii="Arial" w:hAnsi="Arial" w:cs="Mangal"/>
    </w:rPr>
  </w:style>
  <w:style w:type="paragraph" w:customStyle="1" w:styleId="ConsPlusCell">
    <w:name w:val="ConsPlusCell"/>
    <w:rsid w:val="00063071"/>
    <w:pPr>
      <w:widowControl w:val="0"/>
      <w:tabs>
        <w:tab w:val="left" w:pos="709"/>
      </w:tabs>
      <w:suppressAutoHyphens/>
    </w:pPr>
    <w:rPr>
      <w:rFonts w:ascii="Arial" w:eastAsia="Arial Unicode MS" w:hAnsi="Arial" w:cs="Mangal"/>
      <w:sz w:val="20"/>
      <w:szCs w:val="24"/>
      <w:lang w:eastAsia="zh-CN" w:bidi="hi-IN"/>
    </w:rPr>
  </w:style>
  <w:style w:type="paragraph" w:styleId="af1">
    <w:name w:val="Normal (Web)"/>
    <w:basedOn w:val="a"/>
    <w:rsid w:val="00063071"/>
    <w:pPr>
      <w:spacing w:before="100" w:beforeAutospacing="1" w:after="100" w:afterAutospacing="1" w:line="240" w:lineRule="auto"/>
    </w:pPr>
    <w:rPr>
      <w:rFonts w:ascii="Times New Roman" w:eastAsia="Times New Roman" w:hAnsi="Times New Roman" w:cs="Times New Roman"/>
      <w:sz w:val="24"/>
      <w:szCs w:val="24"/>
    </w:rPr>
  </w:style>
  <w:style w:type="paragraph" w:styleId="af2">
    <w:name w:val="Balloon Text"/>
    <w:basedOn w:val="a"/>
    <w:link w:val="af3"/>
    <w:uiPriority w:val="99"/>
    <w:semiHidden/>
    <w:unhideWhenUsed/>
    <w:rsid w:val="00063071"/>
    <w:pPr>
      <w:spacing w:after="0" w:line="240" w:lineRule="auto"/>
    </w:pPr>
    <w:rPr>
      <w:rFonts w:ascii="Tahoma" w:eastAsia="Times New Roman" w:hAnsi="Tahoma" w:cs="Times New Roman"/>
      <w:sz w:val="16"/>
      <w:szCs w:val="16"/>
    </w:rPr>
  </w:style>
  <w:style w:type="character" w:customStyle="1" w:styleId="af3">
    <w:name w:val="Текст выноски Знак"/>
    <w:basedOn w:val="a0"/>
    <w:link w:val="af2"/>
    <w:uiPriority w:val="99"/>
    <w:semiHidden/>
    <w:rsid w:val="00063071"/>
    <w:rPr>
      <w:rFonts w:ascii="Tahoma" w:eastAsia="Times New Roman" w:hAnsi="Tahoma" w:cs="Times New Roman"/>
      <w:sz w:val="16"/>
      <w:szCs w:val="16"/>
    </w:rPr>
  </w:style>
  <w:style w:type="character" w:customStyle="1" w:styleId="2">
    <w:name w:val="Основной текст (2)_"/>
    <w:link w:val="21"/>
    <w:uiPriority w:val="99"/>
    <w:rsid w:val="00063071"/>
    <w:rPr>
      <w:rFonts w:ascii="Arial" w:hAnsi="Arial" w:cs="Arial"/>
      <w:shd w:val="clear" w:color="auto" w:fill="FFFFFF"/>
    </w:rPr>
  </w:style>
  <w:style w:type="paragraph" w:customStyle="1" w:styleId="21">
    <w:name w:val="Основной текст (2)1"/>
    <w:basedOn w:val="a"/>
    <w:link w:val="2"/>
    <w:uiPriority w:val="99"/>
    <w:rsid w:val="00063071"/>
    <w:pPr>
      <w:widowControl w:val="0"/>
      <w:shd w:val="clear" w:color="auto" w:fill="FFFFFF"/>
      <w:spacing w:after="240" w:line="274" w:lineRule="exact"/>
      <w:jc w:val="center"/>
    </w:pPr>
    <w:rPr>
      <w:rFonts w:ascii="Arial" w:hAnsi="Arial" w:cs="Arial"/>
    </w:rPr>
  </w:style>
  <w:style w:type="character" w:customStyle="1" w:styleId="fontstyle01">
    <w:name w:val="fontstyle01"/>
    <w:rsid w:val="00063071"/>
    <w:rPr>
      <w:rFonts w:ascii="TimesNewRoman" w:hAnsi="TimesNewRoman" w:hint="default"/>
      <w:b w:val="0"/>
      <w:bCs w:val="0"/>
      <w:i w:val="0"/>
      <w:iCs w:val="0"/>
      <w:color w:val="000000"/>
      <w:sz w:val="24"/>
      <w:szCs w:val="24"/>
    </w:rPr>
  </w:style>
  <w:style w:type="character" w:customStyle="1" w:styleId="a4">
    <w:name w:val="Без интервала Знак"/>
    <w:link w:val="a3"/>
    <w:uiPriority w:val="1"/>
    <w:locked/>
    <w:rsid w:val="005501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2734516">
      <w:bodyDiv w:val="1"/>
      <w:marLeft w:val="0"/>
      <w:marRight w:val="0"/>
      <w:marTop w:val="0"/>
      <w:marBottom w:val="0"/>
      <w:divBdr>
        <w:top w:val="none" w:sz="0" w:space="0" w:color="auto"/>
        <w:left w:val="none" w:sz="0" w:space="0" w:color="auto"/>
        <w:bottom w:val="none" w:sz="0" w:space="0" w:color="auto"/>
        <w:right w:val="none" w:sz="0" w:space="0" w:color="auto"/>
      </w:divBdr>
    </w:div>
    <w:div w:id="121461692">
      <w:bodyDiv w:val="1"/>
      <w:marLeft w:val="0"/>
      <w:marRight w:val="0"/>
      <w:marTop w:val="0"/>
      <w:marBottom w:val="0"/>
      <w:divBdr>
        <w:top w:val="none" w:sz="0" w:space="0" w:color="auto"/>
        <w:left w:val="none" w:sz="0" w:space="0" w:color="auto"/>
        <w:bottom w:val="none" w:sz="0" w:space="0" w:color="auto"/>
        <w:right w:val="none" w:sz="0" w:space="0" w:color="auto"/>
      </w:divBdr>
    </w:div>
    <w:div w:id="665404412">
      <w:bodyDiv w:val="1"/>
      <w:marLeft w:val="0"/>
      <w:marRight w:val="0"/>
      <w:marTop w:val="0"/>
      <w:marBottom w:val="0"/>
      <w:divBdr>
        <w:top w:val="none" w:sz="0" w:space="0" w:color="auto"/>
        <w:left w:val="none" w:sz="0" w:space="0" w:color="auto"/>
        <w:bottom w:val="none" w:sz="0" w:space="0" w:color="auto"/>
        <w:right w:val="none" w:sz="0" w:space="0" w:color="auto"/>
      </w:divBdr>
    </w:div>
    <w:div w:id="788933144">
      <w:bodyDiv w:val="1"/>
      <w:marLeft w:val="0"/>
      <w:marRight w:val="0"/>
      <w:marTop w:val="0"/>
      <w:marBottom w:val="0"/>
      <w:divBdr>
        <w:top w:val="none" w:sz="0" w:space="0" w:color="auto"/>
        <w:left w:val="none" w:sz="0" w:space="0" w:color="auto"/>
        <w:bottom w:val="none" w:sz="0" w:space="0" w:color="auto"/>
        <w:right w:val="none" w:sz="0" w:space="0" w:color="auto"/>
      </w:divBdr>
    </w:div>
    <w:div w:id="841820698">
      <w:bodyDiv w:val="1"/>
      <w:marLeft w:val="0"/>
      <w:marRight w:val="0"/>
      <w:marTop w:val="0"/>
      <w:marBottom w:val="0"/>
      <w:divBdr>
        <w:top w:val="none" w:sz="0" w:space="0" w:color="auto"/>
        <w:left w:val="none" w:sz="0" w:space="0" w:color="auto"/>
        <w:bottom w:val="none" w:sz="0" w:space="0" w:color="auto"/>
        <w:right w:val="none" w:sz="0" w:space="0" w:color="auto"/>
      </w:divBdr>
    </w:div>
    <w:div w:id="938834653">
      <w:bodyDiv w:val="1"/>
      <w:marLeft w:val="0"/>
      <w:marRight w:val="0"/>
      <w:marTop w:val="0"/>
      <w:marBottom w:val="0"/>
      <w:divBdr>
        <w:top w:val="none" w:sz="0" w:space="0" w:color="auto"/>
        <w:left w:val="none" w:sz="0" w:space="0" w:color="auto"/>
        <w:bottom w:val="none" w:sz="0" w:space="0" w:color="auto"/>
        <w:right w:val="none" w:sz="0" w:space="0" w:color="auto"/>
      </w:divBdr>
    </w:div>
    <w:div w:id="1520394317">
      <w:bodyDiv w:val="1"/>
      <w:marLeft w:val="0"/>
      <w:marRight w:val="0"/>
      <w:marTop w:val="0"/>
      <w:marBottom w:val="0"/>
      <w:divBdr>
        <w:top w:val="none" w:sz="0" w:space="0" w:color="auto"/>
        <w:left w:val="none" w:sz="0" w:space="0" w:color="auto"/>
        <w:bottom w:val="none" w:sz="0" w:space="0" w:color="auto"/>
        <w:right w:val="none" w:sz="0" w:space="0" w:color="auto"/>
      </w:divBdr>
    </w:div>
    <w:div w:id="1531453990">
      <w:bodyDiv w:val="1"/>
      <w:marLeft w:val="0"/>
      <w:marRight w:val="0"/>
      <w:marTop w:val="0"/>
      <w:marBottom w:val="0"/>
      <w:divBdr>
        <w:top w:val="none" w:sz="0" w:space="0" w:color="auto"/>
        <w:left w:val="none" w:sz="0" w:space="0" w:color="auto"/>
        <w:bottom w:val="none" w:sz="0" w:space="0" w:color="auto"/>
        <w:right w:val="none" w:sz="0" w:space="0" w:color="auto"/>
      </w:divBdr>
    </w:div>
    <w:div w:id="1709599531">
      <w:bodyDiv w:val="1"/>
      <w:marLeft w:val="0"/>
      <w:marRight w:val="0"/>
      <w:marTop w:val="0"/>
      <w:marBottom w:val="0"/>
      <w:divBdr>
        <w:top w:val="none" w:sz="0" w:space="0" w:color="auto"/>
        <w:left w:val="none" w:sz="0" w:space="0" w:color="auto"/>
        <w:bottom w:val="none" w:sz="0" w:space="0" w:color="auto"/>
        <w:right w:val="none" w:sz="0" w:space="0" w:color="auto"/>
      </w:divBdr>
    </w:div>
    <w:div w:id="1913735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admuyarsky.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109</Pages>
  <Words>21281</Words>
  <Characters>121306</Characters>
  <Application>Microsoft Office Word</Application>
  <DocSecurity>0</DocSecurity>
  <Lines>1010</Lines>
  <Paragraphs>284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142303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GlavBuh</dc:creator>
  <cp:lastModifiedBy>Otdel Obzhy</cp:lastModifiedBy>
  <cp:revision>3</cp:revision>
  <dcterms:created xsi:type="dcterms:W3CDTF">2024-11-12T08:38:00Z</dcterms:created>
  <dcterms:modified xsi:type="dcterms:W3CDTF">2024-11-12T08:39:00Z</dcterms:modified>
</cp:coreProperties>
</file>